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45600283"/>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165" w:type="pct"/>
            <w:tblLook w:val="04A0"/>
          </w:tblPr>
          <w:tblGrid>
            <w:gridCol w:w="6062"/>
          </w:tblGrid>
          <w:tr w:rsidR="003C6935" w:rsidTr="00C237B5">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tc>
                  <w:tcPr>
                    <w:tcW w:w="6062" w:type="dxa"/>
                  </w:tcPr>
                  <w:p w:rsidR="003C6935" w:rsidRDefault="004F4243" w:rsidP="00BE0407">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The </w:t>
                    </w:r>
                    <w:r w:rsidR="004326D4">
                      <w:rPr>
                        <w:rFonts w:asciiTheme="majorHAnsi" w:eastAsiaTheme="majorEastAsia" w:hAnsiTheme="majorHAnsi" w:cstheme="majorBidi"/>
                        <w:b/>
                        <w:bCs/>
                        <w:color w:val="365F91" w:themeColor="accent1" w:themeShade="BF"/>
                        <w:sz w:val="48"/>
                        <w:szCs w:val="48"/>
                      </w:rPr>
                      <w:t>Se</w:t>
                    </w:r>
                    <w:r w:rsidR="00BE0407">
                      <w:rPr>
                        <w:rFonts w:asciiTheme="majorHAnsi" w:eastAsiaTheme="majorEastAsia" w:hAnsiTheme="majorHAnsi" w:cstheme="majorBidi"/>
                        <w:b/>
                        <w:bCs/>
                        <w:color w:val="365F91" w:themeColor="accent1" w:themeShade="BF"/>
                        <w:sz w:val="48"/>
                        <w:szCs w:val="48"/>
                      </w:rPr>
                      <w:t>curity</w:t>
                    </w:r>
                    <w:r w:rsidR="004326D4">
                      <w:rPr>
                        <w:rFonts w:asciiTheme="majorHAnsi" w:eastAsiaTheme="majorEastAsia" w:hAnsiTheme="majorHAnsi" w:cstheme="majorBidi"/>
                        <w:b/>
                        <w:bCs/>
                        <w:color w:val="365F91" w:themeColor="accent1" w:themeShade="BF"/>
                        <w:sz w:val="48"/>
                        <w:szCs w:val="48"/>
                      </w:rPr>
                      <w:t xml:space="preserve"> Industry</w:t>
                    </w:r>
                    <w:r>
                      <w:rPr>
                        <w:rFonts w:asciiTheme="majorHAnsi" w:eastAsiaTheme="majorEastAsia" w:hAnsiTheme="majorHAnsi" w:cstheme="majorBidi"/>
                        <w:b/>
                        <w:bCs/>
                        <w:color w:val="365F91" w:themeColor="accent1" w:themeShade="BF"/>
                        <w:sz w:val="48"/>
                        <w:szCs w:val="48"/>
                      </w:rPr>
                      <w:t xml:space="preserve"> and</w:t>
                    </w:r>
                    <w:r>
                      <w:rPr>
                        <w:rFonts w:asciiTheme="majorHAnsi" w:eastAsiaTheme="majorEastAsia" w:hAnsiTheme="majorHAnsi" w:cstheme="majorBidi"/>
                        <w:b/>
                        <w:bCs/>
                        <w:color w:val="365F91" w:themeColor="accent1" w:themeShade="BF"/>
                        <w:sz w:val="48"/>
                        <w:szCs w:val="48"/>
                        <w:lang w:val="en-GB"/>
                      </w:rPr>
                      <w:t xml:space="preserve"> Hepatitis B </w:t>
                    </w:r>
                  </w:p>
                </w:tc>
              </w:sdtContent>
            </w:sdt>
          </w:tr>
          <w:tr w:rsidR="003C6935" w:rsidTr="00C237B5">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6062" w:type="dxa"/>
                  </w:tcPr>
                  <w:p w:rsidR="003C6935" w:rsidRDefault="003C6935" w:rsidP="003C6935">
                    <w:pPr>
                      <w:pStyle w:val="NoSpacing"/>
                      <w:rPr>
                        <w:color w:val="484329" w:themeColor="background2" w:themeShade="3F"/>
                        <w:sz w:val="28"/>
                        <w:szCs w:val="28"/>
                      </w:rPr>
                    </w:pPr>
                    <w:r>
                      <w:rPr>
                        <w:color w:val="484329" w:themeColor="background2" w:themeShade="3F"/>
                        <w:sz w:val="28"/>
                        <w:szCs w:val="28"/>
                      </w:rPr>
                      <w:t>Information Booklet</w:t>
                    </w:r>
                  </w:p>
                </w:tc>
              </w:sdtContent>
            </w:sdt>
          </w:tr>
          <w:tr w:rsidR="003C6935" w:rsidTr="00C237B5">
            <w:tc>
              <w:tcPr>
                <w:tcW w:w="6062" w:type="dxa"/>
              </w:tcPr>
              <w:p w:rsidR="003C6935" w:rsidRDefault="003C6935">
                <w:pPr>
                  <w:pStyle w:val="NoSpacing"/>
                  <w:rPr>
                    <w:color w:val="484329" w:themeColor="background2" w:themeShade="3F"/>
                    <w:sz w:val="28"/>
                    <w:szCs w:val="28"/>
                  </w:rPr>
                </w:pPr>
              </w:p>
            </w:tc>
          </w:tr>
          <w:tr w:rsidR="003C6935" w:rsidTr="00C237B5">
            <w:tc>
              <w:tcPr>
                <w:tcW w:w="6062" w:type="dxa"/>
              </w:tcPr>
              <w:p w:rsidR="003C6935" w:rsidRDefault="003C6935" w:rsidP="000B3F7A">
                <w:pPr>
                  <w:pStyle w:val="NoSpacing"/>
                </w:pPr>
              </w:p>
            </w:tc>
          </w:tr>
          <w:tr w:rsidR="003C6935" w:rsidTr="00C237B5">
            <w:tc>
              <w:tcPr>
                <w:tcW w:w="6062" w:type="dxa"/>
              </w:tcPr>
              <w:p w:rsidR="003C6935" w:rsidRDefault="003C6935">
                <w:pPr>
                  <w:pStyle w:val="NoSpacing"/>
                </w:pPr>
              </w:p>
            </w:tc>
          </w:tr>
          <w:tr w:rsidR="003C6935" w:rsidTr="00C237B5">
            <w:tc>
              <w:tcPr>
                <w:tcW w:w="6062" w:type="dxa"/>
              </w:tcPr>
              <w:p w:rsidR="003C6935" w:rsidRDefault="007C7A14" w:rsidP="003F0326">
                <w:pPr>
                  <w:pStyle w:val="NoSpacing"/>
                  <w:rPr>
                    <w:b/>
                    <w:bCs/>
                  </w:rPr>
                </w:pPr>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r w:rsidR="004C592F">
                      <w:rPr>
                        <w:b/>
                        <w:bCs/>
                      </w:rPr>
                      <w:t>Patient UK a</w:t>
                    </w:r>
                    <w:r w:rsidR="003F0326">
                      <w:rPr>
                        <w:b/>
                        <w:bCs/>
                      </w:rPr>
                      <w:t>dapted</w:t>
                    </w:r>
                    <w:r w:rsidR="004C592F">
                      <w:rPr>
                        <w:b/>
                        <w:bCs/>
                      </w:rPr>
                      <w:t xml:space="preserve"> by </w:t>
                    </w:r>
                    <w:r w:rsidR="003C6935">
                      <w:rPr>
                        <w:b/>
                        <w:bCs/>
                        <w:lang w:val="en-GB"/>
                      </w:rPr>
                      <w:t>Pa</w:t>
                    </w:r>
                    <w:r w:rsidR="004C592F">
                      <w:rPr>
                        <w:b/>
                        <w:bCs/>
                        <w:lang w:val="en-GB"/>
                      </w:rPr>
                      <w:t>u</w:t>
                    </w:r>
                    <w:r w:rsidR="003C6935">
                      <w:rPr>
                        <w:b/>
                        <w:bCs/>
                        <w:lang w:val="en-GB"/>
                      </w:rPr>
                      <w:t>l</w:t>
                    </w:r>
                    <w:r w:rsidR="004C592F">
                      <w:rPr>
                        <w:b/>
                        <w:bCs/>
                        <w:lang w:val="en-GB"/>
                      </w:rPr>
                      <w:t xml:space="preserve"> Desmond</w:t>
                    </w:r>
                  </w:sdtContent>
                </w:sdt>
                <w:r w:rsidR="004C592F">
                  <w:rPr>
                    <w:b/>
                    <w:bCs/>
                  </w:rPr>
                  <w:t xml:space="preserve"> HBV Foundation</w:t>
                </w:r>
              </w:p>
            </w:tc>
          </w:tr>
          <w:tr w:rsidR="003C6935" w:rsidTr="00C237B5">
            <w:sdt>
              <w:sdtPr>
                <w:rPr>
                  <w:b/>
                  <w:bCs/>
                </w:rPr>
                <w:alias w:val="Date"/>
                <w:id w:val="703864210"/>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3C6935" w:rsidRDefault="000B3F7A" w:rsidP="000B3F7A">
                    <w:pPr>
                      <w:pStyle w:val="NoSpacing"/>
                      <w:rPr>
                        <w:b/>
                        <w:bCs/>
                      </w:rPr>
                    </w:pPr>
                    <w:r>
                      <w:rPr>
                        <w:b/>
                        <w:bCs/>
                      </w:rPr>
                      <w:t>11/28/2010</w:t>
                    </w:r>
                  </w:p>
                </w:tc>
              </w:sdtContent>
            </w:sdt>
          </w:tr>
          <w:tr w:rsidR="003C6935" w:rsidTr="00C237B5">
            <w:tc>
              <w:tcPr>
                <w:tcW w:w="6062" w:type="dxa"/>
              </w:tcPr>
              <w:p w:rsidR="003C6935" w:rsidRDefault="003C6935">
                <w:pPr>
                  <w:pStyle w:val="NoSpacing"/>
                  <w:rPr>
                    <w:b/>
                    <w:bCs/>
                  </w:rPr>
                </w:pPr>
              </w:p>
            </w:tc>
          </w:tr>
        </w:tbl>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3C6935" w:rsidRDefault="007C7A14">
          <w:r>
            <w:rPr>
              <w:noProof/>
              <w:lang w:eastAsia="zh-TW"/>
            </w:rPr>
            <w:pict>
              <v:group id="_x0000_s1026" style="position:absolute;margin-left:5614.3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7745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B2A84" w:rsidRDefault="00B20A40" w:rsidP="00B20A40">
          <w:pPr>
            <w:jc w:val="right"/>
            <w:rPr>
              <w:rFonts w:ascii="Arial Narrow" w:hAnsi="Arial Narrow" w:cs="Arial"/>
              <w:b/>
              <w:color w:val="002060"/>
              <w:sz w:val="48"/>
              <w:szCs w:val="48"/>
            </w:rPr>
          </w:pPr>
          <w:r>
            <w:rPr>
              <w:rFonts w:ascii="Impact" w:hAnsi="Impact" w:cs="Arial"/>
              <w:noProof/>
              <w:sz w:val="28"/>
              <w:szCs w:val="28"/>
            </w:rPr>
            <w:t xml:space="preserve">                           </w:t>
          </w:r>
          <w:r w:rsidR="002B2A84" w:rsidRPr="00B20A40">
            <w:rPr>
              <w:rFonts w:ascii="Arial Narrow" w:hAnsi="Arial Narrow" w:cs="Arial"/>
              <w:b/>
              <w:color w:val="002060"/>
              <w:sz w:val="48"/>
              <w:szCs w:val="48"/>
            </w:rPr>
            <w:t xml:space="preserve">Is your Is </w:t>
          </w:r>
          <w:proofErr w:type="spellStart"/>
          <w:r w:rsidR="002B2A84" w:rsidRPr="00B20A40">
            <w:rPr>
              <w:rFonts w:ascii="Arial Narrow" w:hAnsi="Arial Narrow" w:cs="Arial"/>
              <w:b/>
              <w:color w:val="002060"/>
              <w:sz w:val="48"/>
              <w:szCs w:val="48"/>
            </w:rPr>
            <w:t>your</w:t>
          </w:r>
          <w:proofErr w:type="spellEnd"/>
          <w:r w:rsidR="002B2A84" w:rsidRPr="00B20A40">
            <w:rPr>
              <w:rFonts w:ascii="Arial Narrow" w:hAnsi="Arial Narrow" w:cs="Arial"/>
              <w:b/>
              <w:color w:val="002060"/>
              <w:sz w:val="48"/>
              <w:szCs w:val="48"/>
            </w:rPr>
            <w:t xml:space="preserve"> Is </w:t>
          </w:r>
        </w:p>
        <w:p w:rsidR="00971015" w:rsidRDefault="00971015" w:rsidP="00971015">
          <w:pPr>
            <w:shd w:val="clear" w:color="auto" w:fill="FFFFFF"/>
            <w:spacing w:after="0" w:line="240" w:lineRule="auto"/>
            <w:jc w:val="both"/>
          </w:pPr>
          <w:r w:rsidRPr="00DE72D9">
            <w:rPr>
              <w:rFonts w:ascii="Trebuchet MS" w:eastAsia="Times New Roman" w:hAnsi="Trebuchet MS" w:cs="Times New Roman"/>
            </w:rPr>
            <w:t xml:space="preserve"> </w:t>
          </w:r>
        </w:p>
        <w:p w:rsidR="00BE0407" w:rsidRPr="002B2A84" w:rsidRDefault="00BE0407" w:rsidP="00BE0407">
          <w:pPr>
            <w:rPr>
              <w:rFonts w:ascii="Trebuchet MS" w:hAnsi="Trebuchet MS" w:cs="Arial"/>
              <w:b/>
              <w:noProof/>
              <w:color w:val="002060"/>
              <w:sz w:val="28"/>
              <w:szCs w:val="28"/>
            </w:rPr>
          </w:pPr>
          <w:r>
            <w:rPr>
              <w:rFonts w:ascii="Trebuchet MS" w:hAnsi="Trebuchet MS" w:cs="Arial"/>
              <w:b/>
              <w:noProof/>
              <w:color w:val="002060"/>
              <w:sz w:val="28"/>
              <w:szCs w:val="28"/>
            </w:rPr>
            <w:lastRenderedPageBreak/>
            <w:t>About t</w:t>
          </w:r>
          <w:r w:rsidRPr="002B2A84">
            <w:rPr>
              <w:rFonts w:ascii="Trebuchet MS" w:hAnsi="Trebuchet MS" w:cs="Arial"/>
              <w:b/>
              <w:noProof/>
              <w:color w:val="002060"/>
              <w:sz w:val="28"/>
              <w:szCs w:val="28"/>
            </w:rPr>
            <w:t xml:space="preserve">he </w:t>
          </w:r>
          <w:r>
            <w:rPr>
              <w:rFonts w:ascii="Trebuchet MS" w:hAnsi="Trebuchet MS" w:cs="Arial"/>
              <w:b/>
              <w:noProof/>
              <w:color w:val="002060"/>
              <w:sz w:val="28"/>
              <w:szCs w:val="28"/>
            </w:rPr>
            <w:t>Security Industry</w:t>
          </w:r>
          <w:r w:rsidRPr="002B2A84">
            <w:rPr>
              <w:rFonts w:ascii="Trebuchet MS" w:hAnsi="Trebuchet MS" w:cs="Arial"/>
              <w:b/>
              <w:noProof/>
              <w:color w:val="002060"/>
              <w:sz w:val="28"/>
              <w:szCs w:val="28"/>
            </w:rPr>
            <w:t xml:space="preserve"> and Hepatitis B Vaccination </w:t>
          </w:r>
        </w:p>
        <w:p w:rsidR="00BE0407" w:rsidRDefault="00BE0407" w:rsidP="00BE0407">
          <w:pPr>
            <w:rPr>
              <w:rFonts w:ascii="Trebuchet MS" w:hAnsi="Trebuchet MS" w:cs="Arial"/>
              <w:noProof/>
            </w:rPr>
          </w:pPr>
          <w:r>
            <w:rPr>
              <w:rFonts w:ascii="Trebuchet MS" w:hAnsi="Trebuchet MS" w:cs="Arial"/>
              <w:noProof/>
            </w:rPr>
            <w:t xml:space="preserve">With ever more people dying with Hepatitis B and with approximately 80% of the infected being undiagnosed, Security Staff are at increasing risk and  have to be on their guard against hepatitis B infection. </w:t>
          </w:r>
        </w:p>
        <w:p w:rsidR="00BE0407" w:rsidRDefault="00BE0407" w:rsidP="00BE0407">
          <w:pPr>
            <w:rPr>
              <w:rFonts w:ascii="Trebuchet MS" w:hAnsi="Trebuchet MS" w:cs="Arial"/>
              <w:noProof/>
            </w:rPr>
          </w:pPr>
          <w:r>
            <w:rPr>
              <w:rFonts w:ascii="Trebuchet MS" w:hAnsi="Trebuchet MS" w:cs="Arial"/>
              <w:noProof/>
            </w:rPr>
            <w:t>Vaccination Requirements</w:t>
          </w:r>
        </w:p>
        <w:p w:rsidR="00BE0407" w:rsidRDefault="00BE0407" w:rsidP="00BE0407">
          <w:pPr>
            <w:pStyle w:val="ListParagraph"/>
            <w:numPr>
              <w:ilvl w:val="0"/>
              <w:numId w:val="17"/>
            </w:numPr>
            <w:rPr>
              <w:rFonts w:ascii="Trebuchet MS" w:hAnsi="Trebuchet MS" w:cs="Arial"/>
              <w:noProof/>
            </w:rPr>
          </w:pPr>
          <w:r>
            <w:rPr>
              <w:rFonts w:ascii="Trebuchet MS" w:hAnsi="Trebuchet MS" w:cs="Arial"/>
              <w:noProof/>
            </w:rPr>
            <w:t>All staff coming into contact with blood spills and contaminated equipment, need vaccination and certificate of immunity before employment to be safe.</w:t>
          </w:r>
        </w:p>
        <w:p w:rsidR="00BE0407" w:rsidRPr="00163AF1" w:rsidRDefault="00BE0407" w:rsidP="00BE0407">
          <w:pPr>
            <w:pStyle w:val="ListParagraph"/>
            <w:numPr>
              <w:ilvl w:val="0"/>
              <w:numId w:val="17"/>
            </w:numPr>
            <w:rPr>
              <w:rFonts w:ascii="Trebuchet MS" w:hAnsi="Trebuchet MS" w:cs="Arial"/>
              <w:noProof/>
            </w:rPr>
          </w:pPr>
          <w:r w:rsidRPr="00163AF1">
            <w:rPr>
              <w:rFonts w:ascii="Trebuchet MS" w:hAnsi="Trebuchet MS" w:cs="Arial"/>
              <w:noProof/>
            </w:rPr>
            <w:t xml:space="preserve">The employer is responsible for </w:t>
          </w:r>
          <w:r>
            <w:rPr>
              <w:rFonts w:ascii="Trebuchet MS" w:hAnsi="Trebuchet MS" w:cs="Arial"/>
              <w:noProof/>
            </w:rPr>
            <w:t>staff</w:t>
          </w:r>
          <w:r w:rsidRPr="00163AF1">
            <w:rPr>
              <w:rFonts w:ascii="Trebuchet MS" w:hAnsi="Trebuchet MS" w:cs="Arial"/>
              <w:noProof/>
            </w:rPr>
            <w:t xml:space="preserve"> vaccination cost and staff safety</w:t>
          </w:r>
        </w:p>
        <w:p w:rsidR="00BE0407" w:rsidRDefault="00BE0407" w:rsidP="00BE0407">
          <w:pPr>
            <w:pStyle w:val="ListParagraph"/>
            <w:numPr>
              <w:ilvl w:val="0"/>
              <w:numId w:val="17"/>
            </w:numPr>
            <w:rPr>
              <w:rFonts w:ascii="Trebuchet MS" w:hAnsi="Trebuchet MS" w:cs="Arial"/>
              <w:noProof/>
            </w:rPr>
          </w:pPr>
          <w:r w:rsidRPr="00A72AA2">
            <w:rPr>
              <w:rFonts w:ascii="Trebuchet MS" w:hAnsi="Trebuchet MS" w:cs="Arial"/>
              <w:noProof/>
            </w:rPr>
            <w:t>A Course of three injections should be administered</w:t>
          </w:r>
        </w:p>
        <w:p w:rsidR="00BE0407" w:rsidRPr="00A72AA2" w:rsidRDefault="00BE0407" w:rsidP="00BE0407">
          <w:pPr>
            <w:pStyle w:val="ListParagraph"/>
            <w:numPr>
              <w:ilvl w:val="0"/>
              <w:numId w:val="17"/>
            </w:numPr>
            <w:rPr>
              <w:rFonts w:ascii="Trebuchet MS" w:hAnsi="Trebuchet MS" w:cs="Arial"/>
              <w:noProof/>
            </w:rPr>
          </w:pPr>
          <w:r>
            <w:rPr>
              <w:rFonts w:ascii="Trebuchet MS" w:hAnsi="Trebuchet MS" w:cs="Arial"/>
              <w:noProof/>
            </w:rPr>
            <w:t>Boosters may be necessary after 5 years</w:t>
          </w:r>
        </w:p>
        <w:p w:rsidR="00BE0407" w:rsidRDefault="00BE0407" w:rsidP="00BE0407">
          <w:pPr>
            <w:rPr>
              <w:rFonts w:ascii="Trebuchet MS" w:hAnsi="Trebuchet MS" w:cs="Arial"/>
              <w:noProof/>
            </w:rPr>
          </w:pPr>
          <w:r>
            <w:rPr>
              <w:rFonts w:ascii="Trebuchet MS" w:hAnsi="Trebuchet MS" w:cs="Arial"/>
              <w:noProof/>
            </w:rPr>
            <w:t>Key Risks</w:t>
          </w:r>
        </w:p>
        <w:p w:rsidR="00BE0407" w:rsidRDefault="00BE0407" w:rsidP="00BE0407">
          <w:pPr>
            <w:pStyle w:val="ListParagraph"/>
            <w:numPr>
              <w:ilvl w:val="0"/>
              <w:numId w:val="15"/>
            </w:numPr>
            <w:rPr>
              <w:rFonts w:ascii="Trebuchet MS" w:hAnsi="Trebuchet MS" w:cs="Arial"/>
              <w:noProof/>
            </w:rPr>
          </w:pPr>
          <w:r>
            <w:rPr>
              <w:rFonts w:ascii="Trebuchet MS" w:hAnsi="Trebuchet MS" w:cs="Arial"/>
              <w:noProof/>
            </w:rPr>
            <w:t xml:space="preserve">Many staff suffer repeated risks each year  involving mutual wounding </w:t>
          </w:r>
        </w:p>
        <w:p w:rsidR="00BE0407" w:rsidRDefault="00BE0407" w:rsidP="00BE0407">
          <w:pPr>
            <w:pStyle w:val="ListParagraph"/>
            <w:numPr>
              <w:ilvl w:val="0"/>
              <w:numId w:val="15"/>
            </w:numPr>
            <w:rPr>
              <w:rFonts w:ascii="Trebuchet MS" w:hAnsi="Trebuchet MS" w:cs="Arial"/>
              <w:noProof/>
            </w:rPr>
          </w:pPr>
          <w:r>
            <w:rPr>
              <w:rFonts w:ascii="Trebuchet MS" w:hAnsi="Trebuchet MS" w:cs="Arial"/>
              <w:noProof/>
            </w:rPr>
            <w:t>Assaults on staff continue to rise</w:t>
          </w:r>
        </w:p>
        <w:p w:rsidR="00BE0407" w:rsidRDefault="00BE0407" w:rsidP="00BE0407">
          <w:pPr>
            <w:pStyle w:val="ListParagraph"/>
            <w:numPr>
              <w:ilvl w:val="0"/>
              <w:numId w:val="15"/>
            </w:numPr>
            <w:rPr>
              <w:rFonts w:ascii="Trebuchet MS" w:hAnsi="Trebuchet MS" w:cs="Arial"/>
              <w:noProof/>
            </w:rPr>
          </w:pPr>
          <w:r>
            <w:rPr>
              <w:rFonts w:ascii="Trebuchet MS" w:hAnsi="Trebuchet MS" w:cs="Arial"/>
              <w:noProof/>
            </w:rPr>
            <w:t>Titre tests for full immunity are often overlooked</w:t>
          </w:r>
        </w:p>
        <w:p w:rsidR="00BE0407" w:rsidRDefault="00BE0407" w:rsidP="00BE0407">
          <w:pPr>
            <w:pStyle w:val="ListParagraph"/>
            <w:numPr>
              <w:ilvl w:val="0"/>
              <w:numId w:val="15"/>
            </w:numPr>
            <w:rPr>
              <w:rFonts w:ascii="Trebuchet MS" w:hAnsi="Trebuchet MS" w:cs="Arial"/>
              <w:noProof/>
            </w:rPr>
          </w:pPr>
          <w:r>
            <w:rPr>
              <w:rFonts w:ascii="Trebuchet MS" w:hAnsi="Trebuchet MS" w:cs="Arial"/>
              <w:noProof/>
            </w:rPr>
            <w:t>HBV lives in spilt blood for between 7 – 20 days</w:t>
          </w:r>
        </w:p>
        <w:p w:rsidR="00BE0407" w:rsidRDefault="00BE0407" w:rsidP="00BE0407">
          <w:pPr>
            <w:pStyle w:val="ListParagraph"/>
            <w:numPr>
              <w:ilvl w:val="0"/>
              <w:numId w:val="15"/>
            </w:numPr>
            <w:rPr>
              <w:rFonts w:ascii="Trebuchet MS" w:hAnsi="Trebuchet MS" w:cs="Arial"/>
              <w:noProof/>
            </w:rPr>
          </w:pPr>
          <w:r>
            <w:rPr>
              <w:rFonts w:ascii="Trebuchet MS" w:hAnsi="Trebuchet MS" w:cs="Arial"/>
              <w:noProof/>
            </w:rPr>
            <w:t>HBV can contaminate areas and utensils in common use</w:t>
          </w:r>
        </w:p>
        <w:p w:rsidR="00BE0407" w:rsidRDefault="00BE0407" w:rsidP="00BE0407">
          <w:pPr>
            <w:pStyle w:val="ListParagraph"/>
            <w:numPr>
              <w:ilvl w:val="0"/>
              <w:numId w:val="15"/>
            </w:numPr>
            <w:rPr>
              <w:rFonts w:ascii="Trebuchet MS" w:hAnsi="Trebuchet MS" w:cs="Arial"/>
              <w:noProof/>
            </w:rPr>
          </w:pPr>
          <w:r>
            <w:rPr>
              <w:rFonts w:ascii="Trebuchet MS" w:hAnsi="Trebuchet MS" w:cs="Arial"/>
              <w:noProof/>
            </w:rPr>
            <w:t>Staff are often unaware of the prevalance (up to 1 in 50 in some areas)</w:t>
          </w:r>
        </w:p>
        <w:p w:rsidR="00BE0407" w:rsidRDefault="00BE0407" w:rsidP="00BE0407">
          <w:pPr>
            <w:pStyle w:val="ListParagraph"/>
            <w:numPr>
              <w:ilvl w:val="0"/>
              <w:numId w:val="15"/>
            </w:numPr>
            <w:rPr>
              <w:rFonts w:ascii="Trebuchet MS" w:hAnsi="Trebuchet MS" w:cs="Arial"/>
              <w:noProof/>
            </w:rPr>
          </w:pPr>
          <w:r>
            <w:rPr>
              <w:rFonts w:ascii="Trebuchet MS" w:hAnsi="Trebuchet MS" w:cs="Arial"/>
              <w:noProof/>
            </w:rPr>
            <w:t>Staff are often unaware it is a decimating carcinogen (1 in 10 undiagnosed die)</w:t>
          </w:r>
        </w:p>
        <w:p w:rsidR="00BE0407" w:rsidRDefault="00BE0407" w:rsidP="00BE0407">
          <w:pPr>
            <w:pStyle w:val="ListParagraph"/>
            <w:numPr>
              <w:ilvl w:val="0"/>
              <w:numId w:val="15"/>
            </w:numPr>
            <w:rPr>
              <w:rFonts w:ascii="Trebuchet MS" w:hAnsi="Trebuchet MS" w:cs="Arial"/>
              <w:noProof/>
            </w:rPr>
          </w:pPr>
          <w:r>
            <w:rPr>
              <w:rFonts w:ascii="Trebuchet MS" w:hAnsi="Trebuchet MS" w:cs="Arial"/>
              <w:noProof/>
            </w:rPr>
            <w:t>US studies found double the national average of hepatitis B n C in Security Workers</w:t>
          </w:r>
        </w:p>
        <w:p w:rsidR="00BE0407" w:rsidRDefault="00BE0407" w:rsidP="00BE0407">
          <w:pPr>
            <w:pStyle w:val="ListParagraph"/>
            <w:numPr>
              <w:ilvl w:val="0"/>
              <w:numId w:val="15"/>
            </w:numPr>
            <w:rPr>
              <w:rFonts w:ascii="Trebuchet MS" w:hAnsi="Trebuchet MS" w:cs="Arial"/>
              <w:noProof/>
            </w:rPr>
          </w:pPr>
          <w:r>
            <w:rPr>
              <w:rFonts w:ascii="Trebuchet MS" w:hAnsi="Trebuchet MS" w:cs="Arial"/>
              <w:noProof/>
            </w:rPr>
            <w:t>Steriod Abuse is a common transmission risk among this profession</w:t>
          </w:r>
        </w:p>
        <w:p w:rsidR="00BE0407" w:rsidRDefault="00BE0407" w:rsidP="00BE0407">
          <w:pPr>
            <w:rPr>
              <w:rFonts w:ascii="Trebuchet MS" w:hAnsi="Trebuchet MS" w:cs="Arial"/>
              <w:noProof/>
            </w:rPr>
          </w:pPr>
          <w:r>
            <w:rPr>
              <w:rFonts w:ascii="Trebuchet MS" w:hAnsi="Trebuchet MS" w:cs="Arial"/>
              <w:noProof/>
            </w:rPr>
            <w:t>Blood Hygiene Requirements</w:t>
          </w:r>
        </w:p>
        <w:p w:rsidR="00BE0407" w:rsidRDefault="00BE0407" w:rsidP="00BE0407">
          <w:pPr>
            <w:pStyle w:val="ListParagraph"/>
            <w:numPr>
              <w:ilvl w:val="0"/>
              <w:numId w:val="16"/>
            </w:numPr>
            <w:rPr>
              <w:rFonts w:ascii="Trebuchet MS" w:hAnsi="Trebuchet MS" w:cs="Arial"/>
              <w:noProof/>
            </w:rPr>
          </w:pPr>
          <w:r>
            <w:rPr>
              <w:rFonts w:ascii="Trebuchet MS" w:hAnsi="Trebuchet MS" w:cs="Arial"/>
              <w:noProof/>
            </w:rPr>
            <w:t>Gloves and scrubs for blood spills</w:t>
          </w:r>
        </w:p>
        <w:p w:rsidR="00BE0407" w:rsidRDefault="00BE0407" w:rsidP="00BE0407">
          <w:pPr>
            <w:pStyle w:val="ListParagraph"/>
            <w:numPr>
              <w:ilvl w:val="0"/>
              <w:numId w:val="16"/>
            </w:numPr>
            <w:rPr>
              <w:rFonts w:ascii="Trebuchet MS" w:hAnsi="Trebuchet MS" w:cs="Arial"/>
              <w:noProof/>
            </w:rPr>
          </w:pPr>
          <w:r>
            <w:rPr>
              <w:rFonts w:ascii="Trebuchet MS" w:hAnsi="Trebuchet MS" w:cs="Arial"/>
              <w:noProof/>
            </w:rPr>
            <w:t>Plaster all staff gateway wounds also</w:t>
          </w:r>
        </w:p>
        <w:p w:rsidR="00BE0407" w:rsidRDefault="00BE0407" w:rsidP="00BE0407">
          <w:pPr>
            <w:pStyle w:val="ListParagraph"/>
            <w:numPr>
              <w:ilvl w:val="0"/>
              <w:numId w:val="16"/>
            </w:numPr>
            <w:rPr>
              <w:rFonts w:ascii="Trebuchet MS" w:hAnsi="Trebuchet MS" w:cs="Arial"/>
              <w:noProof/>
            </w:rPr>
          </w:pPr>
          <w:r>
            <w:rPr>
              <w:rFonts w:ascii="Trebuchet MS" w:hAnsi="Trebuchet MS" w:cs="Arial"/>
              <w:noProof/>
            </w:rPr>
            <w:t>Bleach kill with heat all spill areas</w:t>
          </w:r>
        </w:p>
        <w:p w:rsidR="00BE0407" w:rsidRDefault="00BE0407" w:rsidP="00BE0407">
          <w:pPr>
            <w:pStyle w:val="ListParagraph"/>
            <w:numPr>
              <w:ilvl w:val="0"/>
              <w:numId w:val="16"/>
            </w:numPr>
            <w:rPr>
              <w:rFonts w:ascii="Trebuchet MS" w:hAnsi="Trebuchet MS" w:cs="Arial"/>
              <w:noProof/>
            </w:rPr>
          </w:pPr>
          <w:r>
            <w:rPr>
              <w:rFonts w:ascii="Trebuchet MS" w:hAnsi="Trebuchet MS" w:cs="Arial"/>
              <w:noProof/>
            </w:rPr>
            <w:t>Study cross contamination opportunities (hand to tool, tool to desk etc)</w:t>
          </w:r>
        </w:p>
        <w:p w:rsidR="00BE0407" w:rsidRDefault="00BE0407" w:rsidP="00BE0407">
          <w:pPr>
            <w:rPr>
              <w:rFonts w:ascii="Trebuchet MS" w:hAnsi="Trebuchet MS" w:cs="Arial"/>
              <w:noProof/>
            </w:rPr>
          </w:pPr>
          <w:r>
            <w:rPr>
              <w:rFonts w:ascii="Trebuchet MS" w:hAnsi="Trebuchet MS" w:cs="Arial"/>
              <w:noProof/>
            </w:rPr>
            <w:t>Safety Testing Requirements</w:t>
          </w:r>
        </w:p>
        <w:p w:rsidR="00BE0407" w:rsidRDefault="00BE0407" w:rsidP="00BE0407">
          <w:pPr>
            <w:pStyle w:val="ListParagraph"/>
            <w:numPr>
              <w:ilvl w:val="0"/>
              <w:numId w:val="18"/>
            </w:numPr>
            <w:rPr>
              <w:rFonts w:ascii="Trebuchet MS" w:hAnsi="Trebuchet MS" w:cs="Arial"/>
              <w:noProof/>
            </w:rPr>
          </w:pPr>
          <w:r>
            <w:rPr>
              <w:rFonts w:ascii="Trebuchet MS" w:hAnsi="Trebuchet MS" w:cs="Arial"/>
              <w:noProof/>
            </w:rPr>
            <w:t>Many staff have been working unvaccinated and neglectregular safety testing</w:t>
          </w:r>
        </w:p>
        <w:p w:rsidR="00BE0407" w:rsidRDefault="00BE0407" w:rsidP="00BE0407">
          <w:pPr>
            <w:pStyle w:val="ListParagraph"/>
            <w:numPr>
              <w:ilvl w:val="0"/>
              <w:numId w:val="18"/>
            </w:numPr>
            <w:rPr>
              <w:rFonts w:ascii="Trebuchet MS" w:hAnsi="Trebuchet MS" w:cs="Arial"/>
              <w:noProof/>
            </w:rPr>
          </w:pPr>
          <w:r>
            <w:rPr>
              <w:rFonts w:ascii="Trebuchet MS" w:hAnsi="Trebuchet MS" w:cs="Arial"/>
              <w:noProof/>
            </w:rPr>
            <w:t>Any riskinvolving staffhaving a wound or a knife/needlestick injury  needs testing</w:t>
          </w:r>
        </w:p>
        <w:p w:rsidR="00BE0407" w:rsidRDefault="00BE0407" w:rsidP="00BE0407">
          <w:pPr>
            <w:pStyle w:val="ListParagraph"/>
            <w:numPr>
              <w:ilvl w:val="0"/>
              <w:numId w:val="18"/>
            </w:numPr>
            <w:rPr>
              <w:rFonts w:ascii="Trebuchet MS" w:hAnsi="Trebuchet MS" w:cs="Arial"/>
              <w:noProof/>
            </w:rPr>
          </w:pPr>
          <w:r>
            <w:rPr>
              <w:rFonts w:ascii="Trebuchet MS" w:hAnsi="Trebuchet MS" w:cs="Arial"/>
              <w:noProof/>
            </w:rPr>
            <w:t>Late diagnosis features in most deaths</w:t>
          </w:r>
        </w:p>
        <w:p w:rsidR="00BE0407" w:rsidRDefault="00BE0407" w:rsidP="00BE0407">
          <w:pPr>
            <w:pStyle w:val="ListParagraph"/>
            <w:numPr>
              <w:ilvl w:val="0"/>
              <w:numId w:val="18"/>
            </w:numPr>
            <w:rPr>
              <w:rFonts w:ascii="Trebuchet MS" w:hAnsi="Trebuchet MS" w:cs="Arial"/>
              <w:noProof/>
            </w:rPr>
          </w:pPr>
          <w:r>
            <w:rPr>
              <w:rFonts w:ascii="Trebuchet MS" w:hAnsi="Trebuchet MS" w:cs="Arial"/>
              <w:noProof/>
            </w:rPr>
            <w:t>For Hepatitis C which has no vaccine, there is a cure</w:t>
          </w:r>
        </w:p>
        <w:p w:rsidR="00BE0407" w:rsidRPr="00DE72D9" w:rsidRDefault="00BE0407" w:rsidP="00BE0407">
          <w:pPr>
            <w:pStyle w:val="ListParagraph"/>
            <w:numPr>
              <w:ilvl w:val="0"/>
              <w:numId w:val="18"/>
            </w:numPr>
            <w:rPr>
              <w:rFonts w:ascii="Trebuchet MS" w:hAnsi="Trebuchet MS" w:cs="Arial"/>
              <w:noProof/>
            </w:rPr>
          </w:pPr>
          <w:r w:rsidRPr="00CA6852">
            <w:rPr>
              <w:rFonts w:ascii="Trebuchet MS" w:hAnsi="Trebuchet MS" w:cs="Arial"/>
              <w:noProof/>
            </w:rPr>
            <w:t>Early diagnosis of H</w:t>
          </w:r>
          <w:r>
            <w:rPr>
              <w:rFonts w:ascii="Trebuchet MS" w:hAnsi="Trebuchet MS" w:cs="Arial"/>
              <w:noProof/>
            </w:rPr>
            <w:t xml:space="preserve">epatitis </w:t>
          </w:r>
          <w:r w:rsidRPr="00CA6852">
            <w:rPr>
              <w:rFonts w:ascii="Trebuchet MS" w:hAnsi="Trebuchet MS" w:cs="Arial"/>
              <w:noProof/>
            </w:rPr>
            <w:t>B allows life saving treatment</w:t>
          </w:r>
        </w:p>
        <w:p w:rsidR="00BE0407" w:rsidRDefault="00BE0407" w:rsidP="00BE0407">
          <w:pPr>
            <w:shd w:val="clear" w:color="auto" w:fill="FFFFFF"/>
            <w:spacing w:after="0" w:line="240" w:lineRule="auto"/>
            <w:jc w:val="both"/>
            <w:rPr>
              <w:rFonts w:ascii="Trebuchet MS" w:eastAsia="Times New Roman" w:hAnsi="Trebuchet MS" w:cs="Times New Roman"/>
            </w:rPr>
          </w:pPr>
          <w:r w:rsidRPr="00DE72D9">
            <w:rPr>
              <w:rFonts w:ascii="Trebuchet MS" w:eastAsia="Times New Roman" w:hAnsi="Trebuchet MS" w:cs="Times New Roman"/>
            </w:rPr>
            <w:t>Post-exposure prophylaxis (PEP)</w:t>
          </w:r>
        </w:p>
        <w:p w:rsidR="00BE0407" w:rsidRDefault="00BE0407" w:rsidP="00BE0407">
          <w:pPr>
            <w:rPr>
              <w:rFonts w:ascii="Trebuchet MS" w:eastAsia="Times New Roman" w:hAnsi="Trebuchet MS" w:cs="Times New Roman"/>
            </w:rPr>
          </w:pPr>
          <w:r w:rsidRPr="00DE72D9">
            <w:rPr>
              <w:rFonts w:ascii="Trebuchet MS" w:eastAsia="Times New Roman" w:hAnsi="Trebuchet MS" w:cs="Times New Roman"/>
            </w:rPr>
            <w:t>Involves giving hepatitis B vaccine and possibly</w:t>
          </w:r>
          <w:r>
            <w:rPr>
              <w:rFonts w:ascii="Trebuchet MS" w:eastAsia="Times New Roman" w:hAnsi="Trebuchet MS" w:cs="Times New Roman"/>
            </w:rPr>
            <w:t xml:space="preserve"> immunoglobulin too if required, </w:t>
          </w:r>
          <w:r w:rsidRPr="00DE72D9">
            <w:rPr>
              <w:rFonts w:ascii="Trebuchet MS" w:eastAsia="Times New Roman" w:hAnsi="Trebuchet MS" w:cs="Times New Roman"/>
            </w:rPr>
            <w:t xml:space="preserve">even if the exposed person has received vaccine previously. It </w:t>
          </w:r>
          <w:r>
            <w:rPr>
              <w:rFonts w:ascii="Trebuchet MS" w:eastAsia="Times New Roman" w:hAnsi="Trebuchet MS" w:cs="Times New Roman"/>
            </w:rPr>
            <w:t>should be given within 48 hours</w:t>
          </w:r>
          <w:r w:rsidRPr="00DE72D9">
            <w:rPr>
              <w:rFonts w:ascii="Trebuchet MS" w:eastAsia="Times New Roman" w:hAnsi="Trebuchet MS" w:cs="Times New Roman"/>
            </w:rPr>
            <w:t xml:space="preserve">. If the site of exposure is a needlestick, cut or abrasion, the site should be washed </w:t>
          </w:r>
          <w:proofErr w:type="spellStart"/>
          <w:r w:rsidRPr="00DE72D9">
            <w:rPr>
              <w:rFonts w:ascii="Trebuchet MS" w:eastAsia="Times New Roman" w:hAnsi="Trebuchet MS" w:cs="Times New Roman"/>
            </w:rPr>
            <w:t>immediately</w:t>
          </w:r>
          <w:r>
            <w:rPr>
              <w:rFonts w:ascii="Trebuchet MS" w:eastAsia="Times New Roman" w:hAnsi="Trebuchet MS" w:cs="Times New Roman"/>
            </w:rPr>
            <w:t>.</w:t>
          </w:r>
          <w:proofErr w:type="spellEnd"/>
        </w:p>
        <w:p w:rsidR="00512ED6" w:rsidRPr="00DE72D9" w:rsidRDefault="00512ED6" w:rsidP="00BE0407">
          <w:pPr>
            <w:rPr>
              <w:rFonts w:ascii="Trebuchet MS" w:hAnsi="Trebuchet MS"/>
              <w:b/>
              <w:color w:val="002060"/>
              <w:sz w:val="28"/>
              <w:szCs w:val="28"/>
            </w:rPr>
          </w:pPr>
          <w:r w:rsidRPr="00DE72D9">
            <w:rPr>
              <w:rFonts w:ascii="Trebuchet MS" w:hAnsi="Trebuchet MS"/>
              <w:b/>
              <w:color w:val="002060"/>
              <w:sz w:val="28"/>
              <w:szCs w:val="28"/>
            </w:rPr>
            <w:lastRenderedPageBreak/>
            <w:t>Many large scale employers can bulk buy</w:t>
          </w:r>
          <w:r w:rsidR="00811964">
            <w:rPr>
              <w:rFonts w:ascii="Trebuchet MS" w:hAnsi="Trebuchet MS"/>
              <w:b/>
              <w:color w:val="002060"/>
              <w:sz w:val="28"/>
              <w:szCs w:val="28"/>
            </w:rPr>
            <w:t xml:space="preserve"> vaccine</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drive down costs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speed deployment</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create counseling and advice points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Utiliising “in house” skills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Smaller concerns can club together or unions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Colleges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Councils and</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Nationals can all buy direct</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There are opportunities to buy vaccines direct from</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Many pharmaceuticals selling various volumes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 xml:space="preserve">Costs can be </w:t>
          </w:r>
          <w:r w:rsidR="00D31F70">
            <w:rPr>
              <w:rFonts w:ascii="Trebuchet MS" w:hAnsi="Trebuchet MS" w:cs="Arial"/>
            </w:rPr>
            <w:t>far less</w:t>
          </w:r>
          <w:r w:rsidR="00DB1C8F">
            <w:rPr>
              <w:rFonts w:ascii="Trebuchet MS" w:hAnsi="Trebuchet MS" w:cs="Arial"/>
            </w:rPr>
            <w:t>, best to shop around</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Sanofi Pasteur</w:t>
          </w:r>
          <w:r w:rsidR="00D31F70">
            <w:rPr>
              <w:rFonts w:ascii="Trebuchet MS" w:hAnsi="Trebuchet MS" w:cs="Arial"/>
            </w:rPr>
            <w:t xml:space="preserve"> MSD </w:t>
          </w:r>
          <w:hyperlink r:id="rId8" w:history="1">
            <w:r w:rsidR="00D31F70" w:rsidRPr="00A84042">
              <w:rPr>
                <w:rStyle w:val="Hyperlink"/>
                <w:rFonts w:ascii="Trebuchet MS" w:hAnsi="Trebuchet MS" w:cs="Arial"/>
              </w:rPr>
              <w:t>http://www.spmsd.co.uk/cat.asp?catid=392</w:t>
            </w:r>
          </w:hyperlink>
          <w:r w:rsidR="00D31F70">
            <w:rPr>
              <w:rFonts w:ascii="Trebuchet MS" w:hAnsi="Trebuchet MS" w:cs="Arial"/>
            </w:rPr>
            <w:t xml:space="preserve">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Glaxo Welcome</w:t>
          </w:r>
          <w:r w:rsidR="00D31F70">
            <w:rPr>
              <w:rFonts w:ascii="Trebuchet MS" w:hAnsi="Trebuchet MS" w:cs="Arial"/>
            </w:rPr>
            <w:t xml:space="preserve"> </w:t>
          </w:r>
          <w:hyperlink r:id="rId9" w:history="1">
            <w:r w:rsidR="00D31F70" w:rsidRPr="00A84042">
              <w:rPr>
                <w:rStyle w:val="Hyperlink"/>
                <w:rFonts w:ascii="Trebuchet MS" w:hAnsi="Trebuchet MS" w:cs="Arial"/>
              </w:rPr>
              <w:t>http://www.gsk.com/products/vaccines/index.htm</w:t>
            </w:r>
          </w:hyperlink>
          <w:r w:rsidR="00D31F70">
            <w:rPr>
              <w:rFonts w:ascii="Trebuchet MS" w:hAnsi="Trebuchet MS" w:cs="Arial"/>
            </w:rPr>
            <w:t xml:space="preserve"> </w:t>
          </w:r>
        </w:p>
        <w:p w:rsidR="00512ED6" w:rsidRPr="00DE72D9" w:rsidRDefault="00512ED6" w:rsidP="00512ED6">
          <w:pPr>
            <w:rPr>
              <w:rFonts w:ascii="Trebuchet MS" w:hAnsi="Trebuchet MS"/>
              <w:sz w:val="28"/>
              <w:szCs w:val="28"/>
            </w:rPr>
          </w:pPr>
          <w:r w:rsidRPr="00DE72D9">
            <w:rPr>
              <w:rFonts w:ascii="Trebuchet MS" w:hAnsi="Trebuchet MS"/>
              <w:b/>
              <w:color w:val="002060"/>
              <w:sz w:val="28"/>
              <w:szCs w:val="28"/>
            </w:rPr>
            <w:t xml:space="preserve">Some companies specialise in deployment of vaccines to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Residential Units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Schools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Prisons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Annual Company or Union Meetings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Remote Location Staff</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Some organisations can advise you on Staff Vaccination</w:t>
          </w:r>
        </w:p>
        <w:p w:rsidR="00512ED6" w:rsidRDefault="007C7A14" w:rsidP="00512ED6">
          <w:pPr>
            <w:pStyle w:val="ListParagraph"/>
            <w:numPr>
              <w:ilvl w:val="0"/>
              <w:numId w:val="21"/>
            </w:numPr>
            <w:ind w:left="1701"/>
            <w:rPr>
              <w:rFonts w:ascii="Trebuchet MS" w:hAnsi="Trebuchet MS"/>
            </w:rPr>
          </w:pPr>
          <w:hyperlink r:id="rId10" w:history="1">
            <w:r w:rsidR="00512ED6" w:rsidRPr="00DB1C8F">
              <w:rPr>
                <w:rStyle w:val="Hyperlink"/>
                <w:rFonts w:ascii="Trebuchet MS" w:hAnsi="Trebuchet MS"/>
              </w:rPr>
              <w:t>The Hepatitis B Foundation</w:t>
            </w:r>
          </w:hyperlink>
          <w:r w:rsidR="00DB1C8F">
            <w:rPr>
              <w:rFonts w:ascii="Trebuchet MS" w:hAnsi="Trebuchet MS"/>
            </w:rPr>
            <w:t xml:space="preserve"> - </w:t>
          </w:r>
          <w:r w:rsidR="00512ED6">
            <w:rPr>
              <w:rFonts w:ascii="Trebuchet MS" w:hAnsi="Trebuchet MS"/>
            </w:rPr>
            <w:t>08000 46 1911</w:t>
          </w:r>
        </w:p>
        <w:p w:rsidR="00512ED6" w:rsidRDefault="007C7A14" w:rsidP="00512ED6">
          <w:pPr>
            <w:pStyle w:val="ListParagraph"/>
            <w:numPr>
              <w:ilvl w:val="0"/>
              <w:numId w:val="21"/>
            </w:numPr>
            <w:ind w:left="1701"/>
            <w:rPr>
              <w:rFonts w:ascii="Trebuchet MS" w:hAnsi="Trebuchet MS"/>
            </w:rPr>
          </w:pPr>
          <w:hyperlink r:id="rId11" w:history="1">
            <w:r w:rsidR="00512ED6" w:rsidRPr="00DB1C8F">
              <w:rPr>
                <w:rStyle w:val="Hyperlink"/>
                <w:rFonts w:ascii="Trebuchet MS" w:hAnsi="Trebuchet MS"/>
              </w:rPr>
              <w:t>The British Liver Trust</w:t>
            </w:r>
          </w:hyperlink>
        </w:p>
        <w:p w:rsidR="00DB1C8F" w:rsidRDefault="007C7A14" w:rsidP="00512ED6">
          <w:pPr>
            <w:pStyle w:val="ListParagraph"/>
            <w:numPr>
              <w:ilvl w:val="0"/>
              <w:numId w:val="21"/>
            </w:numPr>
            <w:ind w:left="1701"/>
            <w:rPr>
              <w:rFonts w:ascii="Trebuchet MS" w:hAnsi="Trebuchet MS"/>
            </w:rPr>
          </w:pPr>
          <w:hyperlink r:id="rId12" w:history="1">
            <w:r w:rsidR="00DB1C8F" w:rsidRPr="00700B2D">
              <w:rPr>
                <w:rStyle w:val="Hyperlink"/>
                <w:rFonts w:ascii="Trebuchet MS" w:hAnsi="Trebuchet MS"/>
              </w:rPr>
              <w:t>www.nhsplus.nhs.uk</w:t>
            </w:r>
          </w:hyperlink>
          <w:r w:rsidR="00DB1C8F">
            <w:rPr>
              <w:rFonts w:ascii="Trebuchet MS" w:hAnsi="Trebuchet MS"/>
            </w:rPr>
            <w:t xml:space="preserve"> </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Publications from the Department of Health</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Green Book HBV Vaccination Guide</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Olive Book HBV Exposure Guide</w:t>
          </w:r>
        </w:p>
        <w:p w:rsidR="00DE72D9" w:rsidRDefault="00DE72D9" w:rsidP="00811964">
          <w:pPr>
            <w:pStyle w:val="ListParagraph"/>
            <w:spacing w:after="0"/>
            <w:ind w:left="0"/>
            <w:rPr>
              <w:rFonts w:ascii="Trebuchet MS" w:hAnsi="Trebuchet MS"/>
            </w:rPr>
          </w:pPr>
        </w:p>
        <w:p w:rsidR="00DE72D9" w:rsidRPr="00DE72D9" w:rsidRDefault="00DE72D9" w:rsidP="00811964">
          <w:pPr>
            <w:spacing w:after="0"/>
            <w:rPr>
              <w:rFonts w:ascii="Trebuchet MS" w:hAnsi="Trebuchet MS" w:cs="Arial"/>
              <w:noProof/>
            </w:rPr>
          </w:pPr>
          <w:r>
            <w:rPr>
              <w:rFonts w:ascii="Trebuchet MS" w:hAnsi="Trebuchet MS" w:cs="Arial"/>
              <w:noProof/>
            </w:rPr>
            <w:t xml:space="preserve">There follows </w:t>
          </w:r>
          <w:r w:rsidRPr="00DE72D9">
            <w:rPr>
              <w:rFonts w:ascii="Trebuchet MS" w:hAnsi="Trebuchet MS" w:cs="Arial"/>
              <w:noProof/>
            </w:rPr>
            <w:t xml:space="preserve"> 3  posters, the first poster highlights the basics of Blood Hygiene. </w:t>
          </w:r>
          <w:r>
            <w:rPr>
              <w:rFonts w:ascii="Trebuchet MS" w:hAnsi="Trebuchet MS" w:cs="Arial"/>
              <w:noProof/>
            </w:rPr>
            <w:t xml:space="preserve">                </w:t>
          </w:r>
          <w:r w:rsidRPr="00DE72D9">
            <w:rPr>
              <w:rFonts w:ascii="Trebuchet MS" w:hAnsi="Trebuchet MS" w:cs="Arial"/>
              <w:noProof/>
            </w:rPr>
            <w:t>The second Vaccination Schedules and the third the non occupational risk test chart for everyone.  There is a Just Diagnosed Booklet for the infections that usually emerge when larger staff vaccinations</w:t>
          </w:r>
          <w:r w:rsidR="00364633">
            <w:rPr>
              <w:rFonts w:ascii="Trebuchet MS" w:hAnsi="Trebuchet MS" w:cs="Arial"/>
              <w:noProof/>
            </w:rPr>
            <w:t>/screenings</w:t>
          </w:r>
          <w:r w:rsidRPr="00DE72D9">
            <w:rPr>
              <w:rFonts w:ascii="Trebuchet MS" w:hAnsi="Trebuchet MS" w:cs="Arial"/>
              <w:noProof/>
            </w:rPr>
            <w:t xml:space="preserve"> happen. </w:t>
          </w:r>
          <w:r w:rsidR="00811964">
            <w:rPr>
              <w:rFonts w:ascii="Trebuchet MS" w:hAnsi="Trebuchet MS" w:cs="Arial"/>
              <w:noProof/>
            </w:rPr>
            <w:t xml:space="preserve"> The GP Vaccination Request Letter, Risk Assessment Form and Professions at Risk Poster are on </w:t>
          </w:r>
          <w:hyperlink r:id="rId13" w:history="1">
            <w:r w:rsidR="00811964" w:rsidRPr="002447EF">
              <w:rPr>
                <w:rStyle w:val="Hyperlink"/>
                <w:rFonts w:ascii="Trebuchet MS" w:hAnsi="Trebuchet MS" w:cs="Arial"/>
                <w:noProof/>
              </w:rPr>
              <w:t>www.hepb.org.uk</w:t>
            </w:r>
          </w:hyperlink>
          <w:r w:rsidR="00811964">
            <w:rPr>
              <w:rFonts w:ascii="Trebuchet MS" w:hAnsi="Trebuchet MS" w:cs="Arial"/>
              <w:noProof/>
            </w:rPr>
            <w:t xml:space="preserve"> under resources.</w:t>
          </w:r>
        </w:p>
        <w:p w:rsidR="00B20A40" w:rsidRPr="008F26AA" w:rsidRDefault="00B20A40" w:rsidP="00B20A40">
          <w:pPr>
            <w:spacing w:after="0"/>
            <w:rPr>
              <w:rFonts w:ascii="Arial" w:hAnsi="Arial" w:cs="Arial"/>
              <w:sz w:val="32"/>
              <w:szCs w:val="32"/>
            </w:rPr>
          </w:pPr>
          <w:r w:rsidRPr="00DB13E2">
            <w:rPr>
              <w:rFonts w:ascii="Arial" w:hAnsi="Arial" w:cs="Arial"/>
              <w:b/>
              <w:color w:val="C00000"/>
              <w:sz w:val="72"/>
              <w:szCs w:val="72"/>
            </w:rPr>
            <w:lastRenderedPageBreak/>
            <w:t>STOP</w:t>
          </w:r>
          <w:r w:rsidRPr="00E10042">
            <w:rPr>
              <w:rFonts w:ascii="Impact" w:hAnsi="Impact" w:cs="Arial"/>
              <w:color w:val="C00000"/>
              <w:sz w:val="96"/>
              <w:szCs w:val="96"/>
            </w:rPr>
            <w:t xml:space="preserve"> </w:t>
          </w:r>
          <w:r w:rsidRPr="00CC0EB7">
            <w:rPr>
              <w:rFonts w:ascii="Comic Sans MS" w:hAnsi="Comic Sans MS" w:cs="Arial"/>
              <w:color w:val="C00000"/>
              <w:sz w:val="96"/>
              <w:szCs w:val="96"/>
            </w:rPr>
            <w:tab/>
          </w:r>
          <w:r>
            <w:rPr>
              <w:rFonts w:ascii="Comic Sans MS" w:hAnsi="Comic Sans MS" w:cs="Arial"/>
              <w:color w:val="C00000"/>
              <w:sz w:val="96"/>
              <w:szCs w:val="96"/>
            </w:rPr>
            <w:tab/>
          </w:r>
          <w:r>
            <w:rPr>
              <w:rFonts w:ascii="Comic Sans MS" w:hAnsi="Comic Sans MS" w:cs="Arial"/>
              <w:color w:val="C00000"/>
              <w:sz w:val="96"/>
              <w:szCs w:val="96"/>
            </w:rPr>
            <w:tab/>
          </w:r>
          <w:r w:rsidRPr="008F26AA">
            <w:rPr>
              <w:rFonts w:ascii="Arial" w:hAnsi="Arial" w:cs="Arial"/>
              <w:sz w:val="32"/>
              <w:szCs w:val="32"/>
            </w:rPr>
            <w:t xml:space="preserve">40 million people have HIV </w:t>
          </w:r>
        </w:p>
        <w:p w:rsidR="00B20A40" w:rsidRPr="008F26AA" w:rsidRDefault="00B20A40" w:rsidP="00B20A40">
          <w:pPr>
            <w:spacing w:after="0"/>
            <w:rPr>
              <w:rFonts w:ascii="Arial" w:hAnsi="Arial" w:cs="Arial"/>
              <w:sz w:val="32"/>
              <w:szCs w:val="32"/>
            </w:rPr>
          </w:pP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350 million have inherited HBV</w:t>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 xml:space="preserve">210 million have transfusion HCV </w:t>
          </w:r>
        </w:p>
        <w:p w:rsidR="00B20A40" w:rsidRPr="00DB13E2" w:rsidRDefault="00B20A40" w:rsidP="00B20A40">
          <w:pPr>
            <w:spacing w:after="0"/>
            <w:rPr>
              <w:rFonts w:ascii="Arial" w:hAnsi="Arial" w:cs="Arial"/>
              <w:sz w:val="32"/>
              <w:szCs w:val="32"/>
            </w:rPr>
          </w:pPr>
          <w:r w:rsidRPr="00DB13E2">
            <w:rPr>
              <w:rFonts w:ascii="Arial" w:hAnsi="Arial" w:cs="Arial"/>
              <w:b/>
              <w:color w:val="FFC000"/>
              <w:sz w:val="72"/>
              <w:szCs w:val="72"/>
            </w:rPr>
            <w:t>CAUTION</w:t>
          </w:r>
          <w:r w:rsidRPr="00DB13E2">
            <w:rPr>
              <w:rFonts w:ascii="Arial" w:hAnsi="Arial" w:cs="Arial"/>
              <w:sz w:val="96"/>
              <w:szCs w:val="96"/>
            </w:rPr>
            <w:tab/>
          </w:r>
          <w:r w:rsidRPr="00DB13E2">
            <w:rPr>
              <w:rFonts w:ascii="Arial" w:hAnsi="Arial" w:cs="Arial"/>
              <w:sz w:val="32"/>
              <w:szCs w:val="32"/>
            </w:rPr>
            <w:t xml:space="preserve">HIV, HBV and HCV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Can live in spilt blood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And infect via contact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With an open wound</w:t>
          </w:r>
        </w:p>
        <w:p w:rsidR="00B20A40" w:rsidRPr="00DB13E2" w:rsidRDefault="00B20A40" w:rsidP="00B20A40">
          <w:pPr>
            <w:spacing w:after="0"/>
            <w:rPr>
              <w:rFonts w:ascii="Arial" w:hAnsi="Arial" w:cs="Arial"/>
              <w:color w:val="00B050"/>
              <w:sz w:val="32"/>
              <w:szCs w:val="32"/>
            </w:rPr>
          </w:pPr>
          <w:r w:rsidRPr="00DB13E2">
            <w:rPr>
              <w:rFonts w:ascii="Arial" w:hAnsi="Arial" w:cs="Arial"/>
              <w:b/>
              <w:color w:val="00B050"/>
              <w:sz w:val="72"/>
              <w:szCs w:val="72"/>
            </w:rPr>
            <w:t>USE</w:t>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sz w:val="32"/>
              <w:szCs w:val="32"/>
            </w:rPr>
            <w:t>”Premiership Blood Hygiene”</w:t>
          </w:r>
        </w:p>
        <w:p w:rsidR="00B20A40" w:rsidRPr="00DB13E2" w:rsidRDefault="00B20A40" w:rsidP="00B20A40">
          <w:pPr>
            <w:spacing w:after="0"/>
            <w:ind w:left="3600"/>
            <w:rPr>
              <w:rFonts w:ascii="Arial" w:hAnsi="Arial" w:cs="Arial"/>
              <w:sz w:val="32"/>
              <w:szCs w:val="32"/>
            </w:rPr>
          </w:pPr>
          <w:r w:rsidRPr="00DB13E2">
            <w:rPr>
              <w:rFonts w:ascii="Arial" w:hAnsi="Arial" w:cs="Arial"/>
              <w:sz w:val="32"/>
              <w:szCs w:val="32"/>
            </w:rPr>
            <w:t>Active plastering of all wound                           Gateways using gloves, then</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Bleach Kill the Spill &amp; Virus </w:t>
          </w:r>
        </w:p>
        <w:p w:rsidR="00B20A40" w:rsidRDefault="00B20A40" w:rsidP="00B20A40">
          <w:pPr>
            <w:spacing w:after="0"/>
            <w:ind w:left="2880" w:firstLine="720"/>
            <w:rPr>
              <w:rFonts w:ascii="Arial Narrow" w:hAnsi="Arial Narrow" w:cs="Arial"/>
              <w:sz w:val="32"/>
              <w:szCs w:val="32"/>
            </w:rPr>
          </w:pPr>
          <w:r>
            <w:rPr>
              <w:rFonts w:ascii="Arial Narrow" w:hAnsi="Arial Narrow" w:cs="Arial"/>
              <w:sz w:val="32"/>
              <w:szCs w:val="32"/>
            </w:rPr>
            <w:t xml:space="preserve">                                     </w:t>
          </w:r>
        </w:p>
        <w:p w:rsidR="00B20A40" w:rsidRDefault="00B20A40" w:rsidP="00B20A40">
          <w:pPr>
            <w:spacing w:after="0"/>
            <w:jc w:val="right"/>
            <w:rPr>
              <w:rFonts w:ascii="Impact" w:hAnsi="Impact" w:cs="Arial"/>
              <w:color w:val="0000FF"/>
              <w:sz w:val="72"/>
              <w:szCs w:val="72"/>
            </w:rPr>
          </w:pPr>
          <w:r w:rsidRPr="00B20A40">
            <w:rPr>
              <w:rFonts w:ascii="Impact" w:hAnsi="Impact" w:cs="Arial"/>
              <w:noProof/>
              <w:color w:val="0000FF"/>
              <w:sz w:val="72"/>
              <w:szCs w:val="72"/>
            </w:rPr>
            <w:drawing>
              <wp:inline distT="0" distB="0" distL="0" distR="0">
                <wp:extent cx="3598605" cy="2373549"/>
                <wp:effectExtent l="19050" t="0" r="1845" b="0"/>
                <wp:docPr id="15" name="Picture 2" descr="MPj0216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2160610000[1]"/>
                        <pic:cNvPicPr>
                          <a:picLocks noChangeAspect="1" noChangeArrowheads="1"/>
                        </pic:cNvPicPr>
                      </pic:nvPicPr>
                      <pic:blipFill>
                        <a:blip r:embed="rId14" cstate="print"/>
                        <a:srcRect/>
                        <a:stretch>
                          <a:fillRect/>
                        </a:stretch>
                      </pic:blipFill>
                      <pic:spPr bwMode="auto">
                        <a:xfrm>
                          <a:off x="0" y="0"/>
                          <a:ext cx="3672644" cy="2422383"/>
                        </a:xfrm>
                        <a:prstGeom prst="rect">
                          <a:avLst/>
                        </a:prstGeom>
                        <a:noFill/>
                        <a:ln w="9525">
                          <a:noFill/>
                          <a:miter lim="800000"/>
                          <a:headEnd/>
                          <a:tailEnd/>
                        </a:ln>
                      </pic:spPr>
                    </pic:pic>
                  </a:graphicData>
                </a:graphic>
              </wp:inline>
            </w:drawing>
          </w:r>
        </w:p>
        <w:p w:rsidR="00B20A40" w:rsidRPr="00DB13E2" w:rsidRDefault="00B20A40" w:rsidP="00B20A40">
          <w:pPr>
            <w:spacing w:after="0"/>
            <w:jc w:val="both"/>
            <w:rPr>
              <w:rFonts w:ascii="Arial" w:hAnsi="Arial" w:cs="Arial"/>
              <w:sz w:val="32"/>
              <w:szCs w:val="32"/>
            </w:rPr>
          </w:pPr>
          <w:r w:rsidRPr="00DB13E2">
            <w:rPr>
              <w:rFonts w:ascii="Arial" w:hAnsi="Arial" w:cs="Arial"/>
              <w:b/>
              <w:color w:val="0000FF"/>
              <w:sz w:val="72"/>
              <w:szCs w:val="72"/>
            </w:rPr>
            <w:t>BECAUSE</w:t>
          </w:r>
          <w:r w:rsidRPr="00DB13E2">
            <w:rPr>
              <w:rFonts w:ascii="Arial" w:hAnsi="Arial" w:cs="Arial"/>
              <w:color w:val="0000FF"/>
              <w:sz w:val="72"/>
              <w:szCs w:val="72"/>
            </w:rPr>
            <w:tab/>
          </w:r>
          <w:r w:rsidRPr="00DB13E2">
            <w:rPr>
              <w:rFonts w:ascii="Arial" w:hAnsi="Arial" w:cs="Arial"/>
              <w:sz w:val="32"/>
              <w:szCs w:val="32"/>
            </w:rPr>
            <w:t>1 in 10 people on Earth and</w:t>
          </w:r>
        </w:p>
        <w:p w:rsidR="00B20A40" w:rsidRPr="00DB13E2" w:rsidRDefault="00B20A40" w:rsidP="00B20A40">
          <w:pPr>
            <w:spacing w:after="0"/>
            <w:ind w:left="3600"/>
            <w:jc w:val="both"/>
            <w:rPr>
              <w:rFonts w:ascii="Arial" w:hAnsi="Arial" w:cs="Arial"/>
              <w:sz w:val="32"/>
              <w:szCs w:val="32"/>
            </w:rPr>
          </w:pPr>
          <w:r w:rsidRPr="00DB13E2">
            <w:rPr>
              <w:rFonts w:ascii="Arial" w:hAnsi="Arial" w:cs="Arial"/>
              <w:sz w:val="32"/>
              <w:szCs w:val="32"/>
            </w:rPr>
            <w:t xml:space="preserve">1 in 75 people in the UK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b/>
              <w:sz w:val="32"/>
              <w:szCs w:val="32"/>
            </w:rPr>
            <w:t>Bleed a blood virus now.</w:t>
          </w:r>
          <w:r w:rsidRPr="00DB13E2">
            <w:rPr>
              <w:rFonts w:ascii="Arial" w:hAnsi="Arial" w:cs="Arial"/>
              <w:color w:val="C00000"/>
              <w:sz w:val="72"/>
              <w:szCs w:val="72"/>
            </w:rPr>
            <w:t xml:space="preserve"> </w:t>
          </w:r>
          <w:r w:rsidRPr="00DB13E2">
            <w:rPr>
              <w:rFonts w:ascii="Arial" w:hAnsi="Arial" w:cs="Arial"/>
              <w:sz w:val="32"/>
              <w:szCs w:val="32"/>
            </w:rPr>
            <w:t xml:space="preserve">   </w:t>
          </w:r>
        </w:p>
        <w:p w:rsidR="00DB13E2" w:rsidRDefault="00B20A40" w:rsidP="00B20A40">
          <w:pPr>
            <w:shd w:val="clear" w:color="auto" w:fill="FFFFFF"/>
            <w:spacing w:after="180" w:line="240" w:lineRule="auto"/>
            <w:rPr>
              <w:rFonts w:ascii="Arial Narrow" w:hAnsi="Arial Narrow" w:cs="Arial"/>
              <w:sz w:val="32"/>
              <w:szCs w:val="32"/>
            </w:rPr>
          </w:pPr>
          <w:r>
            <w:rPr>
              <w:rFonts w:ascii="Arial Narrow" w:hAnsi="Arial Narrow" w:cs="Arial"/>
              <w:sz w:val="32"/>
              <w:szCs w:val="32"/>
            </w:rPr>
            <w:t xml:space="preserve"> </w:t>
          </w:r>
        </w:p>
        <w:p w:rsidR="00B20A40" w:rsidRPr="00DE72D9" w:rsidRDefault="00B20A40" w:rsidP="00B20A40">
          <w:pPr>
            <w:shd w:val="clear" w:color="auto" w:fill="FFFFFF"/>
            <w:spacing w:after="180" w:line="240" w:lineRule="auto"/>
            <w:rPr>
              <w:rFonts w:ascii="Trebuchet MS" w:eastAsia="Times New Roman" w:hAnsi="Trebuchet MS" w:cs="Times New Roman"/>
              <w:color w:val="404040"/>
              <w:sz w:val="28"/>
              <w:szCs w:val="28"/>
            </w:rPr>
          </w:pPr>
          <w:r w:rsidRPr="00DE72D9">
            <w:rPr>
              <w:rFonts w:ascii="Trebuchet MS" w:eastAsia="Times New Roman" w:hAnsi="Trebuchet MS" w:cs="Times New Roman"/>
              <w:b/>
              <w:bCs/>
              <w:color w:val="000080"/>
              <w:sz w:val="28"/>
              <w:szCs w:val="28"/>
            </w:rPr>
            <w:lastRenderedPageBreak/>
            <w:t>Hepatitis B Vaccination (at a glance) Immunisation schedule</w:t>
          </w:r>
          <w:r w:rsidRPr="00DE72D9">
            <w:rPr>
              <w:rFonts w:ascii="Trebuchet MS" w:eastAsia="Times New Roman" w:hAnsi="Trebuchet MS" w:cs="Times New Roman"/>
              <w:color w:val="404040"/>
              <w:sz w:val="28"/>
              <w:szCs w:val="28"/>
            </w:rPr>
            <w:t xml:space="preserve"> </w:t>
          </w:r>
        </w:p>
        <w:p w:rsidR="00B20A40" w:rsidRPr="00F45F85" w:rsidRDefault="00B20A40" w:rsidP="00B20A40">
          <w:pPr>
            <w:shd w:val="clear" w:color="auto" w:fill="FFFFFF"/>
            <w:spacing w:after="180" w:line="240" w:lineRule="auto"/>
            <w:rPr>
              <w:sz w:val="16"/>
              <w:szCs w:val="16"/>
            </w:rPr>
          </w:pPr>
          <w:r w:rsidRPr="006F5D28">
            <w:rPr>
              <w:rFonts w:ascii="Trebuchet MS" w:eastAsia="Times New Roman" w:hAnsi="Trebuchet MS" w:cs="Times New Roman"/>
              <w:b/>
              <w:bCs/>
              <w:color w:val="000080"/>
              <w:sz w:val="16"/>
              <w:szCs w:val="16"/>
            </w:rPr>
            <w:t>Source</w:t>
          </w:r>
          <w:r>
            <w:rPr>
              <w:rFonts w:ascii="Trebuchet MS" w:eastAsia="Times New Roman" w:hAnsi="Trebuchet MS" w:cs="Times New Roman"/>
              <w:b/>
              <w:bCs/>
              <w:color w:val="000080"/>
              <w:sz w:val="16"/>
              <w:szCs w:val="16"/>
            </w:rPr>
            <w:t xml:space="preserve">     </w:t>
          </w:r>
          <w:hyperlink r:id="rId15" w:history="1">
            <w:r w:rsidR="00811964" w:rsidRPr="002447EF">
              <w:rPr>
                <w:rStyle w:val="Hyperlink"/>
                <w:rFonts w:ascii="Trebuchet MS" w:eastAsia="Times New Roman" w:hAnsi="Trebuchet MS" w:cs="Times New Roman"/>
                <w:b/>
                <w:bCs/>
                <w:sz w:val="16"/>
                <w:szCs w:val="16"/>
              </w:rPr>
              <w:t>http://www.patient.co.uk/doctor/Hepatitis-B-Vaccination-and-Hepatitis-B-Prevention.htm</w:t>
            </w:r>
          </w:hyperlink>
        </w:p>
        <w:p w:rsidR="00B20A40" w:rsidRDefault="00B20A40" w:rsidP="00B20A40">
          <w:pPr>
            <w:shd w:val="clear" w:color="auto" w:fill="FFFFFF"/>
            <w:spacing w:after="0" w:line="240" w:lineRule="auto"/>
            <w:rPr>
              <w:rFonts w:ascii="Trebuchet MS" w:eastAsia="Times New Roman" w:hAnsi="Trebuchet MS" w:cs="Times New Roman"/>
              <w:b/>
              <w:bCs/>
              <w:color w:val="000080"/>
              <w:sz w:val="25"/>
              <w:szCs w:val="25"/>
            </w:rPr>
          </w:pPr>
        </w:p>
        <w:p w:rsidR="00B20A40" w:rsidRPr="00FC5198" w:rsidRDefault="00B20A40" w:rsidP="00B20A40">
          <w:pPr>
            <w:shd w:val="clear" w:color="auto" w:fill="FFFFFF"/>
            <w:spacing w:after="0" w:line="240" w:lineRule="auto"/>
            <w:rPr>
              <w:rFonts w:ascii="Trebuchet MS" w:eastAsia="Times New Roman" w:hAnsi="Trebuchet MS" w:cs="Times New Roman"/>
              <w:color w:val="404040"/>
              <w:sz w:val="20"/>
              <w:szCs w:val="20"/>
            </w:rPr>
          </w:pPr>
          <w:r w:rsidRPr="00FC5198">
            <w:rPr>
              <w:rFonts w:ascii="Trebuchet MS" w:eastAsia="Times New Roman" w:hAnsi="Trebuchet MS" w:cs="Times New Roman"/>
              <w:b/>
              <w:bCs/>
              <w:color w:val="000080"/>
              <w:sz w:val="25"/>
              <w:szCs w:val="25"/>
            </w:rPr>
            <w:t>Immunisation schedule</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The standard course of immunisation involves 3 injections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6 months.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An accelerated course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2 months is possible - also for combined </w:t>
          </w:r>
          <w:hyperlink r:id="rId16" w:history="1">
            <w:r w:rsidRPr="00F45F85">
              <w:rPr>
                <w:rFonts w:ascii="Trebuchet MS" w:eastAsia="Times New Roman" w:hAnsi="Trebuchet MS" w:cs="Times New Roman"/>
                <w:bCs/>
                <w:sz w:val="20"/>
                <w:szCs w:val="20"/>
              </w:rPr>
              <w:t>hepatitis A</w:t>
            </w:r>
          </w:hyperlink>
          <w:r w:rsidRPr="00F45F85">
            <w:rPr>
              <w:rFonts w:ascii="Trebuchet MS" w:eastAsia="Times New Roman" w:hAnsi="Trebuchet MS" w:cs="Times New Roman"/>
              <w:sz w:val="20"/>
              <w:szCs w:val="20"/>
            </w:rPr>
            <w:t xml:space="preserve"> and B vaccines.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Adults who need protection very quickly can have a schedule o</w:t>
          </w:r>
          <w:r>
            <w:rPr>
              <w:rFonts w:ascii="Trebuchet MS" w:eastAsia="Times New Roman" w:hAnsi="Trebuchet MS" w:cs="Times New Roman"/>
              <w:sz w:val="20"/>
              <w:szCs w:val="20"/>
            </w:rPr>
            <w:t>ver</w:t>
          </w:r>
          <w:r w:rsidRPr="00F45F85">
            <w:rPr>
              <w:rFonts w:ascii="Trebuchet MS" w:eastAsia="Times New Roman" w:hAnsi="Trebuchet MS" w:cs="Times New Roman"/>
              <w:sz w:val="20"/>
              <w:szCs w:val="20"/>
            </w:rPr>
            <w:t xml:space="preserve"> 21 days. The vaccine is administered intramuscularly, usually into the deltoid muscle</w:t>
          </w:r>
          <w:hyperlink r:id="rId17" w:anchor="ref3" w:history="1">
            <w:r w:rsidRPr="00F45F85">
              <w:rPr>
                <w:rFonts w:ascii="Trebuchet MS" w:eastAsia="Times New Roman" w:hAnsi="Trebuchet MS" w:cs="Times New Roman"/>
                <w:b/>
                <w:bCs/>
                <w:sz w:val="15"/>
                <w:szCs w:val="15"/>
                <w:vertAlign w:val="superscript"/>
              </w:rPr>
              <w:t>3</w:t>
            </w:r>
          </w:hyperlink>
          <w:r>
            <w:t>.</w:t>
          </w:r>
          <w:r w:rsidRPr="00F45F85">
            <w:rPr>
              <w:rFonts w:ascii="Trebuchet MS" w:eastAsia="Times New Roman" w:hAnsi="Trebuchet MS" w:cs="Times New Roman"/>
              <w:sz w:val="20"/>
              <w:szCs w:val="20"/>
            </w:rPr>
            <w:t xml:space="preserve"> After an accelerated course, a </w:t>
          </w:r>
          <w:r w:rsidRPr="001B2A0C">
            <w:rPr>
              <w:rFonts w:ascii="Trebuchet MS" w:eastAsia="Times New Roman" w:hAnsi="Trebuchet MS" w:cs="Times New Roman"/>
              <w:sz w:val="20"/>
              <w:szCs w:val="20"/>
              <w:u w:val="single"/>
            </w:rPr>
            <w:t>booster at 1 year</w:t>
          </w:r>
          <w:r w:rsidRPr="00F45F85">
            <w:rPr>
              <w:rFonts w:ascii="Trebuchet MS" w:eastAsia="Times New Roman" w:hAnsi="Trebuchet MS" w:cs="Times New Roman"/>
              <w:sz w:val="20"/>
              <w:szCs w:val="20"/>
            </w:rPr>
            <w:t xml:space="preserve"> is recommended. It can be used in those who are immunocompromised, as with </w:t>
          </w:r>
          <w:hyperlink r:id="rId18" w:history="1">
            <w:r w:rsidRPr="00F45F85">
              <w:rPr>
                <w:rFonts w:ascii="Trebuchet MS" w:eastAsia="Times New Roman" w:hAnsi="Trebuchet MS" w:cs="Times New Roman"/>
                <w:bCs/>
                <w:sz w:val="20"/>
                <w:szCs w:val="20"/>
              </w:rPr>
              <w:t>HIV</w:t>
            </w:r>
          </w:hyperlink>
          <w:r w:rsidRPr="00F45F85">
            <w:rPr>
              <w:rFonts w:ascii="Trebuchet MS" w:eastAsia="Times New Roman" w:hAnsi="Trebuchet MS" w:cs="Times New Roman"/>
              <w:sz w:val="20"/>
              <w:szCs w:val="20"/>
            </w:rPr>
            <w:t xml:space="preserve"> infection, but a higher dose may be required or extra booster injections.</w:t>
          </w:r>
        </w:p>
        <w:p w:rsidR="00B20A40" w:rsidRPr="00F45F85"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vaccine should be given into the deltoid region or anterior thigh in babies.</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less effective if given into the buttock.</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quite possible that a course may give lifelong immunity</w:t>
          </w:r>
          <w:proofErr w:type="gramStart"/>
          <w:r w:rsidRPr="00F45F85">
            <w:rPr>
              <w:rFonts w:ascii="Trebuchet MS" w:eastAsia="Times New Roman" w:hAnsi="Trebuchet MS" w:cs="Times New Roman"/>
              <w:sz w:val="20"/>
              <w:szCs w:val="20"/>
            </w:rPr>
            <w:t>,</w:t>
          </w:r>
          <w:proofErr w:type="gramEnd"/>
          <w:r w:rsidR="007C7A14">
            <w:fldChar w:fldCharType="begin"/>
          </w:r>
          <w:r>
            <w:instrText>HYPERLINK "http://www.patient.co.uk/doctor/Hepatitis-B-Vaccination-and-Hepatitis-B-Prevention.htm" \l "ref4"</w:instrText>
          </w:r>
          <w:r w:rsidR="007C7A14">
            <w:fldChar w:fldCharType="separate"/>
          </w:r>
          <w:r w:rsidRPr="00F45F85">
            <w:rPr>
              <w:rFonts w:ascii="Trebuchet MS" w:eastAsia="Times New Roman" w:hAnsi="Trebuchet MS" w:cs="Times New Roman"/>
              <w:b/>
              <w:bCs/>
              <w:sz w:val="15"/>
              <w:szCs w:val="15"/>
              <w:vertAlign w:val="superscript"/>
            </w:rPr>
            <w:t>4</w:t>
          </w:r>
          <w:r w:rsidR="007C7A14">
            <w:fldChar w:fldCharType="end"/>
          </w:r>
          <w:r w:rsidRPr="00F45F85">
            <w:rPr>
              <w:rFonts w:ascii="Trebuchet MS" w:eastAsia="Times New Roman" w:hAnsi="Trebuchet MS" w:cs="Times New Roman"/>
              <w:sz w:val="20"/>
              <w:szCs w:val="20"/>
            </w:rPr>
            <w:t xml:space="preserve"> but for health professionals </w:t>
          </w:r>
          <w:r w:rsidRPr="001B2A0C">
            <w:rPr>
              <w:rFonts w:ascii="Trebuchet MS" w:eastAsia="Times New Roman" w:hAnsi="Trebuchet MS" w:cs="Times New Roman"/>
              <w:sz w:val="20"/>
              <w:szCs w:val="20"/>
              <w:u w:val="single"/>
            </w:rPr>
            <w:t>one further booster at 5 years</w:t>
          </w:r>
          <w:r>
            <w:rPr>
              <w:rFonts w:ascii="Trebuchet MS" w:eastAsia="Times New Roman" w:hAnsi="Trebuchet MS" w:cs="Times New Roman"/>
              <w:sz w:val="20"/>
              <w:szCs w:val="20"/>
              <w:u w:val="single"/>
            </w:rPr>
            <w:t>*</w:t>
          </w:r>
          <w:r w:rsidRPr="00F45F85">
            <w:rPr>
              <w:rFonts w:ascii="Trebuchet MS" w:eastAsia="Times New Roman" w:hAnsi="Trebuchet MS" w:cs="Times New Roman"/>
              <w:sz w:val="20"/>
              <w:szCs w:val="20"/>
            </w:rPr>
            <w:t xml:space="preserve"> is recommended.</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Antibody titres should be tested in health professionals 2 to 4 months after the primary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 titre </w:t>
          </w:r>
          <w:proofErr w:type="gramStart"/>
          <w:r w:rsidRPr="00F45F85">
            <w:rPr>
              <w:rFonts w:ascii="Trebuchet MS" w:eastAsia="Times New Roman" w:hAnsi="Trebuchet MS" w:cs="Times New Roman"/>
              <w:sz w:val="20"/>
              <w:szCs w:val="20"/>
            </w:rPr>
            <w:t>above 100 mIU/ml</w:t>
          </w:r>
          <w:proofErr w:type="gramEnd"/>
          <w:r w:rsidRPr="00F45F85">
            <w:rPr>
              <w:rFonts w:ascii="Trebuchet MS" w:eastAsia="Times New Roman" w:hAnsi="Trebuchet MS" w:cs="Times New Roman"/>
              <w:sz w:val="20"/>
              <w:szCs w:val="20"/>
            </w:rPr>
            <w:t xml:space="preserve"> is regarded as adequate.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Around 10-15% of adults fail to respond to three doses of vaccine or respond poorly.</w:t>
          </w:r>
          <w:hyperlink r:id="rId19" w:anchor="ref1" w:history="1">
            <w:r w:rsidRPr="00F45F85">
              <w:rPr>
                <w:rFonts w:ascii="Trebuchet MS" w:eastAsia="Times New Roman" w:hAnsi="Trebuchet MS" w:cs="Times New Roman"/>
                <w:b/>
                <w:bCs/>
                <w:sz w:val="15"/>
                <w:szCs w:val="15"/>
                <w:vertAlign w:val="superscript"/>
              </w:rPr>
              <w:t>1</w:t>
            </w:r>
          </w:hyperlink>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Poor responders with titres </w:t>
          </w:r>
          <w:proofErr w:type="gramStart"/>
          <w:r w:rsidRPr="00F45F85">
            <w:rPr>
              <w:rFonts w:ascii="Trebuchet MS" w:eastAsia="Times New Roman" w:hAnsi="Trebuchet MS" w:cs="Times New Roman"/>
              <w:sz w:val="20"/>
              <w:szCs w:val="20"/>
            </w:rPr>
            <w:t>of 10 to 100 mIU/ml</w:t>
          </w:r>
          <w:proofErr w:type="gramEnd"/>
          <w:r w:rsidRPr="00F45F85">
            <w:rPr>
              <w:rFonts w:ascii="Trebuchet MS" w:eastAsia="Times New Roman" w:hAnsi="Trebuchet MS" w:cs="Times New Roman"/>
              <w:sz w:val="20"/>
              <w:szCs w:val="20"/>
            </w:rPr>
            <w:t xml:space="preserve"> should have a booster and those with a titre below 10 mIU/ml should repeat the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Those over 40 years old, who are obese or who smoke are more likely to fail to respond.</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Alcoholics are also reported as having lower seroconversion rates, particularly those with advanced liver disease.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Patients who are immunosuppressed or on </w:t>
          </w:r>
          <w:hyperlink r:id="rId20" w:history="1">
            <w:r w:rsidRPr="00F45F85">
              <w:rPr>
                <w:rFonts w:ascii="Trebuchet MS" w:eastAsia="Times New Roman" w:hAnsi="Trebuchet MS" w:cs="Times New Roman"/>
                <w:bCs/>
                <w:sz w:val="20"/>
                <w:szCs w:val="20"/>
              </w:rPr>
              <w:t>renal dialysis</w:t>
            </w:r>
          </w:hyperlink>
          <w:r w:rsidRPr="00F45F85">
            <w:rPr>
              <w:rFonts w:ascii="Trebuchet MS" w:eastAsia="Times New Roman" w:hAnsi="Trebuchet MS" w:cs="Times New Roman"/>
              <w:sz w:val="20"/>
              <w:szCs w:val="20"/>
            </w:rPr>
            <w:t xml:space="preserve"> may also respond less well and require larger or more doses of vaccine.</w:t>
          </w:r>
        </w:p>
        <w:p w:rsidR="00B20A40"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Failure to produce any antibody after 2 complete courses should not be seen as necessarily meaning no immunity, as immunity to the disease is largely cell-mediated rather than by antibody.</w:t>
          </w:r>
        </w:p>
        <w:p w:rsidR="00B20A40" w:rsidRPr="00F45F85" w:rsidRDefault="00B20A40" w:rsidP="00B20A40">
          <w:pPr>
            <w:shd w:val="clear" w:color="auto" w:fill="FFFFFF"/>
            <w:spacing w:before="100" w:beforeAutospacing="1" w:after="100" w:afterAutospacing="1"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*Of a thousand people vaccinated and having no boosters 3 became infected after 10-15 years. 5 years is chosen due to safety, health care workers are not suddenly “at risk” after 5 years.  </w:t>
          </w:r>
        </w:p>
        <w:p w:rsidR="00B20A40" w:rsidRDefault="00B20A40" w:rsidP="00B20A40">
          <w:pPr>
            <w:shd w:val="clear" w:color="auto" w:fill="FFFFFF"/>
            <w:spacing w:after="0" w:line="240" w:lineRule="auto"/>
            <w:jc w:val="both"/>
            <w:rPr>
              <w:rFonts w:ascii="Trebuchet MS" w:eastAsia="Times New Roman" w:hAnsi="Trebuchet MS" w:cs="Times New Roman"/>
              <w:b/>
              <w:bCs/>
              <w:color w:val="000080"/>
              <w:sz w:val="25"/>
              <w:szCs w:val="25"/>
            </w:rPr>
          </w:pPr>
        </w:p>
        <w:p w:rsidR="00B20A40" w:rsidRPr="00F45F85" w:rsidRDefault="00B20A40" w:rsidP="00B20A40">
          <w:pPr>
            <w:shd w:val="clear" w:color="auto" w:fill="FFFFFF"/>
            <w:spacing w:after="0" w:line="240" w:lineRule="auto"/>
            <w:jc w:val="both"/>
            <w:rPr>
              <w:rFonts w:ascii="Trebuchet MS" w:eastAsia="Times New Roman" w:hAnsi="Trebuchet MS" w:cs="Times New Roman"/>
              <w:sz w:val="20"/>
              <w:szCs w:val="20"/>
            </w:rPr>
          </w:pPr>
          <w:r w:rsidRPr="00FC5198">
            <w:rPr>
              <w:rFonts w:ascii="Trebuchet MS" w:eastAsia="Times New Roman" w:hAnsi="Trebuchet MS" w:cs="Times New Roman"/>
              <w:b/>
              <w:bCs/>
              <w:color w:val="000080"/>
              <w:sz w:val="25"/>
              <w:szCs w:val="25"/>
            </w:rPr>
            <w:t>Post-exposure management</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Post-exposure prophylaxis (PEP) involves giving hepatitis B vaccine and possibly immunoglobulin too if required.</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Immunoglobulin is given at a different site and it does not reduce the immune response to the vaccine.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status of the source is unknown assume infection.</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PEP may be indicated even if the exposed person has received hepatitis B vaccine previously.</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It should be given within 48 hours and certainly no later than 7 days after exposure.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incubation period of the disease is 40 to 160 days.</w:t>
          </w:r>
        </w:p>
        <w:p w:rsidR="00B20A40"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site of exposure is a needlestick injury, cut or abrasion, the site should be washed immediately with soap and water.</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indicated for babies born to mothers who are chronic carriers of hepatitis B virus or to mothers who have had acute hepatitis B during pregnancy. More details about PEP can be found in 'The Olive Book’ and ‘Guidance for Clinical Healthcare Workers from the DH</w:t>
          </w:r>
          <w:r>
            <w:rPr>
              <w:rFonts w:ascii="Trebuchet MS" w:eastAsia="Times New Roman" w:hAnsi="Trebuchet MS" w:cs="Times New Roman"/>
              <w:sz w:val="20"/>
              <w:szCs w:val="20"/>
            </w:rPr>
            <w:t>.</w:t>
          </w:r>
        </w:p>
        <w:p w:rsidR="00E74AF6" w:rsidRPr="00DE72D9" w:rsidRDefault="007C7A14" w:rsidP="00E74AF6">
          <w:pPr>
            <w:rPr>
              <w:rFonts w:ascii="Trebuchet MS" w:hAnsi="Trebuchet MS"/>
              <w:b/>
              <w:color w:val="002060"/>
              <w:sz w:val="28"/>
              <w:szCs w:val="28"/>
            </w:rPr>
          </w:pPr>
          <w:r>
            <w:rPr>
              <w:rFonts w:ascii="Trebuchet MS" w:hAnsi="Trebuchet MS"/>
              <w:b/>
              <w:noProof/>
              <w:color w:val="002060"/>
              <w:sz w:val="28"/>
              <w:szCs w:val="28"/>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1" type="#_x0000_t12" style="position:absolute;margin-left:437.45pt;margin-top:-13.8pt;width:28.75pt;height:30pt;z-index:251671552"/>
            </w:pict>
          </w:r>
          <w:r w:rsidR="00E74AF6" w:rsidRPr="00DE72D9">
            <w:rPr>
              <w:rFonts w:ascii="Trebuchet MS" w:hAnsi="Trebuchet MS"/>
              <w:b/>
              <w:color w:val="002060"/>
              <w:sz w:val="28"/>
              <w:szCs w:val="28"/>
            </w:rPr>
            <w:t xml:space="preserve">75% of infections are the white star </w:t>
          </w:r>
          <w:r w:rsidR="00512ED6" w:rsidRPr="00DE72D9">
            <w:rPr>
              <w:rFonts w:ascii="Trebuchet MS" w:hAnsi="Trebuchet MS"/>
              <w:b/>
              <w:color w:val="002060"/>
              <w:sz w:val="28"/>
              <w:szCs w:val="28"/>
            </w:rPr>
            <w:t xml:space="preserve">non occupational </w:t>
          </w:r>
          <w:r w:rsidR="00E74AF6" w:rsidRPr="00DE72D9">
            <w:rPr>
              <w:rFonts w:ascii="Trebuchet MS" w:hAnsi="Trebuchet MS"/>
              <w:b/>
              <w:color w:val="002060"/>
              <w:sz w:val="28"/>
              <w:szCs w:val="28"/>
            </w:rPr>
            <w:t xml:space="preserve">risks </w:t>
          </w:r>
        </w:p>
        <w:p w:rsidR="00E74AF6" w:rsidRDefault="007C7A14" w:rsidP="00E74AF6">
          <w:pPr>
            <w:rPr>
              <w:b/>
            </w:rPr>
          </w:pPr>
          <w:r w:rsidRPr="007C7A14">
            <w:rPr>
              <w:rFonts w:ascii="Arial" w:hAnsi="Arial" w:cs="Arial"/>
              <w:noProof/>
            </w:rPr>
            <w:pict>
              <v:shape id="_x0000_s1049" type="#_x0000_t12" style="position:absolute;margin-left:243.85pt;margin-top:291.5pt;width:28.75pt;height:30pt;z-index:251670528"/>
            </w:pict>
          </w:r>
          <w:r w:rsidRPr="007C7A14">
            <w:rPr>
              <w:rFonts w:ascii="Arial" w:hAnsi="Arial" w:cs="Arial"/>
              <w:noProof/>
            </w:rPr>
            <w:pict>
              <v:shape id="_x0000_s1048" type="#_x0000_t12" style="position:absolute;margin-left:243.85pt;margin-top:224.5pt;width:28.75pt;height:30pt;z-index:251669504"/>
            </w:pict>
          </w:r>
          <w:r w:rsidRPr="007C7A14">
            <w:rPr>
              <w:rFonts w:ascii="Arial" w:hAnsi="Arial" w:cs="Arial"/>
              <w:noProof/>
            </w:rPr>
            <w:pict>
              <v:shape id="_x0000_s1046" type="#_x0000_t12" style="position:absolute;margin-left:15.25pt;margin-top:448pt;width:28.75pt;height:30pt;z-index:251667456"/>
            </w:pict>
          </w:r>
          <w:r w:rsidRPr="007C7A14">
            <w:rPr>
              <w:rFonts w:ascii="Arial" w:hAnsi="Arial" w:cs="Arial"/>
              <w:noProof/>
              <w:color w:val="00B050"/>
            </w:rPr>
            <w:pict>
              <v:shape id="_x0000_s1045" type="#_x0000_t12" style="position:absolute;margin-left:15.25pt;margin-top:129.75pt;width:28.75pt;height:30pt;z-index:251666432"/>
            </w:pict>
          </w:r>
          <w:r w:rsidRPr="007C7A14">
            <w:rPr>
              <w:rFonts w:ascii="Arial" w:hAnsi="Arial" w:cs="Arial"/>
              <w:noProof/>
            </w:rPr>
            <w:pict>
              <v:shape id="_x0000_s1047" type="#_x0000_t12" style="position:absolute;margin-left:243.85pt;margin-top:116.35pt;width:28.75pt;height:30pt;z-index:251668480"/>
            </w:pict>
          </w:r>
          <w:r w:rsidR="00E74AF6" w:rsidRPr="000166A1">
            <w:rPr>
              <w:rFonts w:ascii="Arial" w:hAnsi="Arial" w:cs="Arial"/>
              <w:noProof/>
            </w:rPr>
            <w:drawing>
              <wp:inline distT="0" distB="0" distL="0" distR="0">
                <wp:extent cx="5947284" cy="72771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26645" t="20128" r="24559" b="8137"/>
                        <a:stretch>
                          <a:fillRect/>
                        </a:stretch>
                      </pic:blipFill>
                      <pic:spPr bwMode="auto">
                        <a:xfrm>
                          <a:off x="0" y="0"/>
                          <a:ext cx="5943600" cy="7272593"/>
                        </a:xfrm>
                        <a:prstGeom prst="rect">
                          <a:avLst/>
                        </a:prstGeom>
                        <a:noFill/>
                        <a:ln w="9525">
                          <a:noFill/>
                          <a:miter lim="800000"/>
                          <a:headEnd/>
                          <a:tailEnd/>
                        </a:ln>
                      </pic:spPr>
                    </pic:pic>
                  </a:graphicData>
                </a:graphic>
              </wp:inline>
            </w:drawing>
          </w:r>
        </w:p>
        <w:p w:rsidR="00DB13E2" w:rsidRDefault="00DB13E2" w:rsidP="00E74AF6">
          <w:pPr>
            <w:rPr>
              <w:b/>
            </w:rPr>
          </w:pPr>
        </w:p>
        <w:p w:rsidR="00DB13E2" w:rsidRDefault="00DB13E2" w:rsidP="00DB13E2">
          <w:pPr>
            <w:rPr>
              <w:rFonts w:ascii="Trebuchet MS" w:hAnsi="Trebuchet MS"/>
              <w:b/>
              <w:color w:val="002060"/>
              <w:sz w:val="32"/>
              <w:szCs w:val="32"/>
            </w:rPr>
          </w:pPr>
        </w:p>
        <w:p w:rsidR="00DB13E2" w:rsidRDefault="00DB13E2" w:rsidP="00DB13E2">
          <w:pPr>
            <w:rPr>
              <w:rFonts w:ascii="Trebuchet MS" w:hAnsi="Trebuchet MS"/>
              <w:b/>
              <w:color w:val="002060"/>
              <w:sz w:val="32"/>
              <w:szCs w:val="32"/>
            </w:rPr>
          </w:pPr>
        </w:p>
        <w:p w:rsidR="00DB13E2" w:rsidRPr="00DB13E2" w:rsidRDefault="00DB13E2" w:rsidP="00DB13E2">
          <w:pPr>
            <w:rPr>
              <w:rFonts w:ascii="Trebuchet MS" w:hAnsi="Trebuchet MS"/>
              <w:b/>
              <w:color w:val="002060"/>
              <w:sz w:val="32"/>
              <w:szCs w:val="32"/>
            </w:rPr>
          </w:pPr>
          <w:r w:rsidRPr="00DB13E2">
            <w:rPr>
              <w:rFonts w:ascii="Trebuchet MS" w:hAnsi="Trebuchet MS"/>
              <w:b/>
              <w:color w:val="002060"/>
              <w:sz w:val="32"/>
              <w:szCs w:val="32"/>
            </w:rPr>
            <w:t xml:space="preserve"> </w:t>
          </w:r>
        </w:p>
        <w:p w:rsidR="00E74AF6" w:rsidRDefault="00E74AF6" w:rsidP="00B20A40">
          <w:pPr>
            <w:shd w:val="clear" w:color="auto" w:fill="FFFFFF"/>
            <w:spacing w:after="180" w:line="240" w:lineRule="auto"/>
            <w:jc w:val="both"/>
          </w:pP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About H</w:t>
          </w:r>
          <w:r w:rsidRPr="009B2829">
            <w:rPr>
              <w:rFonts w:ascii="Trebuchet MS" w:eastAsia="Times New Roman" w:hAnsi="Trebuchet MS" w:cs="Times New Roman"/>
              <w:b/>
              <w:bCs/>
              <w:color w:val="000080"/>
              <w:sz w:val="28"/>
              <w:szCs w:val="28"/>
            </w:rPr>
            <w:t>epatitis B</w:t>
          </w: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 Just Diagnosed Patient Information Booklet</w:t>
          </w:r>
        </w:p>
        <w:tbl>
          <w:tblPr>
            <w:tblpPr w:leftFromText="187" w:rightFromText="187" w:horzAnchor="margin" w:tblpYSpec="bottom"/>
            <w:tblW w:w="3165" w:type="pct"/>
            <w:tblLook w:val="04A0"/>
          </w:tblPr>
          <w:tblGrid>
            <w:gridCol w:w="6062"/>
          </w:tblGrid>
          <w:tr w:rsidR="00467C29" w:rsidTr="00317604">
            <w:tc>
              <w:tcPr>
                <w:tcW w:w="6062" w:type="dxa"/>
              </w:tcPr>
              <w:p w:rsidR="00467C29" w:rsidRDefault="007C7A14" w:rsidP="00317604">
                <w:pPr>
                  <w:pStyle w:val="NoSpacing"/>
                  <w:rPr>
                    <w:b/>
                    <w:bCs/>
                  </w:rPr>
                </w:pPr>
                <w:sdt>
                  <w:sdtPr>
                    <w:rPr>
                      <w:b/>
                      <w:bCs/>
                    </w:rPr>
                    <w:alias w:val="Author"/>
                    <w:id w:val="34354246"/>
                    <w:dataBinding w:prefixMappings="xmlns:ns0='http://schemas.openxmlformats.org/package/2006/metadata/core-properties' xmlns:ns1='http://purl.org/dc/elements/1.1/'" w:xpath="/ns0:coreProperties[1]/ns1:creator[1]" w:storeItemID="{6C3C8BC8-F283-45AE-878A-BAB7291924A1}"/>
                    <w:text/>
                  </w:sdtPr>
                  <w:sdtContent>
                    <w:r w:rsidR="00467C29">
                      <w:rPr>
                        <w:b/>
                        <w:bCs/>
                      </w:rPr>
                      <w:t xml:space="preserve">Patient UK adapted by </w:t>
                    </w:r>
                    <w:r w:rsidR="00467C29">
                      <w:rPr>
                        <w:b/>
                        <w:bCs/>
                        <w:lang w:val="en-GB"/>
                      </w:rPr>
                      <w:t>Paul Desmond</w:t>
                    </w:r>
                  </w:sdtContent>
                </w:sdt>
                <w:r w:rsidR="00467C29">
                  <w:rPr>
                    <w:b/>
                    <w:bCs/>
                  </w:rPr>
                  <w:t xml:space="preserve"> HBV Foundation</w:t>
                </w:r>
              </w:p>
            </w:tc>
          </w:tr>
          <w:tr w:rsidR="00467C29" w:rsidTr="00317604">
            <w:sdt>
              <w:sdtPr>
                <w:rPr>
                  <w:b/>
                  <w:bCs/>
                </w:rPr>
                <w:alias w:val="Date"/>
                <w:id w:val="34354247"/>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467C29" w:rsidRDefault="00467C29" w:rsidP="00317604">
                    <w:pPr>
                      <w:pStyle w:val="NoSpacing"/>
                      <w:rPr>
                        <w:b/>
                        <w:bCs/>
                      </w:rPr>
                    </w:pPr>
                    <w:r>
                      <w:rPr>
                        <w:b/>
                        <w:bCs/>
                      </w:rPr>
                      <w:t>11/28/2010</w:t>
                    </w:r>
                  </w:p>
                </w:tc>
              </w:sdtContent>
            </w:sdt>
          </w:tr>
        </w:tbl>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3C6935" w:rsidRDefault="007C7A14"/>
      </w:sdtContent>
    </w:sdt>
    <w:p w:rsidR="009F692F" w:rsidRDefault="004F4243" w:rsidP="0096081F">
      <w:pPr>
        <w:shd w:val="clear" w:color="auto" w:fill="FFFFFF"/>
        <w:spacing w:before="180" w:after="180" w:line="240" w:lineRule="auto"/>
        <w:jc w:val="both"/>
        <w:outlineLvl w:val="2"/>
        <w:rPr>
          <w:rFonts w:ascii="Trebuchet MS" w:eastAsia="Times New Roman" w:hAnsi="Trebuchet MS" w:cs="Times New Roman"/>
        </w:rPr>
      </w:pPr>
      <w:r>
        <w:rPr>
          <w:rFonts w:ascii="Trebuchet MS" w:eastAsia="Times New Roman" w:hAnsi="Trebuchet MS" w:cs="Times New Roman"/>
          <w:b/>
          <w:bCs/>
          <w:color w:val="000080"/>
          <w:sz w:val="28"/>
          <w:szCs w:val="28"/>
        </w:rPr>
        <w:lastRenderedPageBreak/>
        <w:t>About t</w:t>
      </w:r>
      <w:r w:rsidR="009F692F">
        <w:rPr>
          <w:rFonts w:ascii="Trebuchet MS" w:eastAsia="Times New Roman" w:hAnsi="Trebuchet MS" w:cs="Times New Roman"/>
          <w:b/>
          <w:bCs/>
          <w:color w:val="000080"/>
          <w:sz w:val="28"/>
          <w:szCs w:val="28"/>
        </w:rPr>
        <w:t>he H</w:t>
      </w:r>
      <w:r w:rsidR="009F692F" w:rsidRPr="009B2829">
        <w:rPr>
          <w:rFonts w:ascii="Trebuchet MS" w:eastAsia="Times New Roman" w:hAnsi="Trebuchet MS" w:cs="Times New Roman"/>
          <w:b/>
          <w:bCs/>
          <w:color w:val="000080"/>
          <w:sz w:val="28"/>
          <w:szCs w:val="28"/>
        </w:rPr>
        <w:t>epatitis B</w:t>
      </w:r>
      <w:r w:rsidR="009F692F">
        <w:rPr>
          <w:rFonts w:ascii="Trebuchet MS" w:eastAsia="Times New Roman" w:hAnsi="Trebuchet MS" w:cs="Times New Roman"/>
          <w:b/>
          <w:bCs/>
          <w:color w:val="000080"/>
          <w:sz w:val="28"/>
          <w:szCs w:val="28"/>
        </w:rPr>
        <w:t xml:space="preserve"> Virus…</w:t>
      </w:r>
      <w:r w:rsidR="009F692F" w:rsidRPr="009B2829">
        <w:rPr>
          <w:rFonts w:ascii="Trebuchet MS" w:eastAsia="Times New Roman" w:hAnsi="Trebuchet MS" w:cs="Times New Roman"/>
        </w:rPr>
        <w:t xml:space="preserve"> </w:t>
      </w:r>
    </w:p>
    <w:p w:rsidR="009F692F" w:rsidRDefault="009F692F" w:rsidP="009F692F">
      <w:pPr>
        <w:shd w:val="clear" w:color="auto" w:fill="FFFFFF"/>
        <w:spacing w:before="180" w:after="180"/>
        <w:jc w:val="both"/>
        <w:outlineLvl w:val="2"/>
        <w:rPr>
          <w:rFonts w:ascii="Trebuchet MS" w:eastAsia="Times New Roman" w:hAnsi="Trebuchet MS" w:cs="Times New Roman"/>
        </w:rPr>
      </w:pPr>
      <w:r>
        <w:rPr>
          <w:rFonts w:ascii="Trebuchet MS" w:eastAsia="Times New Roman" w:hAnsi="Trebuchet MS" w:cs="Times New Roman"/>
        </w:rPr>
        <w:t>…..</w:t>
      </w:r>
      <w:r w:rsidRPr="009B2829">
        <w:rPr>
          <w:rFonts w:ascii="Trebuchet MS" w:eastAsia="Times New Roman" w:hAnsi="Trebuchet MS" w:cs="Times New Roman"/>
        </w:rPr>
        <w:t>may or may not cause s</w:t>
      </w:r>
      <w:r w:rsidR="007E5DDD">
        <w:rPr>
          <w:rFonts w:ascii="Trebuchet MS" w:eastAsia="Times New Roman" w:hAnsi="Trebuchet MS" w:cs="Times New Roman"/>
        </w:rPr>
        <w:t>ymptoms. Following infection, 5-10%</w:t>
      </w:r>
      <w:r w:rsidRPr="009B2829">
        <w:rPr>
          <w:rFonts w:ascii="Trebuchet MS" w:eastAsia="Times New Roman" w:hAnsi="Trebuchet MS" w:cs="Times New Roman"/>
        </w:rPr>
        <w:t xml:space="preserve"> of infected adults develop a persistent infection called chronic hepatitis B. Many people with chronic hepatitis B remain well, but</w:t>
      </w:r>
      <w:r w:rsidR="004F6A8C">
        <w:rPr>
          <w:rFonts w:ascii="Trebuchet MS" w:eastAsia="Times New Roman" w:hAnsi="Trebuchet MS" w:cs="Times New Roman"/>
        </w:rPr>
        <w:t xml:space="preserve"> s</w:t>
      </w:r>
      <w:r w:rsidRPr="009B2829">
        <w:rPr>
          <w:rFonts w:ascii="Trebuchet MS" w:eastAsia="Times New Roman" w:hAnsi="Trebuchet MS" w:cs="Times New Roman"/>
        </w:rPr>
        <w:t xml:space="preserve">ome </w:t>
      </w:r>
      <w:r w:rsidR="004F6A8C">
        <w:rPr>
          <w:rFonts w:ascii="Trebuchet MS" w:eastAsia="Times New Roman" w:hAnsi="Trebuchet MS" w:cs="Times New Roman"/>
        </w:rPr>
        <w:t xml:space="preserve">over 20 or more years, </w:t>
      </w:r>
      <w:r w:rsidRPr="009B2829">
        <w:rPr>
          <w:rFonts w:ascii="Trebuchet MS" w:eastAsia="Times New Roman" w:hAnsi="Trebuchet MS" w:cs="Times New Roman"/>
        </w:rPr>
        <w:t xml:space="preserve">develop serious liver problems. The virus is mainly passed on </w:t>
      </w:r>
      <w:r>
        <w:rPr>
          <w:rFonts w:ascii="Trebuchet MS" w:eastAsia="Times New Roman" w:hAnsi="Trebuchet MS" w:cs="Times New Roman"/>
        </w:rPr>
        <w:t>at birth or in childhood when the immune system is weak</w:t>
      </w:r>
      <w:r w:rsidRPr="009B2829">
        <w:rPr>
          <w:rFonts w:ascii="Trebuchet MS" w:eastAsia="Times New Roman" w:hAnsi="Trebuchet MS" w:cs="Times New Roman"/>
        </w:rPr>
        <w:t xml:space="preserve">. </w:t>
      </w:r>
      <w:r>
        <w:rPr>
          <w:rFonts w:ascii="Trebuchet MS" w:eastAsia="Times New Roman" w:hAnsi="Trebuchet MS" w:cs="Times New Roman"/>
        </w:rPr>
        <w:t xml:space="preserve">In adult’s </w:t>
      </w:r>
      <w:r w:rsidRPr="009B2829">
        <w:rPr>
          <w:rFonts w:ascii="Trebuchet MS" w:eastAsia="Times New Roman" w:hAnsi="Trebuchet MS" w:cs="Times New Roman"/>
        </w:rPr>
        <w:t xml:space="preserve">sexual contact, </w:t>
      </w:r>
      <w:r>
        <w:rPr>
          <w:rFonts w:ascii="Trebuchet MS" w:eastAsia="Times New Roman" w:hAnsi="Trebuchet MS" w:cs="Times New Roman"/>
        </w:rPr>
        <w:t xml:space="preserve">blood spills and </w:t>
      </w:r>
      <w:r w:rsidRPr="009B2829">
        <w:rPr>
          <w:rFonts w:ascii="Trebuchet MS" w:eastAsia="Times New Roman" w:hAnsi="Trebuchet MS" w:cs="Times New Roman"/>
        </w:rPr>
        <w:t>sharing needles to inject drugs</w:t>
      </w:r>
      <w:r>
        <w:rPr>
          <w:rFonts w:ascii="Trebuchet MS" w:eastAsia="Times New Roman" w:hAnsi="Trebuchet MS" w:cs="Times New Roman"/>
        </w:rPr>
        <w:t xml:space="preserve"> are common causes. The Virus </w:t>
      </w:r>
      <w:r w:rsidR="002F5F1B">
        <w:rPr>
          <w:rFonts w:ascii="Trebuchet MS" w:eastAsia="Times New Roman" w:hAnsi="Trebuchet MS" w:cs="Times New Roman"/>
        </w:rPr>
        <w:t xml:space="preserve">ultimately can cause </w:t>
      </w:r>
      <w:r>
        <w:rPr>
          <w:rFonts w:ascii="Trebuchet MS" w:eastAsia="Times New Roman" w:hAnsi="Trebuchet MS" w:cs="Times New Roman"/>
        </w:rPr>
        <w:t>Liver Cancer and Liver Failure.</w:t>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What </w:t>
      </w:r>
      <w:r w:rsidR="003F0326">
        <w:rPr>
          <w:rFonts w:ascii="Trebuchet MS" w:eastAsia="Times New Roman" w:hAnsi="Trebuchet MS" w:cs="Times New Roman"/>
          <w:b/>
          <w:bCs/>
          <w:color w:val="000080"/>
          <w:sz w:val="28"/>
          <w:szCs w:val="28"/>
        </w:rPr>
        <w:t>does</w:t>
      </w:r>
      <w:r w:rsidRPr="009B2829">
        <w:rPr>
          <w:rFonts w:ascii="Trebuchet MS" w:eastAsia="Times New Roman" w:hAnsi="Trebuchet MS" w:cs="Times New Roman"/>
          <w:b/>
          <w:bCs/>
          <w:color w:val="000080"/>
          <w:sz w:val="28"/>
          <w:szCs w:val="28"/>
        </w:rPr>
        <w:t xml:space="preserve"> </w:t>
      </w:r>
      <w:r w:rsidR="004F2D7B">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r w:rsidR="004F2D7B">
        <w:rPr>
          <w:rFonts w:ascii="Trebuchet MS" w:eastAsia="Times New Roman" w:hAnsi="Trebuchet MS" w:cs="Times New Roman"/>
          <w:b/>
          <w:bCs/>
          <w:color w:val="000080"/>
          <w:sz w:val="28"/>
          <w:szCs w:val="28"/>
        </w:rPr>
        <w:t xml:space="preserve"> do</w:t>
      </w:r>
      <w:r w:rsidRPr="009B2829">
        <w:rPr>
          <w:rFonts w:ascii="Trebuchet MS" w:eastAsia="Times New Roman" w:hAnsi="Trebuchet MS" w:cs="Times New Roman"/>
          <w:b/>
          <w:bCs/>
          <w:color w:val="000080"/>
          <w:sz w:val="28"/>
          <w:szCs w:val="28"/>
        </w:rPr>
        <w:t>?</w:t>
      </w:r>
    </w:p>
    <w:p w:rsidR="009B2829" w:rsidRPr="009B2829" w:rsidRDefault="009B2829" w:rsidP="0096081F">
      <w:pPr>
        <w:shd w:val="clear" w:color="auto" w:fill="FFFFFF"/>
        <w:spacing w:after="0" w:line="312" w:lineRule="atLeast"/>
        <w:jc w:val="both"/>
        <w:rPr>
          <w:rFonts w:ascii="Trebuchet MS" w:eastAsia="Times New Roman" w:hAnsi="Trebuchet MS" w:cs="Arial"/>
        </w:rPr>
      </w:pPr>
      <w:r w:rsidRPr="009B2829">
        <w:rPr>
          <w:rFonts w:ascii="Trebuchet MS" w:eastAsia="Times New Roman" w:hAnsi="Trebuchet MS" w:cs="Arial"/>
        </w:rPr>
        <w:t>Hepatitis means inflammation of the liver. There are many causes of hepatitis. For example, drinking too much alcohol, various drugs and chemicals, and also several different viruses can cause hepatitis. One virus that causes hepatitis is called the hepatitis B virus. Hepatitis B is a virus which is carried in the bloodstream to the liver. It can then affect and damage your liver.</w:t>
      </w:r>
      <w:r w:rsidR="003F0326">
        <w:rPr>
          <w:rFonts w:ascii="Trebuchet MS" w:eastAsia="Times New Roman" w:hAnsi="Trebuchet MS" w:cs="Arial"/>
        </w:rPr>
        <w:t xml:space="preserve"> Usually </w:t>
      </w:r>
      <w:r w:rsidR="00281186">
        <w:rPr>
          <w:rFonts w:ascii="Trebuchet MS" w:eastAsia="Times New Roman" w:hAnsi="Trebuchet MS" w:cs="Arial"/>
        </w:rPr>
        <w:t>killing 10-15% of</w:t>
      </w:r>
      <w:r w:rsidR="003F0326">
        <w:rPr>
          <w:rFonts w:ascii="Trebuchet MS" w:eastAsia="Times New Roman" w:hAnsi="Trebuchet MS" w:cs="Arial"/>
        </w:rPr>
        <w:t xml:space="preserve"> the long term undiagnosed after </w:t>
      </w:r>
      <w:r w:rsidR="004F6A8C">
        <w:rPr>
          <w:rFonts w:ascii="Trebuchet MS" w:eastAsia="Times New Roman" w:hAnsi="Trebuchet MS" w:cs="Arial"/>
        </w:rPr>
        <w:t>2</w:t>
      </w:r>
      <w:r w:rsidR="003F0326">
        <w:rPr>
          <w:rFonts w:ascii="Trebuchet MS" w:eastAsia="Times New Roman" w:hAnsi="Trebuchet MS" w:cs="Arial"/>
        </w:rPr>
        <w:t>0-50 years.</w:t>
      </w:r>
    </w:p>
    <w:p w:rsidR="009B2829" w:rsidRPr="009B2829" w:rsidRDefault="009B2829"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How common is </w:t>
      </w:r>
      <w:r w:rsidR="009F692F">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p>
    <w:p w:rsidR="009B2829" w:rsidRDefault="009B2829" w:rsidP="009F692F">
      <w:pPr>
        <w:shd w:val="clear" w:color="auto" w:fill="FFFFFF"/>
        <w:spacing w:after="0" w:line="312" w:lineRule="atLeast"/>
        <w:jc w:val="both"/>
        <w:rPr>
          <w:rFonts w:ascii="Trebuchet MS" w:hAnsi="Trebuchet MS" w:cs="Arial"/>
        </w:rPr>
      </w:pPr>
      <w:r w:rsidRPr="009B2829">
        <w:rPr>
          <w:rFonts w:ascii="Trebuchet MS" w:eastAsia="Times New Roman" w:hAnsi="Trebuchet MS" w:cs="Times New Roman"/>
        </w:rPr>
        <w:t xml:space="preserve">In the UK about 1 in </w:t>
      </w:r>
      <w:r w:rsidR="00811D31">
        <w:rPr>
          <w:rFonts w:ascii="Trebuchet MS" w:eastAsia="Times New Roman" w:hAnsi="Trebuchet MS" w:cs="Times New Roman"/>
        </w:rPr>
        <w:t>20</w:t>
      </w:r>
      <w:r w:rsidRPr="009B2829">
        <w:rPr>
          <w:rFonts w:ascii="Trebuchet MS" w:eastAsia="Times New Roman" w:hAnsi="Trebuchet MS" w:cs="Times New Roman"/>
        </w:rPr>
        <w:t xml:space="preserve">0 people </w:t>
      </w:r>
      <w:r w:rsidR="00281186">
        <w:rPr>
          <w:rFonts w:ascii="Trebuchet MS" w:eastAsia="Times New Roman" w:hAnsi="Trebuchet MS" w:cs="Times New Roman"/>
        </w:rPr>
        <w:t>are</w:t>
      </w:r>
      <w:r w:rsidRPr="009B2829">
        <w:rPr>
          <w:rFonts w:ascii="Trebuchet MS" w:eastAsia="Times New Roman" w:hAnsi="Trebuchet MS" w:cs="Times New Roman"/>
        </w:rPr>
        <w:t xml:space="preserve"> thought to have </w:t>
      </w:r>
      <w:r w:rsidR="0051083A">
        <w:rPr>
          <w:rFonts w:ascii="Trebuchet MS" w:eastAsia="Times New Roman" w:hAnsi="Trebuchet MS" w:cs="Times New Roman"/>
        </w:rPr>
        <w:t>lasting</w:t>
      </w:r>
      <w:r w:rsidRPr="009B2829">
        <w:rPr>
          <w:rFonts w:ascii="Trebuchet MS" w:eastAsia="Times New Roman" w:hAnsi="Trebuchet MS" w:cs="Times New Roman"/>
        </w:rPr>
        <w:t xml:space="preserve"> hepatitis B infection</w:t>
      </w:r>
      <w:r w:rsidR="00811D31">
        <w:rPr>
          <w:rFonts w:ascii="Trebuchet MS" w:eastAsia="Times New Roman" w:hAnsi="Trebuchet MS" w:cs="Times New Roman"/>
        </w:rPr>
        <w:t xml:space="preserve">, naturally with millions migrating from Pandemic Areas </w:t>
      </w:r>
      <w:r w:rsidR="002F5F1B">
        <w:rPr>
          <w:rFonts w:ascii="Trebuchet MS" w:eastAsia="Times New Roman" w:hAnsi="Trebuchet MS" w:cs="Times New Roman"/>
        </w:rPr>
        <w:t>without</w:t>
      </w:r>
      <w:r w:rsidR="00811D31">
        <w:rPr>
          <w:rFonts w:ascii="Trebuchet MS" w:eastAsia="Times New Roman" w:hAnsi="Trebuchet MS" w:cs="Times New Roman"/>
        </w:rPr>
        <w:t xml:space="preserve"> safety screening, the UK total has both grown in scale and more importantly doubled in terms of undiagnosed numbers</w:t>
      </w:r>
      <w:r w:rsidR="00281186">
        <w:rPr>
          <w:rFonts w:ascii="Trebuchet MS" w:eastAsia="Times New Roman" w:hAnsi="Trebuchet MS" w:cs="Times New Roman"/>
        </w:rPr>
        <w:t xml:space="preserve"> over the last 2 decades</w:t>
      </w:r>
      <w:r w:rsidRPr="009B2829">
        <w:rPr>
          <w:rFonts w:ascii="Trebuchet MS" w:eastAsia="Times New Roman" w:hAnsi="Trebuchet MS" w:cs="Times New Roman"/>
        </w:rPr>
        <w:t xml:space="preserve">. Worldwide, </w:t>
      </w:r>
      <w:r w:rsidRPr="0051083A">
        <w:rPr>
          <w:rFonts w:ascii="Trebuchet MS" w:eastAsia="Times New Roman" w:hAnsi="Trebuchet MS" w:cs="Times New Roman"/>
          <w:b/>
        </w:rPr>
        <w:t xml:space="preserve">it is </w:t>
      </w:r>
      <w:r w:rsidR="00811D31" w:rsidRPr="0051083A">
        <w:rPr>
          <w:rFonts w:ascii="Trebuchet MS" w:eastAsia="Times New Roman" w:hAnsi="Trebuchet MS" w:cs="Times New Roman"/>
          <w:b/>
        </w:rPr>
        <w:t>very</w:t>
      </w:r>
      <w:r w:rsidRPr="0051083A">
        <w:rPr>
          <w:rFonts w:ascii="Trebuchet MS" w:eastAsia="Times New Roman" w:hAnsi="Trebuchet MS" w:cs="Times New Roman"/>
          <w:b/>
        </w:rPr>
        <w:t xml:space="preserve"> common</w:t>
      </w:r>
      <w:r w:rsidRPr="009B2829">
        <w:rPr>
          <w:rFonts w:ascii="Trebuchet MS" w:eastAsia="Times New Roman" w:hAnsi="Trebuchet MS" w:cs="Times New Roman"/>
        </w:rPr>
        <w:t xml:space="preserve"> </w:t>
      </w:r>
      <w:r w:rsidR="00811D31">
        <w:rPr>
          <w:rFonts w:ascii="Trebuchet MS" w:eastAsia="Times New Roman" w:hAnsi="Trebuchet MS" w:cs="Times New Roman"/>
        </w:rPr>
        <w:t>with</w:t>
      </w:r>
      <w:r w:rsidRPr="009B2829">
        <w:rPr>
          <w:rFonts w:ascii="Trebuchet MS" w:eastAsia="Times New Roman" w:hAnsi="Trebuchet MS" w:cs="Times New Roman"/>
        </w:rPr>
        <w:t xml:space="preserve"> hepatitis B </w:t>
      </w:r>
      <w:r w:rsidR="00811D31">
        <w:rPr>
          <w:rFonts w:ascii="Trebuchet MS" w:eastAsia="Times New Roman" w:hAnsi="Trebuchet MS" w:cs="Times New Roman"/>
        </w:rPr>
        <w:t xml:space="preserve">infecting 1 in 20 humans on Earth. </w:t>
      </w:r>
      <w:r w:rsidRPr="009B2829">
        <w:rPr>
          <w:rFonts w:ascii="Trebuchet MS" w:eastAsia="Times New Roman" w:hAnsi="Trebuchet MS" w:cs="Times New Roman"/>
        </w:rPr>
        <w:t xml:space="preserve"> For example, in </w:t>
      </w:r>
      <w:r w:rsidR="00811D31">
        <w:rPr>
          <w:rFonts w:ascii="Trebuchet MS" w:eastAsia="Times New Roman" w:hAnsi="Trebuchet MS" w:cs="Times New Roman"/>
        </w:rPr>
        <w:t>most</w:t>
      </w:r>
      <w:r w:rsidRPr="009B2829">
        <w:rPr>
          <w:rFonts w:ascii="Trebuchet MS" w:eastAsia="Times New Roman" w:hAnsi="Trebuchet MS" w:cs="Times New Roman"/>
        </w:rPr>
        <w:t xml:space="preserve"> of Asia and Africa more than 1 in </w:t>
      </w:r>
      <w:r w:rsidR="00811D31">
        <w:rPr>
          <w:rFonts w:ascii="Trebuchet MS" w:eastAsia="Times New Roman" w:hAnsi="Trebuchet MS" w:cs="Times New Roman"/>
        </w:rPr>
        <w:t>3</w:t>
      </w:r>
      <w:r w:rsidRPr="009B2829">
        <w:rPr>
          <w:rFonts w:ascii="Trebuchet MS" w:eastAsia="Times New Roman" w:hAnsi="Trebuchet MS" w:cs="Times New Roman"/>
        </w:rPr>
        <w:t>0 people have chronic hepatitis B infection</w:t>
      </w:r>
      <w:r w:rsidR="002F5F1B">
        <w:rPr>
          <w:rFonts w:ascii="Trebuchet MS" w:eastAsia="Times New Roman" w:hAnsi="Trebuchet MS" w:cs="Times New Roman"/>
        </w:rPr>
        <w:t xml:space="preserve"> and</w:t>
      </w:r>
      <w:r w:rsidR="009F692F">
        <w:rPr>
          <w:rFonts w:ascii="Trebuchet MS" w:eastAsia="Times New Roman" w:hAnsi="Trebuchet MS" w:cs="Times New Roman"/>
        </w:rPr>
        <w:t xml:space="preserve"> </w:t>
      </w:r>
      <w:r w:rsidRPr="002F5F1B">
        <w:rPr>
          <w:rFonts w:ascii="Trebuchet MS" w:hAnsi="Trebuchet MS" w:cs="Arial"/>
        </w:rPr>
        <w:t>1 in 3</w:t>
      </w:r>
      <w:r w:rsidR="00811D31" w:rsidRPr="002F5F1B">
        <w:rPr>
          <w:rFonts w:ascii="Trebuchet MS" w:hAnsi="Trebuchet MS" w:cs="Arial"/>
        </w:rPr>
        <w:t xml:space="preserve"> humans</w:t>
      </w:r>
      <w:r w:rsidRPr="002F5F1B">
        <w:rPr>
          <w:rFonts w:ascii="Trebuchet MS" w:hAnsi="Trebuchet MS" w:cs="Arial"/>
        </w:rPr>
        <w:t xml:space="preserve"> catch it!</w:t>
      </w:r>
      <w:r w:rsidR="000617CD">
        <w:rPr>
          <w:rFonts w:ascii="Trebuchet MS" w:hAnsi="Trebuchet MS" w:cs="Arial"/>
        </w:rPr>
        <w:t xml:space="preserve">  In the </w:t>
      </w:r>
      <w:r w:rsidRPr="009B2829">
        <w:rPr>
          <w:rFonts w:ascii="Trebuchet MS" w:hAnsi="Trebuchet MS" w:cs="Arial"/>
        </w:rPr>
        <w:t xml:space="preserve">UK </w:t>
      </w:r>
      <w:r w:rsidR="000617CD">
        <w:rPr>
          <w:rFonts w:ascii="Trebuchet MS" w:hAnsi="Trebuchet MS" w:cs="Arial"/>
        </w:rPr>
        <w:t xml:space="preserve">7,000,000 </w:t>
      </w:r>
      <w:r w:rsidRPr="009B2829">
        <w:rPr>
          <w:rFonts w:ascii="Trebuchet MS" w:hAnsi="Trebuchet MS" w:cs="Arial"/>
        </w:rPr>
        <w:t xml:space="preserve">citizens are at </w:t>
      </w:r>
      <w:r w:rsidR="000617CD">
        <w:rPr>
          <w:rFonts w:ascii="Trebuchet MS" w:hAnsi="Trebuchet MS" w:cs="Arial"/>
        </w:rPr>
        <w:t xml:space="preserve">high </w:t>
      </w:r>
      <w:r w:rsidRPr="009B2829">
        <w:rPr>
          <w:rFonts w:ascii="Trebuchet MS" w:hAnsi="Trebuchet MS" w:cs="Arial"/>
        </w:rPr>
        <w:t>risk and recommended for safety screening</w:t>
      </w:r>
      <w:r w:rsidR="000617CD">
        <w:rPr>
          <w:rFonts w:ascii="Trebuchet MS" w:hAnsi="Trebuchet MS" w:cs="Arial"/>
        </w:rPr>
        <w:t xml:space="preserve"> and </w:t>
      </w:r>
      <w:r w:rsidRPr="009B2829">
        <w:rPr>
          <w:rFonts w:ascii="Trebuchet MS" w:hAnsi="Trebuchet MS" w:cs="Arial"/>
        </w:rPr>
        <w:t>vaccination</w:t>
      </w:r>
      <w:r w:rsidR="000617CD">
        <w:rPr>
          <w:rFonts w:ascii="Trebuchet MS" w:hAnsi="Trebuchet MS" w:cs="Arial"/>
        </w:rPr>
        <w:t>.</w:t>
      </w:r>
    </w:p>
    <w:p w:rsidR="00167BFD" w:rsidRPr="009B2829" w:rsidRDefault="00167BFD" w:rsidP="009B2829">
      <w:pPr>
        <w:spacing w:after="0"/>
      </w:pPr>
    </w:p>
    <w:p w:rsidR="009B2829" w:rsidRDefault="009B2829" w:rsidP="009B2829">
      <w:pPr>
        <w:ind w:right="-874"/>
      </w:pPr>
      <w:r>
        <w:rPr>
          <w:noProof/>
        </w:rPr>
        <w:drawing>
          <wp:inline distT="0" distB="0" distL="0" distR="0">
            <wp:extent cx="5975350" cy="32004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lum contrast="40000"/>
                    </a:blip>
                    <a:srcRect l="2155" t="27022" r="142" b="5063"/>
                    <a:stretch>
                      <a:fillRect/>
                    </a:stretch>
                  </pic:blipFill>
                  <pic:spPr bwMode="auto">
                    <a:xfrm>
                      <a:off x="0" y="0"/>
                      <a:ext cx="5969317" cy="3197169"/>
                    </a:xfrm>
                    <a:prstGeom prst="rect">
                      <a:avLst/>
                    </a:prstGeom>
                    <a:noFill/>
                    <a:ln w="9525">
                      <a:noFill/>
                      <a:miter lim="800000"/>
                      <a:headEnd/>
                      <a:tailEnd/>
                    </a:ln>
                  </pic:spPr>
                </pic:pic>
              </a:graphicData>
            </a:graphic>
          </wp:inline>
        </w:drawing>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What are the symptoms and how does hepatitis B progress?</w:t>
      </w:r>
    </w:p>
    <w:p w:rsidR="009B2829" w:rsidRDefault="009B2829" w:rsidP="0096081F">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It is helpful to think of two phases of infection with hepatitis B virus. </w:t>
      </w:r>
      <w:r w:rsidR="00292314">
        <w:rPr>
          <w:rFonts w:ascii="Trebuchet MS" w:eastAsia="Times New Roman" w:hAnsi="Trebuchet MS" w:cs="Times New Roman"/>
        </w:rPr>
        <w:t xml:space="preserve">The first six months </w:t>
      </w:r>
      <w:r w:rsidRPr="009B2829">
        <w:rPr>
          <w:rFonts w:ascii="Trebuchet MS" w:eastAsia="Times New Roman" w:hAnsi="Trebuchet MS" w:cs="Times New Roman"/>
        </w:rPr>
        <w:t xml:space="preserve">phase when you are first </w:t>
      </w:r>
      <w:r w:rsidR="00292314" w:rsidRPr="009B2829">
        <w:rPr>
          <w:rFonts w:ascii="Trebuchet MS" w:eastAsia="Times New Roman" w:hAnsi="Trebuchet MS" w:cs="Times New Roman"/>
        </w:rPr>
        <w:t>infected</w:t>
      </w:r>
      <w:r w:rsidR="00292314">
        <w:rPr>
          <w:rFonts w:ascii="Trebuchet MS" w:eastAsia="Times New Roman" w:hAnsi="Trebuchet MS" w:cs="Times New Roman"/>
        </w:rPr>
        <w:t xml:space="preserve"> and after which 95% of adults clear and become immune</w:t>
      </w:r>
      <w:r w:rsidR="00292314" w:rsidRPr="009B2829">
        <w:rPr>
          <w:rFonts w:ascii="Trebuchet MS" w:eastAsia="Times New Roman" w:hAnsi="Trebuchet MS" w:cs="Times New Roman"/>
        </w:rPr>
        <w:t xml:space="preserve"> and</w:t>
      </w:r>
      <w:r w:rsidRPr="009B2829">
        <w:rPr>
          <w:rFonts w:ascii="Trebuchet MS" w:eastAsia="Times New Roman" w:hAnsi="Trebuchet MS" w:cs="Times New Roman"/>
        </w:rPr>
        <w:t xml:space="preserve"> a </w:t>
      </w:r>
      <w:r w:rsidR="00292314">
        <w:rPr>
          <w:rFonts w:ascii="Trebuchet MS" w:eastAsia="Times New Roman" w:hAnsi="Trebuchet MS" w:cs="Times New Roman"/>
        </w:rPr>
        <w:t>constant infection</w:t>
      </w:r>
      <w:r w:rsidRPr="009B2829">
        <w:rPr>
          <w:rFonts w:ascii="Trebuchet MS" w:eastAsia="Times New Roman" w:hAnsi="Trebuchet MS" w:cs="Times New Roman"/>
        </w:rPr>
        <w:t xml:space="preserve"> phase when the virus </w:t>
      </w:r>
      <w:r w:rsidR="00292314">
        <w:rPr>
          <w:rFonts w:ascii="Trebuchet MS" w:eastAsia="Times New Roman" w:hAnsi="Trebuchet MS" w:cs="Times New Roman"/>
        </w:rPr>
        <w:t>is not cleared</w:t>
      </w:r>
      <w:r w:rsidRPr="009B2829">
        <w:rPr>
          <w:rFonts w:ascii="Trebuchet MS" w:eastAsia="Times New Roman" w:hAnsi="Trebuchet MS" w:cs="Times New Roman"/>
        </w:rPr>
        <w:t>.</w:t>
      </w:r>
    </w:p>
    <w:p w:rsidR="00167BFD" w:rsidRPr="009B2829" w:rsidRDefault="00167BFD" w:rsidP="0096081F">
      <w:pPr>
        <w:shd w:val="clear" w:color="auto" w:fill="FFFFFF"/>
        <w:spacing w:after="0" w:line="312" w:lineRule="atLeast"/>
        <w:jc w:val="both"/>
        <w:rPr>
          <w:rFonts w:ascii="Trebuchet MS" w:eastAsia="Times New Roman" w:hAnsi="Trebuchet MS" w:cs="Times New Roman"/>
        </w:rPr>
      </w:pPr>
    </w:p>
    <w:p w:rsidR="009B2829" w:rsidRDefault="00292314" w:rsidP="0096081F">
      <w:pPr>
        <w:shd w:val="clear" w:color="auto" w:fill="FFFFFF"/>
        <w:spacing w:after="0"/>
        <w:jc w:val="both"/>
        <w:outlineLvl w:val="3"/>
        <w:rPr>
          <w:rFonts w:ascii="Trebuchet MS" w:eastAsia="Times New Roman" w:hAnsi="Trebuchet MS" w:cs="Times New Roman"/>
          <w:b/>
          <w:bCs/>
        </w:rPr>
      </w:pPr>
      <w:r>
        <w:rPr>
          <w:rFonts w:ascii="Trebuchet MS" w:eastAsia="Times New Roman" w:hAnsi="Trebuchet MS" w:cs="Times New Roman"/>
          <w:b/>
          <w:bCs/>
        </w:rPr>
        <w:t>New</w:t>
      </w:r>
      <w:r w:rsidR="009B2829" w:rsidRPr="009B2829">
        <w:rPr>
          <w:rFonts w:ascii="Trebuchet MS" w:eastAsia="Times New Roman" w:hAnsi="Trebuchet MS" w:cs="Times New Roman"/>
          <w:b/>
          <w:bCs/>
        </w:rPr>
        <w:t xml:space="preserve"> infection</w:t>
      </w:r>
      <w:r>
        <w:rPr>
          <w:rFonts w:ascii="Trebuchet MS" w:eastAsia="Times New Roman" w:hAnsi="Trebuchet MS" w:cs="Times New Roman"/>
          <w:b/>
          <w:bCs/>
        </w:rPr>
        <w:t>s</w:t>
      </w:r>
    </w:p>
    <w:p w:rsidR="009B2829" w:rsidRPr="009B2829" w:rsidRDefault="009B2829" w:rsidP="0096081F">
      <w:pPr>
        <w:shd w:val="clear" w:color="auto" w:fill="FFFFFF"/>
        <w:spacing w:after="0" w:line="240" w:lineRule="auto"/>
        <w:jc w:val="both"/>
        <w:outlineLvl w:val="3"/>
        <w:rPr>
          <w:rFonts w:ascii="Trebuchet MS" w:eastAsia="Times New Roman" w:hAnsi="Trebuchet MS" w:cs="Times New Roman"/>
          <w:b/>
          <w:bCs/>
        </w:rPr>
      </w:pPr>
    </w:p>
    <w:p w:rsidR="00FD50C2"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Symptoms of hepatitis</w:t>
      </w:r>
      <w:r w:rsidR="00292314">
        <w:rPr>
          <w:rFonts w:ascii="Trebuchet MS" w:eastAsia="Times New Roman" w:hAnsi="Trebuchet MS" w:cs="Times New Roman"/>
        </w:rPr>
        <w:t xml:space="preserve"> b infection</w:t>
      </w:r>
      <w:r w:rsidRPr="009B2829">
        <w:rPr>
          <w:rFonts w:ascii="Trebuchet MS" w:eastAsia="Times New Roman" w:hAnsi="Trebuchet MS" w:cs="Times New Roman"/>
        </w:rPr>
        <w:t xml:space="preserve"> may develop </w:t>
      </w:r>
      <w:r w:rsidR="00BE1CC5">
        <w:rPr>
          <w:rFonts w:ascii="Trebuchet MS" w:eastAsia="Times New Roman" w:hAnsi="Trebuchet MS" w:cs="Times New Roman"/>
        </w:rPr>
        <w:t xml:space="preserve">within 1-6 </w:t>
      </w:r>
      <w:r w:rsidR="009C3036">
        <w:rPr>
          <w:rFonts w:ascii="Trebuchet MS" w:eastAsia="Times New Roman" w:hAnsi="Trebuchet MS" w:cs="Times New Roman"/>
        </w:rPr>
        <w:t>month</w:t>
      </w:r>
      <w:r w:rsidR="009C3036" w:rsidRPr="009B2829">
        <w:rPr>
          <w:rFonts w:ascii="Trebuchet MS" w:eastAsia="Times New Roman" w:hAnsi="Trebuchet MS" w:cs="Times New Roman"/>
        </w:rPr>
        <w:t>s</w:t>
      </w:r>
      <w:r w:rsidRPr="009B2829">
        <w:rPr>
          <w:rFonts w:ascii="Trebuchet MS" w:eastAsia="Times New Roman" w:hAnsi="Trebuchet MS" w:cs="Times New Roman"/>
        </w:rPr>
        <w:t>.</w:t>
      </w:r>
      <w:r w:rsidR="00BE1CC5">
        <w:rPr>
          <w:rFonts w:ascii="Trebuchet MS" w:eastAsia="Times New Roman" w:hAnsi="Trebuchet MS" w:cs="Times New Roman"/>
        </w:rPr>
        <w:t xml:space="preserve"> </w:t>
      </w:r>
      <w:r w:rsidRPr="009B2829">
        <w:rPr>
          <w:rFonts w:ascii="Trebuchet MS" w:eastAsia="Times New Roman" w:hAnsi="Trebuchet MS" w:cs="Times New Roman"/>
        </w:rPr>
        <w:t xml:space="preserve"> Symptoms include: feeling sick, vomiting, abdominal pains, fever and feeling generally unwell. You may become jaundiced (go 'yellow'). With jaundice due to hepatitis your </w:t>
      </w:r>
      <w:r w:rsidR="00BE1CC5">
        <w:rPr>
          <w:rFonts w:ascii="Trebuchet MS" w:eastAsia="Times New Roman" w:hAnsi="Trebuchet MS" w:cs="Times New Roman"/>
        </w:rPr>
        <w:t>pee</w:t>
      </w:r>
      <w:r w:rsidRPr="009B2829">
        <w:rPr>
          <w:rFonts w:ascii="Trebuchet MS" w:eastAsia="Times New Roman" w:hAnsi="Trebuchet MS" w:cs="Times New Roman"/>
        </w:rPr>
        <w:t xml:space="preserve"> goes dark and your </w:t>
      </w:r>
      <w:r w:rsidR="009C3036">
        <w:rPr>
          <w:rFonts w:ascii="Trebuchet MS" w:eastAsia="Times New Roman" w:hAnsi="Trebuchet MS" w:cs="Times New Roman"/>
        </w:rPr>
        <w:t>poohs</w:t>
      </w:r>
      <w:r w:rsidRPr="009B2829">
        <w:rPr>
          <w:rFonts w:ascii="Trebuchet MS" w:eastAsia="Times New Roman" w:hAnsi="Trebuchet MS" w:cs="Times New Roman"/>
        </w:rPr>
        <w:t xml:space="preserve"> may go pale. Symptoms usually go after a few weeks, as the immune system </w:t>
      </w:r>
      <w:r w:rsidR="009C3036">
        <w:rPr>
          <w:rFonts w:ascii="Trebuchet MS" w:eastAsia="Times New Roman" w:hAnsi="Trebuchet MS" w:cs="Times New Roman"/>
        </w:rPr>
        <w:t xml:space="preserve">brings </w:t>
      </w:r>
      <w:r w:rsidRPr="009B2829">
        <w:rPr>
          <w:rFonts w:ascii="Trebuchet MS" w:eastAsia="Times New Roman" w:hAnsi="Trebuchet MS" w:cs="Times New Roman"/>
        </w:rPr>
        <w:t>t</w:t>
      </w:r>
      <w:r w:rsidR="009C3036">
        <w:rPr>
          <w:rFonts w:ascii="Trebuchet MS" w:eastAsia="Times New Roman" w:hAnsi="Trebuchet MS" w:cs="Times New Roman"/>
        </w:rPr>
        <w:t>he virus</w:t>
      </w:r>
      <w:r w:rsidRPr="009B2829">
        <w:rPr>
          <w:rFonts w:ascii="Trebuchet MS" w:eastAsia="Times New Roman" w:hAnsi="Trebuchet MS" w:cs="Times New Roman"/>
        </w:rPr>
        <w:t xml:space="preserve"> under control</w:t>
      </w:r>
      <w:r w:rsidR="00BE1CC5">
        <w:rPr>
          <w:rFonts w:ascii="Trebuchet MS" w:eastAsia="Times New Roman" w:hAnsi="Trebuchet MS" w:cs="Times New Roman"/>
        </w:rPr>
        <w:t xml:space="preserve"> this happens for 90% of adults</w:t>
      </w:r>
      <w:r w:rsidRPr="009B2829">
        <w:rPr>
          <w:rFonts w:ascii="Trebuchet MS" w:eastAsia="Times New Roman" w:hAnsi="Trebuchet MS" w:cs="Times New Roman"/>
        </w:rPr>
        <w:t xml:space="preserve">. </w:t>
      </w:r>
    </w:p>
    <w:p w:rsidR="00FD50C2" w:rsidRDefault="00FD50C2" w:rsidP="0096081F">
      <w:pPr>
        <w:shd w:val="clear" w:color="auto" w:fill="FFFFFF"/>
        <w:spacing w:after="0"/>
        <w:jc w:val="both"/>
        <w:rPr>
          <w:rFonts w:ascii="Trebuchet MS" w:eastAsia="Times New Roman" w:hAnsi="Trebuchet MS" w:cs="Times New Roman"/>
        </w:rPr>
      </w:pPr>
    </w:p>
    <w:p w:rsidR="00267C0E" w:rsidRDefault="009B2829"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However, in about half of</w:t>
      </w:r>
      <w:r w:rsidR="00BE1CC5">
        <w:rPr>
          <w:rFonts w:ascii="Trebuchet MS" w:eastAsia="Times New Roman" w:hAnsi="Trebuchet MS" w:cs="Times New Roman"/>
        </w:rPr>
        <w:t xml:space="preserve"> cases</w:t>
      </w:r>
      <w:r w:rsidR="009C3036">
        <w:rPr>
          <w:rFonts w:ascii="Trebuchet MS" w:eastAsia="Times New Roman" w:hAnsi="Trebuchet MS" w:cs="Times New Roman"/>
        </w:rPr>
        <w:t xml:space="preserve"> symptoms are unnoticed; i</w:t>
      </w:r>
      <w:r w:rsidRPr="009B2829">
        <w:rPr>
          <w:rFonts w:ascii="Trebuchet MS" w:eastAsia="Times New Roman" w:hAnsi="Trebuchet MS" w:cs="Times New Roman"/>
        </w:rPr>
        <w:t xml:space="preserve">n particular babies infected during childbirth usually have no symptoms </w:t>
      </w:r>
      <w:r w:rsidR="00BE1CC5">
        <w:rPr>
          <w:rFonts w:ascii="Trebuchet MS" w:eastAsia="Times New Roman" w:hAnsi="Trebuchet MS" w:cs="Times New Roman"/>
        </w:rPr>
        <w:t>at first.</w:t>
      </w:r>
      <w:r w:rsidR="009C3036" w:rsidRPr="009C3036">
        <w:rPr>
          <w:rFonts w:ascii="Trebuchet MS" w:eastAsia="Times New Roman" w:hAnsi="Trebuchet MS" w:cs="Times New Roman"/>
        </w:rPr>
        <w:t xml:space="preserve"> In more than 9</w:t>
      </w:r>
      <w:r w:rsidR="0096081F">
        <w:rPr>
          <w:rFonts w:ascii="Trebuchet MS" w:eastAsia="Times New Roman" w:hAnsi="Trebuchet MS" w:cs="Times New Roman"/>
        </w:rPr>
        <w:t xml:space="preserve"> </w:t>
      </w:r>
      <w:r w:rsidR="009C3036" w:rsidRPr="009C3036">
        <w:rPr>
          <w:rFonts w:ascii="Trebuchet MS" w:eastAsia="Times New Roman" w:hAnsi="Trebuchet MS" w:cs="Times New Roman"/>
        </w:rPr>
        <w:t>out of 10 babies</w:t>
      </w:r>
      <w:r w:rsidR="009C3036" w:rsidRPr="009B2829">
        <w:rPr>
          <w:rFonts w:ascii="Trebuchet MS" w:eastAsia="Times New Roman" w:hAnsi="Trebuchet MS" w:cs="Times New Roman"/>
        </w:rPr>
        <w:t>, the virus remains long-term.</w:t>
      </w:r>
      <w:r w:rsidR="00267C0E" w:rsidRPr="00267C0E">
        <w:rPr>
          <w:rFonts w:ascii="Trebuchet MS" w:eastAsia="Times New Roman" w:hAnsi="Trebuchet MS" w:cs="Times New Roman"/>
        </w:rPr>
        <w:t xml:space="preserve"> </w:t>
      </w:r>
    </w:p>
    <w:p w:rsidR="009B2829" w:rsidRPr="009C3036" w:rsidRDefault="00267C0E"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Very rarely, a ('fulminant') hepatitis develops</w:t>
      </w:r>
      <w:r>
        <w:rPr>
          <w:rFonts w:ascii="Trebuchet MS" w:eastAsia="Times New Roman" w:hAnsi="Trebuchet MS" w:cs="Times New Roman"/>
        </w:rPr>
        <w:t xml:space="preserve"> from these symptoms, </w:t>
      </w:r>
      <w:r w:rsidRPr="009B2829">
        <w:rPr>
          <w:rFonts w:ascii="Trebuchet MS" w:eastAsia="Times New Roman" w:hAnsi="Trebuchet MS" w:cs="Times New Roman"/>
        </w:rPr>
        <w:t>which is life-threatening.</w:t>
      </w:r>
      <w:r w:rsidR="00BE1CC5" w:rsidRPr="009C3036">
        <w:rPr>
          <w:rFonts w:ascii="Trebuchet MS" w:eastAsia="Times New Roman" w:hAnsi="Trebuchet MS" w:cs="Times New Roman"/>
        </w:rPr>
        <w:br/>
      </w:r>
    </w:p>
    <w:p w:rsidR="009B2829" w:rsidRPr="009B2829" w:rsidRDefault="00FD50C2" w:rsidP="0096081F">
      <w:pPr>
        <w:shd w:val="clear" w:color="auto" w:fill="FFFFFF"/>
        <w:spacing w:after="0"/>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Chronic</w:t>
      </w:r>
      <w:r>
        <w:rPr>
          <w:rFonts w:ascii="Trebuchet MS" w:eastAsia="Times New Roman" w:hAnsi="Trebuchet MS" w:cs="Times New Roman"/>
          <w:b/>
          <w:bCs/>
          <w:color w:val="000000"/>
        </w:rPr>
        <w:t xml:space="preserve"> </w:t>
      </w:r>
      <w:r w:rsidR="0051083A">
        <w:rPr>
          <w:rFonts w:ascii="Trebuchet MS" w:eastAsia="Times New Roman" w:hAnsi="Trebuchet MS" w:cs="Times New Roman"/>
          <w:b/>
          <w:bCs/>
          <w:color w:val="000000"/>
        </w:rPr>
        <w:t xml:space="preserve">Lasting </w:t>
      </w:r>
      <w:r w:rsidR="0051083A" w:rsidRPr="009B2829">
        <w:rPr>
          <w:rFonts w:ascii="Trebuchet MS" w:eastAsia="Times New Roman" w:hAnsi="Trebuchet MS" w:cs="Times New Roman"/>
          <w:b/>
          <w:bCs/>
          <w:color w:val="000000"/>
        </w:rPr>
        <w:t>infection</w:t>
      </w:r>
    </w:p>
    <w:p w:rsidR="009B2829" w:rsidRDefault="009B2829" w:rsidP="0096081F">
      <w:pPr>
        <w:shd w:val="clear" w:color="auto" w:fill="FFFFFF"/>
        <w:spacing w:after="0" w:line="312" w:lineRule="atLeast"/>
        <w:jc w:val="both"/>
        <w:rPr>
          <w:rFonts w:ascii="Trebuchet MS" w:eastAsia="Times New Roman" w:hAnsi="Trebuchet MS" w:cs="Times New Roman"/>
          <w:color w:val="404040"/>
          <w:sz w:val="20"/>
          <w:szCs w:val="20"/>
        </w:rPr>
      </w:pPr>
    </w:p>
    <w:p w:rsidR="00167BFD"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chronic hepatitis B infection is when the infection lasts for longer than six months. Of those people who develop chronic hepatitis B infection:</w:t>
      </w:r>
    </w:p>
    <w:p w:rsidR="007023E7" w:rsidRDefault="007C7A14" w:rsidP="007023E7">
      <w:pPr>
        <w:shd w:val="clear" w:color="auto" w:fill="FFFFFF"/>
        <w:spacing w:after="0"/>
        <w:rPr>
          <w:rFonts w:ascii="Trebuchet MS" w:eastAsia="Times New Roman" w:hAnsi="Trebuchet MS" w:cs="Times New Roman"/>
        </w:rPr>
      </w:pPr>
      <w:r>
        <w:rPr>
          <w:rFonts w:ascii="Trebuchet MS" w:eastAsia="Times New Roman" w:hAnsi="Trebuchet MS" w:cs="Times New Roman"/>
          <w:noProof/>
          <w:lang w:eastAsia="zh-TW"/>
        </w:rPr>
        <w:pict>
          <v:shapetype id="_x0000_t202" coordsize="21600,21600" o:spt="202" path="m,l,21600r21600,l21600,xe">
            <v:stroke joinstyle="miter"/>
            <v:path gradientshapeok="t" o:connecttype="rect"/>
          </v:shapetype>
          <v:shape id="_x0000_s1043" type="#_x0000_t202" style="position:absolute;margin-left:272.4pt;margin-top:9.65pt;width:186.35pt;height:132pt;z-index:251664384;mso-width-percent:400;mso-width-percent:400;mso-width-relative:margin;mso-height-relative:margin">
            <v:textbox>
              <w:txbxContent>
                <w:p w:rsidR="008F26AA" w:rsidRPr="008317A9" w:rsidRDefault="008F26AA" w:rsidP="00FA2543">
                  <w:pPr>
                    <w:spacing w:after="0"/>
                    <w:rPr>
                      <w:rFonts w:ascii="Arial" w:hAnsi="Arial" w:cs="Arial"/>
                    </w:rPr>
                  </w:pPr>
                </w:p>
                <w:p w:rsidR="008F26AA" w:rsidRPr="008317A9" w:rsidRDefault="008F26AA" w:rsidP="00FA2543">
                  <w:pPr>
                    <w:spacing w:after="0"/>
                    <w:rPr>
                      <w:rFonts w:ascii="Arial" w:hAnsi="Arial" w:cs="Arial"/>
                    </w:rPr>
                  </w:pPr>
                  <w:r w:rsidRPr="008317A9">
                    <w:rPr>
                      <w:rFonts w:ascii="Arial" w:hAnsi="Arial" w:cs="Arial"/>
                    </w:rPr>
                    <w:t>Ultimately 10% of the infected die,</w:t>
                  </w:r>
                </w:p>
                <w:p w:rsidR="008F26AA" w:rsidRPr="008317A9" w:rsidRDefault="008F26AA" w:rsidP="008317A9">
                  <w:pPr>
                    <w:spacing w:after="0"/>
                    <w:rPr>
                      <w:rFonts w:ascii="Arial" w:hAnsi="Arial" w:cs="Arial"/>
                    </w:rPr>
                  </w:pPr>
                  <w:r w:rsidRPr="008317A9">
                    <w:rPr>
                      <w:rFonts w:ascii="Arial" w:hAnsi="Arial" w:cs="Arial"/>
                    </w:rPr>
                    <w:t xml:space="preserve">the vast bulk of the dying will be long term undiagnosed.  </w:t>
                  </w:r>
                </w:p>
                <w:p w:rsidR="008F26AA" w:rsidRPr="008317A9" w:rsidRDefault="008F26AA" w:rsidP="008317A9">
                  <w:pPr>
                    <w:spacing w:after="0"/>
                    <w:rPr>
                      <w:rFonts w:ascii="Arial" w:hAnsi="Arial" w:cs="Arial"/>
                    </w:rPr>
                  </w:pPr>
                  <w:r w:rsidRPr="008317A9">
                    <w:rPr>
                      <w:rFonts w:ascii="Arial" w:hAnsi="Arial" w:cs="Arial"/>
                    </w:rPr>
                    <w:t>Fatal damage from unsuspecting, often mild alcohol or medicine use is commonly implicated.</w:t>
                  </w:r>
                </w:p>
                <w:p w:rsidR="008F26AA" w:rsidRDefault="008F26AA"/>
              </w:txbxContent>
            </v:textbox>
          </v:shape>
        </w:pict>
      </w:r>
      <w:r w:rsidR="007023E7" w:rsidRPr="007023E7">
        <w:rPr>
          <w:rFonts w:ascii="Trebuchet MS" w:eastAsia="Times New Roman" w:hAnsi="Trebuchet MS" w:cs="Times New Roman"/>
          <w:noProof/>
        </w:rPr>
        <w:drawing>
          <wp:inline distT="0" distB="0" distL="0" distR="0">
            <wp:extent cx="3422649" cy="1892300"/>
            <wp:effectExtent l="19050" t="0" r="63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29327" t="47436" r="48878" b="33333"/>
                    <a:stretch>
                      <a:fillRect/>
                    </a:stretch>
                  </pic:blipFill>
                  <pic:spPr bwMode="auto">
                    <a:xfrm>
                      <a:off x="0" y="0"/>
                      <a:ext cx="3428413" cy="1895487"/>
                    </a:xfrm>
                    <a:prstGeom prst="rect">
                      <a:avLst/>
                    </a:prstGeom>
                    <a:noFill/>
                    <a:ln w="9525">
                      <a:noFill/>
                      <a:miter lim="800000"/>
                      <a:headEnd/>
                      <a:tailEnd/>
                    </a:ln>
                  </pic:spPr>
                </pic:pic>
              </a:graphicData>
            </a:graphic>
          </wp:inline>
        </w:drawing>
      </w:r>
    </w:p>
    <w:p w:rsidR="007023E7" w:rsidRDefault="007023E7" w:rsidP="007023E7">
      <w:pPr>
        <w:shd w:val="clear" w:color="auto" w:fill="FFFFFF"/>
        <w:spacing w:after="0"/>
        <w:rPr>
          <w:rFonts w:ascii="Trebuchet MS" w:eastAsia="Times New Roman" w:hAnsi="Trebuchet MS" w:cs="Times New Roman"/>
        </w:rPr>
      </w:pP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 xml:space="preserve">30-35% develops persistent liver inflammation (sometimes called 'chronic </w:t>
      </w:r>
      <w:r w:rsidRPr="00267C0E">
        <w:rPr>
          <w:rFonts w:ascii="Trebuchet MS" w:eastAsia="Times New Roman" w:hAnsi="Trebuchet MS" w:cs="Times New Roman"/>
          <w:i/>
          <w:iCs/>
        </w:rPr>
        <w:t>active</w:t>
      </w:r>
      <w:r w:rsidRPr="00267C0E">
        <w:rPr>
          <w:rFonts w:ascii="Trebuchet MS" w:eastAsia="Times New Roman" w:hAnsi="Trebuchet MS" w:cs="Times New Roman"/>
        </w:rPr>
        <w:t xml:space="preserve"> hepatitis B'). Symptoms include: muscle aches, tiredness, feeling sick, </w:t>
      </w:r>
      <w:proofErr w:type="gramStart"/>
      <w:r w:rsidRPr="00267C0E">
        <w:rPr>
          <w:rFonts w:ascii="Trebuchet MS" w:eastAsia="Times New Roman" w:hAnsi="Trebuchet MS" w:cs="Times New Roman"/>
        </w:rPr>
        <w:t>lack</w:t>
      </w:r>
      <w:proofErr w:type="gramEnd"/>
      <w:r w:rsidRPr="00267C0E">
        <w:rPr>
          <w:rFonts w:ascii="Trebuchet MS" w:eastAsia="Times New Roman" w:hAnsi="Trebuchet MS" w:cs="Times New Roman"/>
        </w:rPr>
        <w:t xml:space="preserve"> of appetite, intolerance of alcohol, pains over the liver, jaundice and depression. Symptoms vary in severity and some people have liver inflammation without having any symptoms.</w:t>
      </w: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20-30% develops cirrhosis. Cirrhosis is like a 'scarring' of the liver which can cause serious problems and 'liver failure' when it is severe. Cirrhosis usually takes many years to develop after being infected with hepatitis B</w:t>
      </w:r>
    </w:p>
    <w:p w:rsidR="007023E7" w:rsidRPr="009D569E" w:rsidRDefault="007023E7" w:rsidP="007023E7">
      <w:pPr>
        <w:numPr>
          <w:ilvl w:val="0"/>
          <w:numId w:val="4"/>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10-15% dies from l</w:t>
      </w:r>
      <w:r w:rsidRPr="009D569E">
        <w:rPr>
          <w:rFonts w:ascii="Trebuchet MS" w:eastAsia="Times New Roman" w:hAnsi="Trebuchet MS" w:cs="Times New Roman"/>
        </w:rPr>
        <w:t>iver</w:t>
      </w:r>
      <w:r w:rsidRPr="009B2829">
        <w:rPr>
          <w:rFonts w:ascii="Trebuchet MS" w:eastAsia="Times New Roman" w:hAnsi="Trebuchet MS" w:cs="Times New Roman"/>
        </w:rPr>
        <w:t xml:space="preserve"> cancer </w:t>
      </w:r>
      <w:r w:rsidRPr="009D569E">
        <w:rPr>
          <w:rFonts w:ascii="Trebuchet MS" w:eastAsia="Times New Roman" w:hAnsi="Trebuchet MS" w:cs="Times New Roman"/>
        </w:rPr>
        <w:t xml:space="preserve">or liver failure </w:t>
      </w:r>
      <w:r>
        <w:rPr>
          <w:rFonts w:ascii="Trebuchet MS" w:eastAsia="Times New Roman" w:hAnsi="Trebuchet MS" w:cs="Times New Roman"/>
        </w:rPr>
        <w:t>after 20-50 years</w:t>
      </w:r>
      <w:r w:rsidRPr="009B2829">
        <w:rPr>
          <w:rFonts w:ascii="Trebuchet MS" w:eastAsia="Times New Roman" w:hAnsi="Trebuchet MS" w:cs="Times New Roman"/>
        </w:rPr>
        <w:t>.</w:t>
      </w:r>
    </w:p>
    <w:p w:rsidR="00A91EDF" w:rsidRDefault="009B2829" w:rsidP="00A91EDF">
      <w:pPr>
        <w:spacing w:before="100" w:beforeAutospacing="1" w:after="100" w:afterAutospacing="1"/>
        <w:rPr>
          <w:rFonts w:ascii="Trebuchet MS" w:eastAsia="Times New Roman" w:hAnsi="Trebuchet MS" w:cs="Arial"/>
        </w:rPr>
      </w:pPr>
      <w:r w:rsidRPr="009B2829">
        <w:rPr>
          <w:rFonts w:ascii="Trebuchet MS" w:eastAsia="Times New Roman" w:hAnsi="Trebuchet MS" w:cs="Times New Roman"/>
          <w:b/>
          <w:bCs/>
          <w:color w:val="000080"/>
          <w:sz w:val="28"/>
          <w:szCs w:val="28"/>
        </w:rPr>
        <w:lastRenderedPageBreak/>
        <w:t>How is hepatitis B diagnosed and assessed?</w:t>
      </w:r>
      <w:r w:rsidR="00A91EDF" w:rsidRPr="00A91EDF">
        <w:rPr>
          <w:rFonts w:ascii="Trebuchet MS" w:eastAsia="Times New Roman" w:hAnsi="Trebuchet MS" w:cs="Arial"/>
        </w:rPr>
        <w:t xml:space="preserve"> </w:t>
      </w:r>
    </w:p>
    <w:p w:rsidR="00167BFD" w:rsidRPr="009B2829" w:rsidRDefault="00A91EDF" w:rsidP="00A91EDF">
      <w:p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 arrange insurances and finances before a test</w:t>
      </w:r>
      <w:r>
        <w:rPr>
          <w:rFonts w:ascii="Trebuchet MS" w:eastAsia="Times New Roman" w:hAnsi="Trebuchet MS" w:cs="Arial"/>
        </w:rPr>
        <w:t xml:space="preserve">.  </w:t>
      </w:r>
      <w:r w:rsidR="009B2829" w:rsidRPr="009B2829">
        <w:rPr>
          <w:rFonts w:ascii="Trebuchet MS" w:eastAsia="Times New Roman" w:hAnsi="Trebuchet MS" w:cs="Times New Roman"/>
        </w:rPr>
        <w:t>A simple blood test can detect if you are infected with the hepatitis B virus. If infected, other tests may be advised to check on the severity of infection, liver inflammation and damage to the liver. For example:</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blood test can detect various parts of the virus. This can assess how active the virus is (if it is multiplying rapidly </w:t>
      </w:r>
      <w:r w:rsidR="007E5DDD">
        <w:rPr>
          <w:rFonts w:ascii="Trebuchet MS" w:eastAsia="Times New Roman" w:hAnsi="Trebuchet MS" w:cs="Times New Roman"/>
        </w:rPr>
        <w:t>and therefore</w:t>
      </w:r>
      <w:r w:rsidRPr="009B2829">
        <w:rPr>
          <w:rFonts w:ascii="Trebuchet MS" w:eastAsia="Times New Roman" w:hAnsi="Trebuchet MS" w:cs="Times New Roman"/>
        </w:rPr>
        <w:t xml:space="preserve"> more likely to cause liver damage).</w:t>
      </w:r>
    </w:p>
    <w:p w:rsidR="009C3036"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Blood tests called liver function tests. These measure the activity of enzymes (chemicals) and other substances made in the liver. This gives a general guide as to whether the liver is inflamed, and how well it is working.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An ultrasound scan of the liver</w:t>
      </w:r>
      <w:r w:rsidR="00C4211A">
        <w:rPr>
          <w:rFonts w:ascii="Trebuchet MS" w:eastAsia="Times New Roman" w:hAnsi="Trebuchet MS" w:cs="Times New Roman"/>
        </w:rPr>
        <w:t xml:space="preserve"> is recommended</w:t>
      </w:r>
      <w:r w:rsidRPr="009B2829">
        <w:rPr>
          <w:rFonts w:ascii="Trebuchet MS" w:eastAsia="Times New Roman" w:hAnsi="Trebuchet MS" w:cs="Times New Roman"/>
        </w:rPr>
        <w:t>.</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biopsy </w:t>
      </w:r>
      <w:r w:rsidR="00C4211A">
        <w:rPr>
          <w:rFonts w:ascii="Trebuchet MS" w:eastAsia="Times New Roman" w:hAnsi="Trebuchet MS" w:cs="Times New Roman"/>
        </w:rPr>
        <w:t>(optional</w:t>
      </w:r>
      <w:r w:rsidRPr="009B2829">
        <w:rPr>
          <w:rFonts w:ascii="Trebuchet MS" w:eastAsia="Times New Roman" w:hAnsi="Trebuchet MS" w:cs="Times New Roman"/>
        </w:rPr>
        <w:t xml:space="preserve">) of the liver may be taken to look at under the microscope. This can show the extent of any inflammation and cirrhosis.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blood test can also be performed to show if you have immunity to hepatitis B.</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Other tests may be done if cirrhosis or other complications develop.</w:t>
      </w:r>
    </w:p>
    <w:p w:rsid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There are other tests which assess the development and severity of cirrhosis.</w:t>
      </w:r>
    </w:p>
    <w:p w:rsidR="00C4211A" w:rsidRPr="009B2829" w:rsidRDefault="00C4211A" w:rsidP="00C4211A">
      <w:pPr>
        <w:shd w:val="clear" w:color="auto" w:fill="FFFFFF"/>
        <w:spacing w:after="0"/>
        <w:ind w:left="720"/>
        <w:jc w:val="both"/>
        <w:rPr>
          <w:rFonts w:ascii="Trebuchet MS" w:eastAsia="Times New Roman" w:hAnsi="Trebuchet MS" w:cs="Times New Roman"/>
        </w:rPr>
      </w:pP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Just Diagnosed</w:t>
      </w:r>
      <w:r w:rsidR="004F6A8C">
        <w:rPr>
          <w:rFonts w:ascii="Trebuchet MS" w:eastAsia="Times New Roman" w:hAnsi="Trebuchet MS" w:cs="Times New Roman"/>
          <w:b/>
          <w:bCs/>
          <w:color w:val="000080"/>
          <w:sz w:val="28"/>
          <w:szCs w:val="28"/>
        </w:rPr>
        <w:t>?</w:t>
      </w: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p>
    <w:p w:rsidR="007E5DDD" w:rsidRPr="00A91EDF" w:rsidRDefault="007E5DDD" w:rsidP="007E5DDD">
      <w:pPr>
        <w:shd w:val="clear" w:color="auto" w:fill="FFFFFF"/>
        <w:spacing w:after="0"/>
        <w:outlineLvl w:val="2"/>
        <w:rPr>
          <w:rFonts w:ascii="Trebuchet MS" w:hAnsi="Trebuchet MS"/>
        </w:rPr>
      </w:pPr>
      <w:r w:rsidRPr="002E350D">
        <w:rPr>
          <w:rFonts w:ascii="Trebuchet MS" w:hAnsi="Trebuchet MS"/>
        </w:rPr>
        <w:t xml:space="preserve">Unfortunately </w:t>
      </w:r>
      <w:r w:rsidRPr="00A91EDF">
        <w:rPr>
          <w:rFonts w:ascii="Trebuchet MS" w:hAnsi="Trebuchet MS"/>
        </w:rPr>
        <w:t>in the UK, GP’s, are poorly equipped for Hepatitis discussions.  No literature, no maps, no test risk posters, have been given them.  GP’s</w:t>
      </w:r>
      <w:r>
        <w:rPr>
          <w:rFonts w:ascii="Trebuchet MS" w:hAnsi="Trebuchet MS"/>
        </w:rPr>
        <w:t xml:space="preserve"> often </w:t>
      </w:r>
      <w:r w:rsidRPr="00A91EDF">
        <w:rPr>
          <w:rFonts w:ascii="Trebuchet MS" w:hAnsi="Trebuchet MS"/>
        </w:rPr>
        <w:t>look on the Virus as a kind of Junkie &amp; Sex Disease, as per the guidance and leaflets they have.  So patients get partial or “safe injecting” advice and fail to contact experienced help lines or get important referrals to a Liver Specialist.  So here is further advice from patients who’ve experienced being diagnosed and adjusting.</w:t>
      </w:r>
    </w:p>
    <w:p w:rsidR="007E5DDD" w:rsidRPr="00A91EDF" w:rsidRDefault="007E5DDD" w:rsidP="007E5DDD">
      <w:pPr>
        <w:spacing w:before="100" w:beforeAutospacing="1" w:after="240"/>
        <w:rPr>
          <w:rFonts w:ascii="Trebuchet MS" w:eastAsia="Times New Roman" w:hAnsi="Trebuchet MS" w:cs="Times New Roman"/>
          <w:b/>
        </w:rPr>
      </w:pPr>
      <w:r w:rsidRPr="00A91EDF">
        <w:rPr>
          <w:rFonts w:ascii="Trebuchet MS" w:eastAsia="Times New Roman" w:hAnsi="Trebuchet MS" w:cs="Arial"/>
          <w:b/>
          <w:bCs/>
        </w:rPr>
        <w:t>General Emotional Advice</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Times New Roman"/>
        </w:rPr>
        <w:t>Try not to feel guilty, Remember 1 in 3 humans have caught this bug</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Don't feel infectious teach loved ones vaccination</w:t>
      </w:r>
      <w:r w:rsidR="00EA5314">
        <w:rPr>
          <w:rFonts w:ascii="Trebuchet MS" w:eastAsia="Times New Roman" w:hAnsi="Trebuchet MS" w:cs="Arial"/>
        </w:rPr>
        <w:t>, safe sex</w:t>
      </w:r>
      <w:r w:rsidRPr="00A91EDF">
        <w:rPr>
          <w:rFonts w:ascii="Trebuchet MS" w:eastAsia="Times New Roman" w:hAnsi="Trebuchet MS" w:cs="Arial"/>
        </w:rPr>
        <w:t xml:space="preserve"> and blood hygiene</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Many patients find HBV makes them live healthier lives</w:t>
      </w:r>
      <w:r w:rsidRPr="00A91EDF">
        <w:rPr>
          <w:rFonts w:ascii="Trebuchet MS" w:eastAsia="Times New Roman" w:hAnsi="Trebuchet MS" w:cs="Times New Roman"/>
        </w:rPr>
        <w:t xml:space="preserve"> </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Arial"/>
        </w:rPr>
        <w:t>Try</w:t>
      </w:r>
      <w:r w:rsidR="007E5DDD" w:rsidRPr="00A91EDF">
        <w:rPr>
          <w:rFonts w:ascii="Trebuchet MS" w:eastAsia="Times New Roman" w:hAnsi="Trebuchet MS" w:cs="Arial"/>
        </w:rPr>
        <w:t xml:space="preserve"> to learn</w:t>
      </w:r>
      <w:r w:rsidR="00F779BF">
        <w:rPr>
          <w:rFonts w:ascii="Trebuchet MS" w:eastAsia="Times New Roman" w:hAnsi="Trebuchet MS" w:cs="Arial"/>
        </w:rPr>
        <w:t xml:space="preserve"> about Hepatitis B</w:t>
      </w:r>
      <w:r>
        <w:rPr>
          <w:rFonts w:ascii="Trebuchet MS" w:eastAsia="Times New Roman" w:hAnsi="Trebuchet MS" w:cs="Arial"/>
        </w:rPr>
        <w:t>, and how it is managed</w:t>
      </w:r>
      <w:r w:rsidR="007E5DDD" w:rsidRPr="00A91EDF">
        <w:rPr>
          <w:rFonts w:ascii="Trebuchet MS" w:eastAsia="Times New Roman" w:hAnsi="Trebuchet MS" w:cs="Arial"/>
        </w:rPr>
        <w:t>.</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If your infection is new or less than 5 years or your fibrosis is under 2 you have a life of health and happiness to plan for, don't forget.</w:t>
      </w:r>
      <w:r w:rsidRPr="00A91EDF">
        <w:rPr>
          <w:rFonts w:ascii="Trebuchet MS" w:eastAsia="Times New Roman" w:hAnsi="Trebuchet MS" w:cs="Times New Roman"/>
        </w:rPr>
        <w:t xml:space="preserve"> </w:t>
      </w:r>
    </w:p>
    <w:p w:rsidR="007E5DDD" w:rsidRPr="00A91EDF" w:rsidRDefault="007E5DDD" w:rsidP="007E5DDD">
      <w:pPr>
        <w:spacing w:after="0"/>
        <w:rPr>
          <w:rFonts w:ascii="Trebuchet MS" w:hAnsi="Trebuchet MS" w:cs="Arial"/>
          <w:b/>
        </w:rPr>
      </w:pPr>
      <w:r w:rsidRPr="00A91EDF">
        <w:rPr>
          <w:rFonts w:ascii="Trebuchet MS" w:eastAsia="Times New Roman" w:hAnsi="Trebuchet MS" w:cs="Arial"/>
          <w:b/>
        </w:rPr>
        <w:t>Who to tell?</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w:t>
      </w:r>
      <w:r>
        <w:rPr>
          <w:rFonts w:ascii="Trebuchet MS" w:eastAsia="Times New Roman" w:hAnsi="Trebuchet MS" w:cs="Arial"/>
        </w:rPr>
        <w:t>o not announce your infection; some</w:t>
      </w:r>
      <w:r w:rsidRPr="00A91EDF">
        <w:rPr>
          <w:rFonts w:ascii="Trebuchet MS" w:eastAsia="Times New Roman" w:hAnsi="Trebuchet MS" w:cs="Arial"/>
        </w:rPr>
        <w:t xml:space="preserve"> people </w:t>
      </w:r>
      <w:r w:rsidR="00EA5314">
        <w:rPr>
          <w:rFonts w:ascii="Trebuchet MS" w:eastAsia="Times New Roman" w:hAnsi="Trebuchet MS" w:cs="Arial"/>
        </w:rPr>
        <w:t>may</w:t>
      </w:r>
      <w:r w:rsidRPr="00A91EDF">
        <w:rPr>
          <w:rFonts w:ascii="Trebuchet MS" w:eastAsia="Times New Roman" w:hAnsi="Trebuchet MS" w:cs="Arial"/>
        </w:rPr>
        <w:t xml:space="preserve"> react badly</w:t>
      </w:r>
      <w:r w:rsidR="00C4211A">
        <w:rPr>
          <w:rFonts w:ascii="Trebuchet MS" w:eastAsia="Times New Roman" w:hAnsi="Trebuchet MS" w:cs="Arial"/>
        </w:rPr>
        <w:t xml:space="preserve"> with ignorance</w:t>
      </w:r>
      <w:r w:rsidRPr="00A91EDF">
        <w:rPr>
          <w:rFonts w:ascii="Trebuchet MS" w:eastAsia="Times New Roman" w:hAnsi="Trebuchet MS" w:cs="Arial"/>
        </w:rPr>
        <w:t>.</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Try to let knowledge of your infection make a few relationships stronger</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Take time to understand the virus first </w:t>
      </w:r>
    </w:p>
    <w:p w:rsidR="007E5DDD"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You will need to teach people what HBV </w:t>
      </w:r>
      <w:r>
        <w:rPr>
          <w:rFonts w:ascii="Trebuchet MS" w:eastAsia="Times New Roman" w:hAnsi="Trebuchet MS" w:cs="Times New Roman"/>
        </w:rPr>
        <w:t>is</w:t>
      </w:r>
      <w:r w:rsidRPr="00A91EDF">
        <w:rPr>
          <w:rFonts w:ascii="Trebuchet MS" w:eastAsia="Times New Roman" w:hAnsi="Trebuchet MS" w:cs="Times New Roman"/>
        </w:rPr>
        <w:t>, very few know.</w:t>
      </w:r>
      <w:r w:rsidR="00281186">
        <w:rPr>
          <w:rFonts w:ascii="Trebuchet MS" w:eastAsia="Times New Roman" w:hAnsi="Trebuchet MS" w:cs="Times New Roman"/>
        </w:rPr>
        <w:t xml:space="preserve">  This is the one where vaccination is far the most important precaution. </w:t>
      </w:r>
    </w:p>
    <w:p w:rsidR="00167BFD" w:rsidRPr="009B2829" w:rsidRDefault="00167BFD" w:rsidP="007E5DDD">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Diet and alcohol</w:t>
      </w:r>
    </w:p>
    <w:p w:rsidR="00167BFD" w:rsidRDefault="00167BFD"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Most people with chronic hepatitis B will be advised to eat a normal healthy balanced diet. Ideally</w:t>
      </w:r>
      <w:r>
        <w:rPr>
          <w:rFonts w:ascii="Trebuchet MS" w:eastAsia="Times New Roman" w:hAnsi="Trebuchet MS" w:cs="Times New Roman"/>
        </w:rPr>
        <w:t xml:space="preserve"> patients </w:t>
      </w:r>
      <w:r w:rsidRPr="009B2829">
        <w:rPr>
          <w:rFonts w:ascii="Trebuchet MS" w:eastAsia="Times New Roman" w:hAnsi="Trebuchet MS" w:cs="Times New Roman"/>
        </w:rPr>
        <w:t>should not drink alcohol</w:t>
      </w:r>
      <w:r>
        <w:rPr>
          <w:rFonts w:ascii="Trebuchet MS" w:eastAsia="Times New Roman" w:hAnsi="Trebuchet MS" w:cs="Times New Roman"/>
        </w:rPr>
        <w:t xml:space="preserve"> or take street drugs</w:t>
      </w:r>
      <w:r w:rsidRPr="009B2829">
        <w:rPr>
          <w:rFonts w:ascii="Trebuchet MS" w:eastAsia="Times New Roman" w:hAnsi="Trebuchet MS" w:cs="Times New Roman"/>
        </w:rPr>
        <w:t xml:space="preserve">. If you already have liver inflammation, </w:t>
      </w:r>
      <w:r>
        <w:rPr>
          <w:rFonts w:ascii="Trebuchet MS" w:eastAsia="Times New Roman" w:hAnsi="Trebuchet MS" w:cs="Times New Roman"/>
        </w:rPr>
        <w:t xml:space="preserve">both obesity and </w:t>
      </w:r>
      <w:r w:rsidRPr="009B2829">
        <w:rPr>
          <w:rFonts w:ascii="Trebuchet MS" w:eastAsia="Times New Roman" w:hAnsi="Trebuchet MS" w:cs="Times New Roman"/>
        </w:rPr>
        <w:t>alcohol increases the risk and speed of developing cirrhosis</w:t>
      </w:r>
      <w:r>
        <w:rPr>
          <w:rFonts w:ascii="Trebuchet MS" w:eastAsia="Times New Roman" w:hAnsi="Trebuchet MS" w:cs="Times New Roman"/>
        </w:rPr>
        <w:t>.</w:t>
      </w:r>
    </w:p>
    <w:p w:rsidR="00167BFD" w:rsidRDefault="00385FC2"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Clinical studies have repeated shown that long term HBV infection and even moderate drinking can quickly result in Cirrhosis.</w:t>
      </w:r>
      <w:r w:rsidR="00A91EDF">
        <w:rPr>
          <w:rFonts w:ascii="Trebuchet MS" w:eastAsia="Times New Roman" w:hAnsi="Trebuchet MS" w:cs="Times New Roman"/>
        </w:rPr>
        <w:t xml:space="preserve"> </w:t>
      </w:r>
      <w:r w:rsidR="00167BFD">
        <w:rPr>
          <w:rFonts w:ascii="Trebuchet MS" w:eastAsia="Times New Roman" w:hAnsi="Trebuchet MS" w:cs="Times New Roman"/>
        </w:rPr>
        <w:t>Real caution needs to be exercised with many, many medications also, it is important your doctors consider your liver status when prescribing each and every time.</w:t>
      </w:r>
    </w:p>
    <w:p w:rsidR="00292314" w:rsidRDefault="00292314" w:rsidP="0096081F">
      <w:pPr>
        <w:shd w:val="clear" w:color="auto" w:fill="FFFFFF"/>
        <w:spacing w:after="0"/>
        <w:jc w:val="both"/>
        <w:rPr>
          <w:rFonts w:ascii="Trebuchet MS" w:eastAsia="Times New Roman" w:hAnsi="Trebuchet MS" w:cs="Times New Roman"/>
        </w:rPr>
      </w:pPr>
    </w:p>
    <w:p w:rsidR="00292314" w:rsidRDefault="00292314"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It is important to note that a large amount of HBV infections do not lead to cirrhosis or liver cancer, even after decades, this is clearly lifestyle related.  For some it is only acute reactions to alcohol or medication that leads to diagnosis.</w:t>
      </w: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Pr="009B2829"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What is the treatment of hepatitis B?</w:t>
      </w:r>
    </w:p>
    <w:p w:rsidR="004F6A8C"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People with chronic hepatitis B usually need treatment to stop or reduce the activity of the virus, so limiting liver damage. A liver specialist will usually advise on when treatment may be beneficial. There are two types of treatment currently given:</w:t>
      </w:r>
    </w:p>
    <w:p w:rsidR="004F6A8C" w:rsidRPr="009B2829" w:rsidRDefault="004F6A8C" w:rsidP="004F6A8C">
      <w:pPr>
        <w:shd w:val="clear" w:color="auto" w:fill="FFFFFF"/>
        <w:spacing w:after="0"/>
        <w:jc w:val="both"/>
        <w:rPr>
          <w:rFonts w:ascii="Trebuchet MS" w:eastAsia="Times New Roman" w:hAnsi="Trebuchet MS" w:cs="Times New Roman"/>
        </w:rPr>
      </w:pPr>
    </w:p>
    <w:p w:rsidR="004F6A8C" w:rsidRPr="009B2829" w:rsidRDefault="004F6A8C" w:rsidP="004F6A8C">
      <w:pPr>
        <w:numPr>
          <w:ilvl w:val="0"/>
          <w:numId w:val="7"/>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b/>
          <w:bCs/>
        </w:rPr>
        <w:t>Interferon</w:t>
      </w:r>
      <w:r w:rsidRPr="009B2829">
        <w:rPr>
          <w:rFonts w:ascii="Trebuchet MS" w:eastAsia="Times New Roman" w:hAnsi="Trebuchet MS" w:cs="Times New Roman"/>
        </w:rPr>
        <w:t>. This drug is similar to a substance produced in your body which is also called interferon. It works to fight infections by boosting your immune system. Interferon is usually given as an injection each week.</w:t>
      </w:r>
    </w:p>
    <w:p w:rsidR="004F6A8C" w:rsidRDefault="004F6A8C" w:rsidP="004F6A8C">
      <w:pPr>
        <w:numPr>
          <w:ilvl w:val="0"/>
          <w:numId w:val="7"/>
        </w:numPr>
        <w:shd w:val="clear" w:color="auto" w:fill="FFFFFF"/>
        <w:spacing w:after="0"/>
        <w:jc w:val="both"/>
        <w:rPr>
          <w:rFonts w:ascii="Trebuchet MS" w:eastAsia="Times New Roman" w:hAnsi="Trebuchet MS" w:cs="Times New Roman"/>
        </w:rPr>
      </w:pPr>
      <w:r w:rsidRPr="004F6A8C">
        <w:rPr>
          <w:rFonts w:ascii="Trebuchet MS" w:eastAsia="Times New Roman" w:hAnsi="Trebuchet MS" w:cs="Times New Roman"/>
          <w:bCs/>
        </w:rPr>
        <w:t>Antiviral drugs</w:t>
      </w:r>
      <w:r w:rsidRPr="009B2829">
        <w:rPr>
          <w:rFonts w:ascii="Trebuchet MS" w:eastAsia="Times New Roman" w:hAnsi="Trebuchet MS" w:cs="Times New Roman"/>
        </w:rPr>
        <w:t xml:space="preserve">. These work by stopping the hepatitis B virus from multiplying in the body. They include </w:t>
      </w:r>
      <w:r w:rsidRPr="009B2829">
        <w:rPr>
          <w:rFonts w:ascii="Trebuchet MS" w:eastAsia="Times New Roman" w:hAnsi="Trebuchet MS" w:cs="Times New Roman"/>
          <w:b/>
        </w:rPr>
        <w:t>lamivudine, adefovir, tenofovir, telbivudine, and entecavir</w:t>
      </w:r>
      <w:r w:rsidRPr="009B2829">
        <w:rPr>
          <w:rFonts w:ascii="Trebuchet MS" w:eastAsia="Times New Roman" w:hAnsi="Trebuchet MS" w:cs="Times New Roman"/>
        </w:rPr>
        <w:t>. Your doctor will discuss these in more detail with you as the drug used can vary between people. A combination of antiviral drugs is sometimes used.</w:t>
      </w:r>
    </w:p>
    <w:p w:rsidR="004F6A8C" w:rsidRPr="009B2829" w:rsidRDefault="004F6A8C" w:rsidP="004F6A8C">
      <w:pPr>
        <w:shd w:val="clear" w:color="auto" w:fill="FFFFFF"/>
        <w:spacing w:after="0"/>
        <w:ind w:left="720"/>
        <w:rPr>
          <w:rFonts w:ascii="Trebuchet MS" w:eastAsia="Times New Roman" w:hAnsi="Trebuchet MS" w:cs="Times New Roman"/>
        </w:rPr>
      </w:pPr>
    </w:p>
    <w:p w:rsidR="004F6A8C" w:rsidRPr="009B2829" w:rsidRDefault="004F6A8C" w:rsidP="004F6A8C">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 xml:space="preserve">Drug treatment </w:t>
      </w:r>
      <w:r>
        <w:rPr>
          <w:rFonts w:ascii="Trebuchet MS" w:eastAsia="Times New Roman" w:hAnsi="Trebuchet MS" w:cs="Times New Roman"/>
        </w:rPr>
        <w:t>may be</w:t>
      </w:r>
      <w:r w:rsidRPr="009B2829">
        <w:rPr>
          <w:rFonts w:ascii="Trebuchet MS" w:eastAsia="Times New Roman" w:hAnsi="Trebuchet MS" w:cs="Times New Roman"/>
        </w:rPr>
        <w:t xml:space="preserve"> continued for many years.</w:t>
      </w:r>
      <w:r w:rsidRPr="009B2829">
        <w:rPr>
          <w:rFonts w:ascii="Trebuchet MS" w:eastAsia="Times New Roman" w:hAnsi="Trebuchet MS" w:cs="Times New Roman"/>
        </w:rPr>
        <w:br/>
      </w:r>
      <w:r w:rsidRPr="009B2829">
        <w:rPr>
          <w:rFonts w:ascii="Trebuchet MS" w:eastAsia="Times New Roman" w:hAnsi="Trebuchet MS" w:cs="Times New Roman"/>
        </w:rPr>
        <w:br/>
        <w:t>Side-effects with these treatments can occur. You will be monitored regularly while you are taking the treatment, which includes blood tests. Some people need to change their treatment, or take a lower strength, if they have troublesome side-effects. Also, in some people, resistance can develop to the treatment, which means that it does not work so well. If this happens to you then it is likely you will have to change the treatment you are taking.</w:t>
      </w:r>
      <w:r w:rsidRPr="009B2829">
        <w:rPr>
          <w:rFonts w:ascii="Trebuchet MS" w:eastAsia="Times New Roman" w:hAnsi="Trebuchet MS" w:cs="Times New Roman"/>
        </w:rPr>
        <w:br/>
      </w:r>
    </w:p>
    <w:p w:rsidR="004F6A8C" w:rsidRPr="009B2829" w:rsidRDefault="004F6A8C" w:rsidP="004F6A8C">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Liver transplant</w:t>
      </w:r>
    </w:p>
    <w:p w:rsidR="004F6A8C" w:rsidRPr="009B2829"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For some people with advanced cirrhosis, liver transplantation may be an option. Although this is a major operation, the outlook following a liver transplant can be very good. However, the new liver may also eventually become damaged by the persisting hepatitis B infection.</w:t>
      </w:r>
    </w:p>
    <w:p w:rsidR="00BD3C0D" w:rsidRDefault="00BD3C0D" w:rsidP="00BD3C0D">
      <w:pPr>
        <w:shd w:val="clear" w:color="auto" w:fill="FFFFFF"/>
        <w:spacing w:after="0" w:line="240" w:lineRule="auto"/>
        <w:outlineLvl w:val="2"/>
        <w:rPr>
          <w:rFonts w:ascii="Trebuchet MS" w:eastAsia="Times New Roman" w:hAnsi="Trebuchet MS" w:cs="Times New Roman"/>
          <w:b/>
          <w:bCs/>
          <w:color w:val="000080"/>
          <w:sz w:val="28"/>
          <w:szCs w:val="28"/>
        </w:rPr>
      </w:pPr>
    </w:p>
    <w:p w:rsidR="002E04B0" w:rsidRPr="009B2829" w:rsidRDefault="002E04B0"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How can you get hepatitis B?</w:t>
      </w:r>
    </w:p>
    <w:p w:rsidR="00BD3C0D" w:rsidRDefault="00BD3C0D" w:rsidP="00BD3C0D">
      <w:pPr>
        <w:shd w:val="clear" w:color="auto" w:fill="FFFFFF"/>
        <w:spacing w:after="0" w:line="240" w:lineRule="auto"/>
        <w:jc w:val="both"/>
        <w:outlineLvl w:val="3"/>
        <w:rPr>
          <w:rFonts w:ascii="Trebuchet MS" w:eastAsia="Times New Roman" w:hAnsi="Trebuchet MS" w:cs="Times New Roman"/>
          <w:b/>
          <w:bCs/>
        </w:rPr>
      </w:pPr>
    </w:p>
    <w:p w:rsidR="002E04B0" w:rsidRDefault="002E04B0" w:rsidP="00BD3C0D">
      <w:pPr>
        <w:shd w:val="clear" w:color="auto" w:fill="FFFFFF"/>
        <w:spacing w:after="0" w:line="240" w:lineRule="auto"/>
        <w:jc w:val="both"/>
        <w:outlineLvl w:val="3"/>
        <w:rPr>
          <w:rFonts w:ascii="Trebuchet MS" w:eastAsia="Times New Roman" w:hAnsi="Trebuchet MS" w:cs="Times New Roman"/>
          <w:b/>
          <w:bCs/>
        </w:rPr>
      </w:pPr>
      <w:r>
        <w:rPr>
          <w:rFonts w:ascii="Trebuchet MS" w:eastAsia="Times New Roman" w:hAnsi="Trebuchet MS" w:cs="Times New Roman"/>
          <w:b/>
          <w:bCs/>
        </w:rPr>
        <w:t>During Maternity</w:t>
      </w:r>
    </w:p>
    <w:p w:rsidR="002E04B0" w:rsidRDefault="002E04B0" w:rsidP="00BD3C0D">
      <w:pPr>
        <w:shd w:val="clear" w:color="auto" w:fill="FFFFFF"/>
        <w:spacing w:after="0" w:line="312" w:lineRule="atLeast"/>
        <w:rPr>
          <w:rFonts w:ascii="Trebuchet MS" w:eastAsia="Times New Roman" w:hAnsi="Trebuchet MS" w:cs="Times New Roman"/>
        </w:rPr>
      </w:pPr>
    </w:p>
    <w:p w:rsidR="002E04B0" w:rsidRPr="009B2829" w:rsidRDefault="002E04B0" w:rsidP="00750B59">
      <w:pPr>
        <w:shd w:val="clear" w:color="auto" w:fill="FFFFFF"/>
        <w:spacing w:after="0" w:line="312" w:lineRule="atLeast"/>
        <w:rPr>
          <w:rFonts w:ascii="Trebuchet MS" w:eastAsia="Times New Roman" w:hAnsi="Trebuchet MS" w:cs="Times New Roman"/>
        </w:rPr>
      </w:pPr>
      <w:r w:rsidRPr="009B2829">
        <w:rPr>
          <w:rFonts w:ascii="Trebuchet MS" w:eastAsia="Times New Roman" w:hAnsi="Trebuchet MS" w:cs="Times New Roman"/>
        </w:rPr>
        <w:t xml:space="preserve">Worldwide, the most common way the virus is passed on is </w:t>
      </w:r>
      <w:r>
        <w:rPr>
          <w:rFonts w:ascii="Trebuchet MS" w:eastAsia="Times New Roman" w:hAnsi="Trebuchet MS" w:cs="Times New Roman"/>
        </w:rPr>
        <w:t>during maternity</w:t>
      </w:r>
      <w:r w:rsidRPr="009B2829">
        <w:rPr>
          <w:rFonts w:ascii="Trebuchet MS" w:eastAsia="Times New Roman" w:hAnsi="Trebuchet MS" w:cs="Times New Roman"/>
        </w:rPr>
        <w:t xml:space="preserve">. This is very common in some parts of the world where many people are infected with this virus. </w:t>
      </w:r>
      <w:r>
        <w:rPr>
          <w:rFonts w:ascii="Trebuchet MS" w:eastAsia="Times New Roman" w:hAnsi="Trebuchet MS" w:cs="Times New Roman"/>
        </w:rPr>
        <w:t xml:space="preserve">However many things can be done to avoid this. </w:t>
      </w:r>
      <w:r w:rsidRPr="009B2829">
        <w:rPr>
          <w:rFonts w:ascii="Trebuchet MS" w:eastAsia="Times New Roman" w:hAnsi="Trebuchet MS" w:cs="Times New Roman"/>
        </w:rPr>
        <w:t>All women in the UK are now tested for hepatitis B when they are pregnant.</w:t>
      </w: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2E04B0" w:rsidRDefault="002E04B0" w:rsidP="00750B59">
      <w:pPr>
        <w:shd w:val="clear" w:color="auto" w:fill="FFFFFF"/>
        <w:spacing w:after="0" w:line="240" w:lineRule="auto"/>
        <w:jc w:val="both"/>
        <w:outlineLvl w:val="3"/>
        <w:rPr>
          <w:rFonts w:ascii="Trebuchet MS" w:eastAsia="Times New Roman" w:hAnsi="Trebuchet MS" w:cs="Times New Roman"/>
          <w:b/>
          <w:bCs/>
        </w:rPr>
      </w:pPr>
      <w:r w:rsidRPr="009B2829">
        <w:rPr>
          <w:rFonts w:ascii="Trebuchet MS" w:eastAsia="Times New Roman" w:hAnsi="Trebuchet MS" w:cs="Times New Roman"/>
          <w:b/>
          <w:bCs/>
        </w:rPr>
        <w:t xml:space="preserve">From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to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w:t>
      </w:r>
    </w:p>
    <w:p w:rsidR="002E04B0" w:rsidRDefault="002E04B0" w:rsidP="002E04B0">
      <w:pPr>
        <w:shd w:val="clear" w:color="auto" w:fill="FFFFFF"/>
        <w:spacing w:after="0" w:line="312" w:lineRule="atLeast"/>
        <w:jc w:val="both"/>
        <w:rPr>
          <w:rFonts w:ascii="Trebuchet MS" w:eastAsia="Times New Roman" w:hAnsi="Trebuchet MS" w:cs="Times New Roman"/>
        </w:rPr>
      </w:pPr>
    </w:p>
    <w:p w:rsidR="002E04B0"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The main ways in which people in the UK become infected include the following:</w:t>
      </w: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p>
    <w:p w:rsidR="002E04B0" w:rsidRPr="00DE1299" w:rsidRDefault="002E04B0" w:rsidP="002E04B0">
      <w:pPr>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bCs/>
        </w:rPr>
        <w:t>From infected blood</w:t>
      </w:r>
      <w:r>
        <w:rPr>
          <w:rFonts w:ascii="Trebuchet MS" w:eastAsia="Times New Roman" w:hAnsi="Trebuchet MS" w:cs="Times New Roman"/>
          <w:bCs/>
        </w:rPr>
        <w:t>, especially in childhood</w:t>
      </w:r>
      <w:r w:rsidRPr="00DE1299">
        <w:rPr>
          <w:rFonts w:ascii="Trebuchet MS" w:eastAsia="Times New Roman" w:hAnsi="Trebuchet MS" w:cs="Times New Roman"/>
        </w:rPr>
        <w:t xml:space="preserve">. You only need a tiny amount of infected blood to come into contact with a cut or wound on your body to allow the virus to enter your bloodstream, multiply and cause infection </w:t>
      </w:r>
    </w:p>
    <w:p w:rsidR="002E04B0" w:rsidRPr="003F0326"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rPr>
        <w:t>8-16 million people a year are infected via re used syringes in the third world</w:t>
      </w:r>
      <w:r w:rsidRPr="003F0326">
        <w:rPr>
          <w:rFonts w:ascii="Trebuchet MS" w:eastAsia="Times New Roman" w:hAnsi="Trebuchet MS" w:cs="Times New Roman"/>
        </w:rPr>
        <w:t>.</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3F0326">
        <w:rPr>
          <w:rFonts w:ascii="Trebuchet MS" w:eastAsia="Times New Roman" w:hAnsi="Trebuchet MS" w:cs="Times New Roman"/>
        </w:rPr>
        <w:t>Sharing needles and/or any injecting equipment</w:t>
      </w:r>
      <w:r w:rsidRPr="0096081F">
        <w:rPr>
          <w:rFonts w:ascii="Trebuchet MS" w:eastAsia="Times New Roman" w:hAnsi="Trebuchet MS" w:cs="Times New Roman"/>
        </w:rPr>
        <w:t xml:space="preserve"> (for example, spoons, filters water for injection) to inject drugs.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NHS Patients</w:t>
      </w:r>
      <w:r w:rsidRPr="0096081F">
        <w:rPr>
          <w:rFonts w:ascii="Trebuchet MS" w:eastAsia="Times New Roman" w:hAnsi="Trebuchet MS" w:cs="Times New Roman"/>
        </w:rPr>
        <w:t xml:space="preserve"> who had a blood transfusion or blood product</w:t>
      </w:r>
      <w:r>
        <w:rPr>
          <w:rFonts w:ascii="Trebuchet MS" w:eastAsia="Times New Roman" w:hAnsi="Trebuchet MS" w:cs="Times New Roman"/>
        </w:rPr>
        <w:t>s</w:t>
      </w:r>
      <w:r w:rsidRPr="0096081F">
        <w:rPr>
          <w:rFonts w:ascii="Trebuchet MS" w:eastAsia="Times New Roman" w:hAnsi="Trebuchet MS" w:cs="Times New Roman"/>
        </w:rPr>
        <w:t xml:space="preserve"> </w:t>
      </w:r>
      <w:r>
        <w:rPr>
          <w:rFonts w:ascii="Trebuchet MS" w:eastAsia="Times New Roman" w:hAnsi="Trebuchet MS" w:cs="Times New Roman"/>
        </w:rPr>
        <w:t>before 1990</w:t>
      </w:r>
      <w:r w:rsidRPr="0096081F">
        <w:rPr>
          <w:rFonts w:ascii="Trebuchet MS" w:eastAsia="Times New Roman" w:hAnsi="Trebuchet MS" w:cs="Times New Roman"/>
        </w:rPr>
        <w:t xml:space="preserve"> were </w:t>
      </w:r>
      <w:r>
        <w:rPr>
          <w:rFonts w:ascii="Trebuchet MS" w:eastAsia="Times New Roman" w:hAnsi="Trebuchet MS" w:cs="Times New Roman"/>
        </w:rPr>
        <w:t>at risk of</w:t>
      </w:r>
      <w:r w:rsidRPr="0096081F">
        <w:rPr>
          <w:rFonts w:ascii="Trebuchet MS" w:eastAsia="Times New Roman" w:hAnsi="Trebuchet MS" w:cs="Times New Roman"/>
        </w:rPr>
        <w:t xml:space="preserve"> hepatitis B.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needlestick accidents where the needle was used on an infected person.</w:t>
      </w:r>
    </w:p>
    <w:p w:rsidR="002E04B0" w:rsidRPr="009B2829" w:rsidRDefault="002E04B0" w:rsidP="002E04B0">
      <w:pPr>
        <w:numPr>
          <w:ilvl w:val="0"/>
          <w:numId w:val="2"/>
        </w:numPr>
        <w:shd w:val="clear" w:color="auto" w:fill="FFFFFF"/>
        <w:spacing w:after="0"/>
        <w:jc w:val="both"/>
        <w:rPr>
          <w:rFonts w:ascii="Trebuchet MS" w:eastAsia="Times New Roman" w:hAnsi="Trebuchet MS" w:cs="Times New Roman"/>
        </w:rPr>
      </w:pPr>
      <w:r w:rsidRPr="00863280">
        <w:rPr>
          <w:rFonts w:ascii="Trebuchet MS" w:eastAsia="Times New Roman" w:hAnsi="Trebuchet MS" w:cs="Times New Roman"/>
          <w:bCs/>
        </w:rPr>
        <w:t>Having unprotected sex with an infected person</w:t>
      </w:r>
      <w:r w:rsidRPr="00863280">
        <w:rPr>
          <w:rFonts w:ascii="Trebuchet MS" w:eastAsia="Times New Roman" w:hAnsi="Trebuchet MS" w:cs="Times New Roman"/>
        </w:rPr>
        <w:t>.</w:t>
      </w:r>
      <w:r w:rsidRPr="009B2829">
        <w:rPr>
          <w:rFonts w:ascii="Trebuchet MS" w:eastAsia="Times New Roman" w:hAnsi="Trebuchet MS" w:cs="Times New Roman"/>
        </w:rPr>
        <w:t xml:space="preserve"> Even having oral sex can transmit hepatitis B.</w:t>
      </w:r>
      <w:r w:rsidRPr="00651908">
        <w:rPr>
          <w:rFonts w:ascii="Trebuchet MS" w:eastAsia="Times New Roman" w:hAnsi="Trebuchet MS" w:cs="Times New Roman"/>
        </w:rPr>
        <w:t xml:space="preserve"> (</w:t>
      </w:r>
      <w:r w:rsidRPr="00651908">
        <w:rPr>
          <w:rFonts w:ascii="Trebuchet MS" w:eastAsia="Times New Roman" w:hAnsi="Trebuchet MS" w:cs="Times New Roman"/>
          <w:i/>
          <w:iCs/>
        </w:rPr>
        <w:t>Note</w:t>
      </w:r>
      <w:r w:rsidRPr="00651908">
        <w:rPr>
          <w:rFonts w:ascii="Trebuchet MS" w:eastAsia="Times New Roman" w:hAnsi="Trebuchet MS" w:cs="Times New Roman"/>
        </w:rPr>
        <w:t>: 80% of people with hepatitis B do not know)</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There is a small risk of contracting the virus from sharing toothbrushes, razors, and other such items which may be contaminated with blood. The virus can actually live outside the body for more than one week.</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using equipment which is not sterile for dental work, medical procedures, tattooing, body piercing, etc.</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O</w:t>
      </w:r>
      <w:r w:rsidRPr="009B2829">
        <w:rPr>
          <w:rFonts w:ascii="Trebuchet MS" w:eastAsia="Times New Roman" w:hAnsi="Trebuchet MS" w:cs="Times New Roman"/>
        </w:rPr>
        <w:t>ther bodily fluids, such as semen, vaginal secretions and saliva, contain the virus in infected people.</w:t>
      </w:r>
    </w:p>
    <w:p w:rsidR="002E04B0" w:rsidRDefault="002E04B0" w:rsidP="002E04B0">
      <w:pPr>
        <w:pStyle w:val="ListParagraph"/>
        <w:numPr>
          <w:ilvl w:val="0"/>
          <w:numId w:val="9"/>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A bite from an infected person, or if their blood spills on to a wound on your skin, or on to your eyes or into your mouth.</w:t>
      </w:r>
    </w:p>
    <w:p w:rsidR="002E04B0" w:rsidRDefault="002E04B0" w:rsidP="002E04B0">
      <w:pPr>
        <w:shd w:val="clear" w:color="auto" w:fill="FFFFFF"/>
        <w:spacing w:after="0"/>
        <w:jc w:val="both"/>
        <w:rPr>
          <w:rFonts w:ascii="Trebuchet MS" w:eastAsia="Times New Roman" w:hAnsi="Trebuchet MS" w:cs="Times New Roman"/>
        </w:rPr>
      </w:pP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The virus is </w:t>
      </w:r>
      <w:r w:rsidRPr="003F0326">
        <w:rPr>
          <w:rFonts w:ascii="Trebuchet MS" w:eastAsia="Times New Roman" w:hAnsi="Trebuchet MS" w:cs="Times New Roman"/>
          <w:bCs/>
        </w:rPr>
        <w:t>not</w:t>
      </w:r>
      <w:r w:rsidRPr="009B2829">
        <w:rPr>
          <w:rFonts w:ascii="Trebuchet MS" w:eastAsia="Times New Roman" w:hAnsi="Trebuchet MS" w:cs="Times New Roman"/>
          <w:b/>
          <w:bCs/>
        </w:rPr>
        <w:t xml:space="preserve"> </w:t>
      </w:r>
      <w:r w:rsidRPr="009B2829">
        <w:rPr>
          <w:rFonts w:ascii="Trebuchet MS" w:eastAsia="Times New Roman" w:hAnsi="Trebuchet MS" w:cs="Times New Roman"/>
        </w:rPr>
        <w:t>passed on during normal social contact such as holding hands, hugging or sharing cups or crockery.</w:t>
      </w:r>
      <w:r w:rsidRPr="00DE1299">
        <w:rPr>
          <w:rFonts w:ascii="Trebuchet MS" w:eastAsia="Times New Roman" w:hAnsi="Trebuchet MS" w:cs="Times New Roman"/>
        </w:rPr>
        <w:t xml:space="preserve"> </w:t>
      </w:r>
      <w:r w:rsidRPr="009B2829">
        <w:rPr>
          <w:rFonts w:ascii="Trebuchet MS" w:eastAsia="Times New Roman" w:hAnsi="Trebuchet MS" w:cs="Times New Roman"/>
        </w:rPr>
        <w:t>Hepatitis B is a very infectious disease</w:t>
      </w:r>
      <w:r>
        <w:rPr>
          <w:rFonts w:ascii="Trebuchet MS" w:eastAsia="Times New Roman" w:hAnsi="Trebuchet MS" w:cs="Times New Roman"/>
        </w:rPr>
        <w:t>, worldwide 1 in 3 catch it</w:t>
      </w:r>
      <w:r w:rsidRPr="009B2829">
        <w:rPr>
          <w:rFonts w:ascii="Trebuchet MS" w:eastAsia="Times New Roman" w:hAnsi="Trebuchet MS" w:cs="Times New Roman"/>
        </w:rPr>
        <w:t>.</w:t>
      </w:r>
    </w:p>
    <w:p w:rsidR="002E04B0" w:rsidRDefault="002E04B0" w:rsidP="002E04B0">
      <w:pPr>
        <w:shd w:val="clear" w:color="auto" w:fill="FFFFFF"/>
        <w:spacing w:after="0"/>
        <w:jc w:val="both"/>
        <w:rPr>
          <w:rFonts w:ascii="Trebuchet MS" w:eastAsia="Times New Roman" w:hAnsi="Trebuchet MS" w:cs="Times New Roman"/>
        </w:rPr>
      </w:pPr>
    </w:p>
    <w:p w:rsidR="002E04B0" w:rsidRDefault="002E04B0" w:rsidP="002E04B0">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Ultimately a main reason people get infected is they forget their Vaccination, we owe it to our Species future to eradicate this disease with it.</w:t>
      </w:r>
    </w:p>
    <w:p w:rsidR="002E04B0" w:rsidRDefault="002E04B0"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B2829" w:rsidRPr="009B2829" w:rsidRDefault="009B2829"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Can hepatitis B be prevented?</w:t>
      </w:r>
    </w:p>
    <w:p w:rsidR="00BD3C0D" w:rsidRDefault="00BD3C0D" w:rsidP="00BD3C0D">
      <w:pPr>
        <w:shd w:val="clear" w:color="auto" w:fill="FFFFFF"/>
        <w:spacing w:after="0" w:line="240" w:lineRule="auto"/>
        <w:outlineLvl w:val="3"/>
        <w:rPr>
          <w:rFonts w:ascii="Trebuchet MS" w:eastAsia="Times New Roman" w:hAnsi="Trebuchet MS" w:cs="Times New Roman"/>
          <w:b/>
          <w:bCs/>
          <w:color w:val="000000"/>
        </w:rPr>
      </w:pPr>
    </w:p>
    <w:p w:rsidR="009B2829" w:rsidRPr="009B2829" w:rsidRDefault="00A91EDF" w:rsidP="00BD3C0D">
      <w:pPr>
        <w:shd w:val="clear" w:color="auto" w:fill="FFFFFF"/>
        <w:spacing w:after="0" w:line="240" w:lineRule="auto"/>
        <w:outlineLvl w:val="3"/>
        <w:rPr>
          <w:rFonts w:ascii="Trebuchet MS" w:eastAsia="Times New Roman" w:hAnsi="Trebuchet MS" w:cs="Times New Roman"/>
          <w:b/>
          <w:bCs/>
          <w:color w:val="000000"/>
        </w:rPr>
      </w:pPr>
      <w:r>
        <w:rPr>
          <w:rFonts w:ascii="Trebuchet MS" w:eastAsia="Times New Roman" w:hAnsi="Trebuchet MS" w:cs="Times New Roman"/>
          <w:b/>
          <w:bCs/>
          <w:color w:val="000000"/>
        </w:rPr>
        <w:t>Vaccin</w:t>
      </w:r>
      <w:r w:rsidR="009B2829" w:rsidRPr="009B2829">
        <w:rPr>
          <w:rFonts w:ascii="Trebuchet MS" w:eastAsia="Times New Roman" w:hAnsi="Trebuchet MS" w:cs="Times New Roman"/>
          <w:b/>
          <w:bCs/>
          <w:color w:val="000000"/>
        </w:rPr>
        <w:t>ation</w:t>
      </w:r>
    </w:p>
    <w:p w:rsidR="00167BFD" w:rsidRDefault="00167BFD" w:rsidP="00BD3C0D">
      <w:pPr>
        <w:shd w:val="clear" w:color="auto" w:fill="FFFFFF"/>
        <w:spacing w:after="0"/>
        <w:rPr>
          <w:rFonts w:ascii="Trebuchet MS" w:eastAsia="Times New Roman" w:hAnsi="Trebuchet MS" w:cs="Times New Roman"/>
        </w:rPr>
      </w:pPr>
    </w:p>
    <w:p w:rsidR="009B2829" w:rsidRPr="009B2829" w:rsidRDefault="009B2829" w:rsidP="00BD3C0D">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vaccine is available to protect against hepatitis B. This should be offered to anyone who is at increased risk of being infected with the hepatitis B virus. For example, </w:t>
      </w:r>
      <w:r w:rsidR="00651908">
        <w:rPr>
          <w:rFonts w:ascii="Trebuchet MS" w:eastAsia="Times New Roman" w:hAnsi="Trebuchet MS" w:cs="Times New Roman"/>
        </w:rPr>
        <w:t>First Aiders and Emergency Workers or persons from Pandemic area</w:t>
      </w:r>
      <w:r w:rsidR="00836902">
        <w:rPr>
          <w:rFonts w:ascii="Trebuchet MS" w:eastAsia="Times New Roman" w:hAnsi="Trebuchet MS" w:cs="Times New Roman"/>
        </w:rPr>
        <w:t>s</w:t>
      </w:r>
      <w:r w:rsidR="00651908">
        <w:rPr>
          <w:rFonts w:ascii="Trebuchet MS" w:eastAsia="Times New Roman" w:hAnsi="Trebuchet MS" w:cs="Times New Roman"/>
        </w:rPr>
        <w:t xml:space="preserve"> such as Africa, Eastern Europe or Asia</w:t>
      </w:r>
      <w:r w:rsidRPr="009B2829">
        <w:rPr>
          <w:rFonts w:ascii="Trebuchet MS" w:eastAsia="Times New Roman" w:hAnsi="Trebuchet MS" w:cs="Times New Roman"/>
        </w:rPr>
        <w:t xml:space="preserve">. </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Post-exposure prevention</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If you are not immunised and have been exposed to the virus, you should see a doctor immediately. (For example, if you are a healthcare worker and you have a needlestick injury.) You can be given an injection of antibodies called immunoglobulin as well as starting a course of immunisation. This may prevent infection from developing.</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Preventing infection in new-born babies at risk</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All pregnant women in the UK are offered a hepatitis B blood test. If the mother is infected, her baby is given injections of antibodies and also i</w:t>
      </w:r>
      <w:r w:rsidR="0046769C">
        <w:rPr>
          <w:rFonts w:ascii="Trebuchet MS" w:eastAsia="Times New Roman" w:hAnsi="Trebuchet MS" w:cs="Times New Roman"/>
        </w:rPr>
        <w:t xml:space="preserve">mmunised straight after birth.  Also elective c-section and avoiding fetal heart monitors lowers infection rate.  </w:t>
      </w:r>
      <w:r w:rsidRPr="009B2829">
        <w:rPr>
          <w:rFonts w:ascii="Trebuchet MS" w:eastAsia="Times New Roman" w:hAnsi="Trebuchet MS" w:cs="Times New Roman"/>
        </w:rPr>
        <w:t>With this treatment</w:t>
      </w:r>
      <w:r w:rsidR="0046769C">
        <w:rPr>
          <w:rFonts w:ascii="Trebuchet MS" w:eastAsia="Times New Roman" w:hAnsi="Trebuchet MS" w:cs="Times New Roman"/>
        </w:rPr>
        <w:t xml:space="preserve"> and some of the newer drugs arriving,</w:t>
      </w:r>
      <w:r w:rsidRPr="009B2829">
        <w:rPr>
          <w:rFonts w:ascii="Trebuchet MS" w:eastAsia="Times New Roman" w:hAnsi="Trebuchet MS" w:cs="Times New Roman"/>
        </w:rPr>
        <w:t xml:space="preserve"> there is a </w:t>
      </w:r>
      <w:r w:rsidR="0046769C">
        <w:rPr>
          <w:rFonts w:ascii="Trebuchet MS" w:eastAsia="Times New Roman" w:hAnsi="Trebuchet MS" w:cs="Times New Roman"/>
        </w:rPr>
        <w:t xml:space="preserve">very </w:t>
      </w:r>
      <w:r w:rsidRPr="009B2829">
        <w:rPr>
          <w:rFonts w:ascii="Trebuchet MS" w:eastAsia="Times New Roman" w:hAnsi="Trebuchet MS" w:cs="Times New Roman"/>
        </w:rPr>
        <w:t>good chance of preventing infection developing in the baby.</w:t>
      </w:r>
    </w:p>
    <w:p w:rsidR="00167BFD" w:rsidRDefault="00167BFD" w:rsidP="009B2829">
      <w:pPr>
        <w:shd w:val="clear" w:color="auto" w:fill="FFFFFF"/>
        <w:spacing w:before="180" w:after="0" w:line="240" w:lineRule="auto"/>
        <w:outlineLvl w:val="3"/>
        <w:rPr>
          <w:rFonts w:ascii="Trebuchet MS" w:eastAsia="Times New Roman" w:hAnsi="Trebuchet MS" w:cs="Times New Roman"/>
          <w:b/>
          <w:bCs/>
          <w:color w:val="000000"/>
        </w:rPr>
      </w:pPr>
    </w:p>
    <w:p w:rsidR="009B2829" w:rsidRPr="004F6A8C" w:rsidRDefault="009B2829" w:rsidP="009B2829">
      <w:pPr>
        <w:shd w:val="clear" w:color="auto" w:fill="FFFFFF"/>
        <w:spacing w:before="180" w:after="0" w:line="240" w:lineRule="auto"/>
        <w:outlineLvl w:val="3"/>
        <w:rPr>
          <w:rFonts w:ascii="Trebuchet MS" w:eastAsia="Times New Roman" w:hAnsi="Trebuchet MS" w:cs="Times New Roman"/>
          <w:b/>
          <w:bCs/>
          <w:color w:val="000099"/>
          <w:sz w:val="28"/>
          <w:szCs w:val="28"/>
        </w:rPr>
      </w:pPr>
      <w:r w:rsidRPr="004F6A8C">
        <w:rPr>
          <w:rFonts w:ascii="Trebuchet MS" w:eastAsia="Times New Roman" w:hAnsi="Trebuchet MS" w:cs="Times New Roman"/>
          <w:b/>
          <w:bCs/>
          <w:color w:val="000099"/>
          <w:sz w:val="28"/>
          <w:szCs w:val="28"/>
        </w:rPr>
        <w:t>If I am infected, how can I prevent passing on the virus to others?</w:t>
      </w:r>
    </w:p>
    <w:p w:rsidR="00167BFD" w:rsidRDefault="00167BFD" w:rsidP="009C3036">
      <w:pPr>
        <w:shd w:val="clear" w:color="auto" w:fill="FFFFFF"/>
        <w:spacing w:after="0"/>
        <w:rPr>
          <w:rFonts w:ascii="Trebuchet MS" w:eastAsia="Times New Roman" w:hAnsi="Trebuchet MS" w:cs="Times New Roman"/>
        </w:rPr>
      </w:pPr>
    </w:p>
    <w:p w:rsidR="009B2829" w:rsidRDefault="009B2829" w:rsidP="009C3036">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If you have a current hepatitis B infection you should:</w:t>
      </w:r>
    </w:p>
    <w:p w:rsidR="008A0B8C" w:rsidRPr="009B2829" w:rsidRDefault="008A0B8C" w:rsidP="009C3036">
      <w:pPr>
        <w:shd w:val="clear" w:color="auto" w:fill="FFFFFF"/>
        <w:spacing w:after="0"/>
        <w:rPr>
          <w:rFonts w:ascii="Trebuchet MS" w:eastAsia="Times New Roman" w:hAnsi="Trebuchet MS" w:cs="Times New Roman"/>
        </w:rPr>
      </w:pPr>
    </w:p>
    <w:p w:rsidR="009B2829" w:rsidRDefault="009B2829" w:rsidP="009C3036">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Avoid having sex with anyone (especially any sex without using a condom) until they have been fully immunised and have been checked to see that the immunisation has worked by a blood test.</w:t>
      </w:r>
    </w:p>
    <w:p w:rsidR="00836902" w:rsidRP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Make sure living companions, contact sports friends etc are vaccinated too.</w:t>
      </w:r>
    </w:p>
    <w:p w:rsid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 xml:space="preserve">Teach blood hygiene. </w:t>
      </w:r>
      <w:r w:rsidR="009B2829" w:rsidRPr="009B2829">
        <w:rPr>
          <w:rFonts w:ascii="Trebuchet MS" w:eastAsia="Times New Roman" w:hAnsi="Trebuchet MS" w:cs="Times New Roman"/>
        </w:rPr>
        <w:t>If any of your blood spills on to the floor or other surfaces following an accident, make sure it is cleaned away with bleach.</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Not share razors, toothbrushes, etc, that may be contaminated with blood.</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Cover any cuts or wounds with a dressing.</w:t>
      </w:r>
      <w:r>
        <w:rPr>
          <w:rFonts w:ascii="Trebuchet MS" w:eastAsia="Times New Roman" w:hAnsi="Trebuchet MS" w:cs="Times New Roman"/>
        </w:rPr>
        <w:t xml:space="preserve">  Encourage others to do the same.</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share any injecting equipment such as needles, syringes etc.</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donate blood or semen or carry a donor card.</w:t>
      </w:r>
    </w:p>
    <w:p w:rsidR="00836902" w:rsidRPr="009B2829" w:rsidRDefault="00836902" w:rsidP="00836902">
      <w:pPr>
        <w:shd w:val="clear" w:color="auto" w:fill="FFFFFF"/>
        <w:spacing w:after="0"/>
        <w:ind w:left="720"/>
        <w:rPr>
          <w:rFonts w:ascii="Trebuchet MS" w:eastAsia="Times New Roman" w:hAnsi="Trebuchet MS" w:cs="Times New Roman"/>
        </w:rPr>
      </w:pP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bookmarkStart w:id="0" w:name="symptoms"/>
      <w:bookmarkEnd w:id="0"/>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 xml:space="preserve">What does the </w:t>
      </w:r>
      <w:r>
        <w:rPr>
          <w:rFonts w:ascii="Trebuchet MS" w:eastAsia="Times New Roman" w:hAnsi="Trebuchet MS" w:cs="Times New Roman"/>
          <w:b/>
          <w:bCs/>
          <w:color w:val="000080"/>
          <w:sz w:val="28"/>
          <w:szCs w:val="28"/>
        </w:rPr>
        <w:t>L</w:t>
      </w:r>
      <w:r w:rsidRPr="009B2829">
        <w:rPr>
          <w:rFonts w:ascii="Trebuchet MS" w:eastAsia="Times New Roman" w:hAnsi="Trebuchet MS" w:cs="Times New Roman"/>
          <w:b/>
          <w:bCs/>
          <w:color w:val="000080"/>
          <w:sz w:val="28"/>
          <w:szCs w:val="28"/>
        </w:rPr>
        <w:t>iver do?</w:t>
      </w:r>
    </w:p>
    <w:p w:rsidR="004F6A8C" w:rsidRPr="004F2D7B" w:rsidRDefault="004F6A8C" w:rsidP="004F6A8C">
      <w:pPr>
        <w:shd w:val="clear" w:color="auto" w:fill="FFFFFF"/>
        <w:spacing w:before="180" w:after="180" w:line="240" w:lineRule="auto"/>
        <w:outlineLvl w:val="2"/>
        <w:rPr>
          <w:rFonts w:ascii="Trebuchet MS" w:eastAsia="Times New Roman" w:hAnsi="Trebuchet MS" w:cs="Times New Roman"/>
          <w:bCs/>
        </w:rPr>
      </w:pPr>
      <w:r w:rsidRPr="004F2D7B">
        <w:rPr>
          <w:rFonts w:ascii="Trebuchet MS" w:eastAsia="Times New Roman" w:hAnsi="Trebuchet MS" w:cs="Times New Roman"/>
          <w:bCs/>
        </w:rPr>
        <w:t>In essence the liver eats your dinner and makes you and also heals you.</w:t>
      </w: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noProof/>
          <w:color w:val="404040"/>
          <w:sz w:val="20"/>
          <w:szCs w:val="20"/>
        </w:rPr>
        <w:drawing>
          <wp:inline distT="0" distB="0" distL="0" distR="0">
            <wp:extent cx="2940050" cy="2324100"/>
            <wp:effectExtent l="19050" t="0" r="0" b="0"/>
            <wp:docPr id="4" name="Picture 1" descr="liv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 (004.jpg)"/>
                    <pic:cNvPicPr>
                      <a:picLocks noChangeAspect="1" noChangeArrowheads="1"/>
                    </pic:cNvPicPr>
                  </pic:nvPicPr>
                  <pic:blipFill>
                    <a:blip r:embed="rId24" cstate="print"/>
                    <a:srcRect/>
                    <a:stretch>
                      <a:fillRect/>
                    </a:stretch>
                  </pic:blipFill>
                  <pic:spPr bwMode="auto">
                    <a:xfrm>
                      <a:off x="0" y="0"/>
                      <a:ext cx="2940050" cy="2324100"/>
                    </a:xfrm>
                    <a:prstGeom prst="rect">
                      <a:avLst/>
                    </a:prstGeom>
                    <a:noFill/>
                    <a:ln w="9525">
                      <a:noFill/>
                      <a:miter lim="800000"/>
                      <a:headEnd/>
                      <a:tailEnd/>
                    </a:ln>
                  </pic:spPr>
                </pic:pic>
              </a:graphicData>
            </a:graphic>
          </wp:inline>
        </w:drawing>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rPr>
        <w:t>The Liver</w:t>
      </w:r>
      <w:r w:rsidRPr="009B2829">
        <w:rPr>
          <w:rFonts w:ascii="Trebuchet MS" w:eastAsia="Times New Roman" w:hAnsi="Trebuchet MS" w:cs="Times New Roman"/>
        </w:rPr>
        <w:t xml:space="preserve"> has many functions which include:</w:t>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Storing glycogen (fuel for the body) which is made from sugars. When required, glycogen is broken down into glucose which is released into the bloodstream.</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process fats and proteins from digested food.</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proteins that are essential for blood to clot (clotting factors).</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Processing many medicines which you may take.</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remove or process alcohol, poisons and toxins from the body.</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bile which passes from the liver to the gut down the bile duct. Bile breaks down the fats in food so that they can be absorbed from the bowel.</w:t>
      </w: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Default="003C6935"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3C6935">
        <w:rPr>
          <w:rFonts w:ascii="Trebuchet MS" w:eastAsia="Times New Roman" w:hAnsi="Trebuchet MS" w:cs="Times New Roman"/>
          <w:b/>
          <w:bCs/>
          <w:color w:val="000080"/>
          <w:sz w:val="28"/>
          <w:szCs w:val="28"/>
        </w:rPr>
        <w:t>Further help and information</w:t>
      </w:r>
      <w:r w:rsidR="004F6A8C">
        <w:rPr>
          <w:rFonts w:ascii="Trebuchet MS" w:eastAsia="Times New Roman" w:hAnsi="Trebuchet MS" w:cs="Times New Roman"/>
          <w:b/>
          <w:bCs/>
          <w:color w:val="000080"/>
          <w:sz w:val="28"/>
          <w:szCs w:val="28"/>
        </w:rPr>
        <w:t xml:space="preserve"> contact t</w:t>
      </w:r>
      <w:r w:rsidR="0096081F">
        <w:rPr>
          <w:rFonts w:ascii="Trebuchet MS" w:eastAsia="Times New Roman" w:hAnsi="Trebuchet MS" w:cs="Times New Roman"/>
          <w:b/>
          <w:bCs/>
          <w:color w:val="000080"/>
          <w:sz w:val="28"/>
          <w:szCs w:val="28"/>
        </w:rPr>
        <w:t>he Hepatitis B Foundation UK</w:t>
      </w:r>
      <w:r w:rsidR="006007B9">
        <w:rPr>
          <w:rFonts w:ascii="Trebuchet MS" w:eastAsia="Times New Roman" w:hAnsi="Trebuchet MS" w:cs="Times New Roman"/>
          <w:b/>
          <w:bCs/>
          <w:color w:val="000080"/>
          <w:sz w:val="28"/>
          <w:szCs w:val="28"/>
        </w:rPr>
        <w:t xml:space="preserve">                              </w:t>
      </w:r>
    </w:p>
    <w:p w:rsidR="006007B9" w:rsidRDefault="003C6935" w:rsidP="006007B9">
      <w:pPr>
        <w:shd w:val="clear" w:color="auto" w:fill="FFFFFF"/>
        <w:spacing w:before="180" w:after="180" w:line="240" w:lineRule="auto"/>
        <w:ind w:right="-138"/>
        <w:outlineLvl w:val="2"/>
        <w:rPr>
          <w:rFonts w:ascii="Trebuchet MS" w:eastAsia="Times New Roman" w:hAnsi="Trebuchet MS" w:cs="Times New Roman"/>
        </w:rPr>
      </w:pPr>
      <w:r w:rsidRPr="003C6935">
        <w:rPr>
          <w:rFonts w:ascii="Trebuchet MS" w:eastAsia="Times New Roman" w:hAnsi="Trebuchet MS" w:cs="Times New Roman"/>
        </w:rPr>
        <w:t>The Great Barn, Godmersham Pk, Kent, CT4 7DT Tel</w:t>
      </w:r>
      <w:proofErr w:type="gramStart"/>
      <w:r w:rsidRPr="003C6935">
        <w:rPr>
          <w:rFonts w:ascii="Trebuchet MS" w:eastAsia="Times New Roman" w:hAnsi="Trebuchet MS" w:cs="Times New Roman"/>
        </w:rPr>
        <w:t>:01227</w:t>
      </w:r>
      <w:proofErr w:type="gramEnd"/>
      <w:r w:rsidR="00FD50C2">
        <w:rPr>
          <w:rFonts w:ascii="Trebuchet MS" w:eastAsia="Times New Roman" w:hAnsi="Trebuchet MS" w:cs="Times New Roman"/>
        </w:rPr>
        <w:t xml:space="preserve"> </w:t>
      </w:r>
      <w:r w:rsidRPr="003C6935">
        <w:rPr>
          <w:rFonts w:ascii="Trebuchet MS" w:eastAsia="Times New Roman" w:hAnsi="Trebuchet MS" w:cs="Times New Roman"/>
        </w:rPr>
        <w:t>738279</w:t>
      </w:r>
      <w:r w:rsidR="006007B9">
        <w:rPr>
          <w:rFonts w:ascii="Trebuchet MS" w:eastAsia="Times New Roman" w:hAnsi="Trebuchet MS" w:cs="Times New Roman"/>
        </w:rPr>
        <w:t xml:space="preserve">  Web: www.hepb.org.uk</w:t>
      </w:r>
      <w:r w:rsidRPr="003C6935">
        <w:rPr>
          <w:rFonts w:ascii="Trebuchet MS" w:eastAsia="Times New Roman" w:hAnsi="Trebuchet MS" w:cs="Times New Roman"/>
          <w:vanish/>
        </w:rPr>
        <w:t xml:space="preserve"> begin_of_the_skype_highlighting</w:t>
      </w:r>
      <w:r w:rsidRPr="003C6935">
        <w:rPr>
          <w:rFonts w:ascii="Trebuchet MS" w:eastAsia="Times New Roman" w:hAnsi="Trebuchet MS" w:cs="Times New Roman"/>
        </w:rPr>
        <w:t>      </w:t>
      </w:r>
    </w:p>
    <w:p w:rsidR="002E350D" w:rsidRDefault="002E350D" w:rsidP="0096081F">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Pr="009B2829" w:rsidRDefault="0096081F" w:rsidP="0096081F">
      <w:pPr>
        <w:shd w:val="clear" w:color="auto" w:fill="FFFFFF"/>
        <w:spacing w:before="180" w:after="180" w:line="240" w:lineRule="auto"/>
        <w:outlineLvl w:val="2"/>
        <w:rPr>
          <w:rFonts w:ascii="Trebuchet MS" w:eastAsia="Times New Roman" w:hAnsi="Trebuchet MS" w:cs="Times New Roman"/>
        </w:rPr>
      </w:pPr>
      <w:r w:rsidRPr="009B2829">
        <w:rPr>
          <w:rFonts w:ascii="Trebuchet MS" w:eastAsia="Times New Roman" w:hAnsi="Trebuchet MS" w:cs="Times New Roman"/>
          <w:b/>
          <w:bCs/>
          <w:color w:val="000080"/>
          <w:sz w:val="28"/>
          <w:szCs w:val="28"/>
        </w:rPr>
        <w:t>References</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5" w:history="1">
        <w:r w:rsidR="0096081F" w:rsidRPr="009B2829">
          <w:rPr>
            <w:rFonts w:ascii="Trebuchet MS" w:eastAsia="Times New Roman" w:hAnsi="Trebuchet MS" w:cs="Times New Roman"/>
            <w:b/>
            <w:bCs/>
            <w:color w:val="2A5A8A"/>
            <w:sz w:val="16"/>
            <w:szCs w:val="16"/>
          </w:rPr>
          <w:t xml:space="preserve">Cooke GS, Main J, </w:t>
        </w:r>
        <w:proofErr w:type="spellStart"/>
        <w:r w:rsidR="0096081F" w:rsidRPr="009B2829">
          <w:rPr>
            <w:rFonts w:ascii="Trebuchet MS" w:eastAsia="Times New Roman" w:hAnsi="Trebuchet MS" w:cs="Times New Roman"/>
            <w:b/>
            <w:bCs/>
            <w:color w:val="2A5A8A"/>
            <w:sz w:val="16"/>
            <w:szCs w:val="16"/>
          </w:rPr>
          <w:t>Thursz</w:t>
        </w:r>
        <w:proofErr w:type="spellEnd"/>
        <w:r w:rsidR="0096081F" w:rsidRPr="009B2829">
          <w:rPr>
            <w:rFonts w:ascii="Trebuchet MS" w:eastAsia="Times New Roman" w:hAnsi="Trebuchet MS" w:cs="Times New Roman"/>
            <w:b/>
            <w:bCs/>
            <w:color w:val="2A5A8A"/>
            <w:sz w:val="16"/>
            <w:szCs w:val="16"/>
          </w:rPr>
          <w:t xml:space="preserve"> MR</w:t>
        </w:r>
      </w:hyperlink>
      <w:r w:rsidR="0096081F" w:rsidRPr="009B2829">
        <w:rPr>
          <w:rFonts w:ascii="Trebuchet MS" w:eastAsia="Times New Roman" w:hAnsi="Trebuchet MS" w:cs="Times New Roman"/>
          <w:color w:val="404040"/>
          <w:sz w:val="16"/>
          <w:szCs w:val="16"/>
        </w:rPr>
        <w:t>; Treatment for hepatitis B. BMJ. 2010 Jan 5</w:t>
      </w:r>
      <w:proofErr w:type="gramStart"/>
      <w:r w:rsidR="0096081F" w:rsidRPr="009B2829">
        <w:rPr>
          <w:rFonts w:ascii="Trebuchet MS" w:eastAsia="Times New Roman" w:hAnsi="Trebuchet MS" w:cs="Times New Roman"/>
          <w:color w:val="404040"/>
          <w:sz w:val="16"/>
          <w:szCs w:val="16"/>
        </w:rPr>
        <w:t>;340:b5429</w:t>
      </w:r>
      <w:proofErr w:type="gramEnd"/>
      <w:r w:rsidR="0096081F" w:rsidRPr="009B2829">
        <w:rPr>
          <w:rFonts w:ascii="Trebuchet MS" w:eastAsia="Times New Roman" w:hAnsi="Trebuchet MS" w:cs="Times New Roman"/>
          <w:color w:val="404040"/>
          <w:sz w:val="16"/>
          <w:szCs w:val="16"/>
        </w:rPr>
        <w:t xml:space="preserve">. </w:t>
      </w:r>
      <w:proofErr w:type="spellStart"/>
      <w:proofErr w:type="gramStart"/>
      <w:r w:rsidR="0096081F" w:rsidRPr="009B2829">
        <w:rPr>
          <w:rFonts w:ascii="Trebuchet MS" w:eastAsia="Times New Roman" w:hAnsi="Trebuchet MS" w:cs="Times New Roman"/>
          <w:color w:val="404040"/>
          <w:sz w:val="16"/>
          <w:szCs w:val="16"/>
        </w:rPr>
        <w:t>doi</w:t>
      </w:r>
      <w:proofErr w:type="spellEnd"/>
      <w:proofErr w:type="gramEnd"/>
      <w:r w:rsidR="0096081F" w:rsidRPr="009B2829">
        <w:rPr>
          <w:rFonts w:ascii="Trebuchet MS" w:eastAsia="Times New Roman" w:hAnsi="Trebuchet MS" w:cs="Times New Roman"/>
          <w:color w:val="404040"/>
          <w:sz w:val="16"/>
          <w:szCs w:val="16"/>
        </w:rPr>
        <w:t>: 10.1136/bmj.b5429.</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6" w:anchor="4" w:history="1">
        <w:r w:rsidR="0096081F" w:rsidRPr="009B2829">
          <w:rPr>
            <w:rFonts w:ascii="Trebuchet MS" w:eastAsia="Times New Roman" w:hAnsi="Trebuchet MS" w:cs="Times New Roman"/>
            <w:b/>
            <w:bCs/>
            <w:color w:val="2A5A8A"/>
            <w:sz w:val="16"/>
            <w:szCs w:val="16"/>
          </w:rPr>
          <w:t xml:space="preserve">Management of the Viral </w:t>
        </w:r>
        <w:proofErr w:type="spellStart"/>
        <w:r w:rsidR="0096081F" w:rsidRPr="009B2829">
          <w:rPr>
            <w:rFonts w:ascii="Trebuchet MS" w:eastAsia="Times New Roman" w:hAnsi="Trebuchet MS" w:cs="Times New Roman"/>
            <w:b/>
            <w:bCs/>
            <w:color w:val="2A5A8A"/>
            <w:sz w:val="16"/>
            <w:szCs w:val="16"/>
          </w:rPr>
          <w:t>Hepatitides</w:t>
        </w:r>
        <w:proofErr w:type="spellEnd"/>
        <w:r w:rsidR="0096081F" w:rsidRPr="009B2829">
          <w:rPr>
            <w:rFonts w:ascii="Trebuchet MS" w:eastAsia="Times New Roman" w:hAnsi="Trebuchet MS" w:cs="Times New Roman"/>
            <w:b/>
            <w:bCs/>
            <w:color w:val="2A5A8A"/>
            <w:sz w:val="16"/>
            <w:szCs w:val="16"/>
          </w:rPr>
          <w:t xml:space="preserve"> A, B and C</w:t>
        </w:r>
      </w:hyperlink>
      <w:r w:rsidR="0096081F" w:rsidRPr="009B2829">
        <w:rPr>
          <w:rFonts w:ascii="Trebuchet MS" w:eastAsia="Times New Roman" w:hAnsi="Trebuchet MS" w:cs="Times New Roman"/>
          <w:color w:val="404040"/>
          <w:sz w:val="16"/>
          <w:szCs w:val="16"/>
        </w:rPr>
        <w:t>, British Association for Sexual Health &amp; HIV (2008)</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7" w:history="1">
        <w:proofErr w:type="spellStart"/>
        <w:r w:rsidR="0096081F" w:rsidRPr="009B2829">
          <w:rPr>
            <w:rFonts w:ascii="Trebuchet MS" w:eastAsia="Times New Roman" w:hAnsi="Trebuchet MS" w:cs="Times New Roman"/>
            <w:b/>
            <w:bCs/>
            <w:color w:val="2A5A8A"/>
            <w:sz w:val="16"/>
            <w:szCs w:val="16"/>
          </w:rPr>
          <w:t>Liaw</w:t>
        </w:r>
        <w:proofErr w:type="spellEnd"/>
        <w:r w:rsidR="0096081F" w:rsidRPr="009B2829">
          <w:rPr>
            <w:rFonts w:ascii="Trebuchet MS" w:eastAsia="Times New Roman" w:hAnsi="Trebuchet MS" w:cs="Times New Roman"/>
            <w:b/>
            <w:bCs/>
            <w:color w:val="2A5A8A"/>
            <w:sz w:val="16"/>
            <w:szCs w:val="16"/>
          </w:rPr>
          <w:t xml:space="preserve"> YF, Chu CM</w:t>
        </w:r>
      </w:hyperlink>
      <w:r w:rsidR="0096081F" w:rsidRPr="009B2829">
        <w:rPr>
          <w:rFonts w:ascii="Trebuchet MS" w:eastAsia="Times New Roman" w:hAnsi="Trebuchet MS" w:cs="Times New Roman"/>
          <w:color w:val="404040"/>
          <w:sz w:val="16"/>
          <w:szCs w:val="16"/>
        </w:rPr>
        <w:t>; Hepatitis B virus infection. Lancet. 2009 Feb 14</w:t>
      </w:r>
      <w:proofErr w:type="gramStart"/>
      <w:r w:rsidR="0096081F" w:rsidRPr="009B2829">
        <w:rPr>
          <w:rFonts w:ascii="Trebuchet MS" w:eastAsia="Times New Roman" w:hAnsi="Trebuchet MS" w:cs="Times New Roman"/>
          <w:color w:val="404040"/>
          <w:sz w:val="16"/>
          <w:szCs w:val="16"/>
        </w:rPr>
        <w:t>;373</w:t>
      </w:r>
      <w:proofErr w:type="gramEnd"/>
      <w:r w:rsidR="0096081F" w:rsidRPr="009B2829">
        <w:rPr>
          <w:rFonts w:ascii="Trebuchet MS" w:eastAsia="Times New Roman" w:hAnsi="Trebuchet MS" w:cs="Times New Roman"/>
          <w:color w:val="404040"/>
          <w:sz w:val="16"/>
          <w:szCs w:val="16"/>
        </w:rPr>
        <w:t>(9663):582-92. [abstract]</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8" w:history="1">
        <w:proofErr w:type="spellStart"/>
        <w:r w:rsidR="0096081F" w:rsidRPr="009B2829">
          <w:rPr>
            <w:rFonts w:ascii="Trebuchet MS" w:eastAsia="Times New Roman" w:hAnsi="Trebuchet MS" w:cs="Times New Roman"/>
            <w:b/>
            <w:bCs/>
            <w:color w:val="2A5A8A"/>
            <w:sz w:val="16"/>
            <w:szCs w:val="16"/>
          </w:rPr>
          <w:t>Dienstag</w:t>
        </w:r>
        <w:proofErr w:type="spellEnd"/>
        <w:r w:rsidR="0096081F" w:rsidRPr="009B2829">
          <w:rPr>
            <w:rFonts w:ascii="Trebuchet MS" w:eastAsia="Times New Roman" w:hAnsi="Trebuchet MS" w:cs="Times New Roman"/>
            <w:b/>
            <w:bCs/>
            <w:color w:val="2A5A8A"/>
            <w:sz w:val="16"/>
            <w:szCs w:val="16"/>
          </w:rPr>
          <w:t xml:space="preserve"> JL</w:t>
        </w:r>
      </w:hyperlink>
      <w:r w:rsidR="0096081F" w:rsidRPr="009B2829">
        <w:rPr>
          <w:rFonts w:ascii="Trebuchet MS" w:eastAsia="Times New Roman" w:hAnsi="Trebuchet MS" w:cs="Times New Roman"/>
          <w:color w:val="404040"/>
          <w:sz w:val="16"/>
          <w:szCs w:val="16"/>
        </w:rPr>
        <w:t xml:space="preserve">; Hepatitis B virus infection. N </w:t>
      </w:r>
      <w:proofErr w:type="spellStart"/>
      <w:r w:rsidR="0096081F" w:rsidRPr="009B2829">
        <w:rPr>
          <w:rFonts w:ascii="Trebuchet MS" w:eastAsia="Times New Roman" w:hAnsi="Trebuchet MS" w:cs="Times New Roman"/>
          <w:color w:val="404040"/>
          <w:sz w:val="16"/>
          <w:szCs w:val="16"/>
        </w:rPr>
        <w:t>Engl</w:t>
      </w:r>
      <w:proofErr w:type="spellEnd"/>
      <w:r w:rsidR="0096081F" w:rsidRPr="009B2829">
        <w:rPr>
          <w:rFonts w:ascii="Trebuchet MS" w:eastAsia="Times New Roman" w:hAnsi="Trebuchet MS" w:cs="Times New Roman"/>
          <w:color w:val="404040"/>
          <w:sz w:val="16"/>
          <w:szCs w:val="16"/>
        </w:rPr>
        <w:t xml:space="preserve"> J Med. 2008 Oct 2</w:t>
      </w:r>
      <w:proofErr w:type="gramStart"/>
      <w:r w:rsidR="0096081F" w:rsidRPr="009B2829">
        <w:rPr>
          <w:rFonts w:ascii="Trebuchet MS" w:eastAsia="Times New Roman" w:hAnsi="Trebuchet MS" w:cs="Times New Roman"/>
          <w:color w:val="404040"/>
          <w:sz w:val="16"/>
          <w:szCs w:val="16"/>
        </w:rPr>
        <w:t>;359</w:t>
      </w:r>
      <w:proofErr w:type="gramEnd"/>
      <w:r w:rsidR="0096081F" w:rsidRPr="009B2829">
        <w:rPr>
          <w:rFonts w:ascii="Trebuchet MS" w:eastAsia="Times New Roman" w:hAnsi="Trebuchet MS" w:cs="Times New Roman"/>
          <w:color w:val="404040"/>
          <w:sz w:val="16"/>
          <w:szCs w:val="16"/>
        </w:rPr>
        <w:t>(14):1486-500.</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9" w:history="1">
        <w:proofErr w:type="spellStart"/>
        <w:r w:rsidR="0096081F" w:rsidRPr="009B2829">
          <w:rPr>
            <w:rFonts w:ascii="Trebuchet MS" w:eastAsia="Times New Roman" w:hAnsi="Trebuchet MS" w:cs="Times New Roman"/>
            <w:b/>
            <w:bCs/>
            <w:color w:val="2A5A8A"/>
            <w:sz w:val="16"/>
            <w:szCs w:val="16"/>
          </w:rPr>
          <w:t>Pungpapong</w:t>
        </w:r>
        <w:proofErr w:type="spellEnd"/>
        <w:r w:rsidR="0096081F" w:rsidRPr="009B2829">
          <w:rPr>
            <w:rFonts w:ascii="Trebuchet MS" w:eastAsia="Times New Roman" w:hAnsi="Trebuchet MS" w:cs="Times New Roman"/>
            <w:b/>
            <w:bCs/>
            <w:color w:val="2A5A8A"/>
            <w:sz w:val="16"/>
            <w:szCs w:val="16"/>
          </w:rPr>
          <w:t xml:space="preserve"> S, Kim WR, </w:t>
        </w:r>
        <w:proofErr w:type="spellStart"/>
        <w:r w:rsidR="0096081F" w:rsidRPr="009B2829">
          <w:rPr>
            <w:rFonts w:ascii="Trebuchet MS" w:eastAsia="Times New Roman" w:hAnsi="Trebuchet MS" w:cs="Times New Roman"/>
            <w:b/>
            <w:bCs/>
            <w:color w:val="2A5A8A"/>
            <w:sz w:val="16"/>
            <w:szCs w:val="16"/>
          </w:rPr>
          <w:t>Poterucha</w:t>
        </w:r>
        <w:proofErr w:type="spellEnd"/>
        <w:r w:rsidR="0096081F" w:rsidRPr="009B2829">
          <w:rPr>
            <w:rFonts w:ascii="Trebuchet MS" w:eastAsia="Times New Roman" w:hAnsi="Trebuchet MS" w:cs="Times New Roman"/>
            <w:b/>
            <w:bCs/>
            <w:color w:val="2A5A8A"/>
            <w:sz w:val="16"/>
            <w:szCs w:val="16"/>
          </w:rPr>
          <w:t xml:space="preserve"> JJ</w:t>
        </w:r>
      </w:hyperlink>
      <w:r w:rsidR="0096081F" w:rsidRPr="009B2829">
        <w:rPr>
          <w:rFonts w:ascii="Trebuchet MS" w:eastAsia="Times New Roman" w:hAnsi="Trebuchet MS" w:cs="Times New Roman"/>
          <w:color w:val="404040"/>
          <w:sz w:val="16"/>
          <w:szCs w:val="16"/>
        </w:rPr>
        <w:t xml:space="preserve">; Natural history of hepatitis B virus infection: an update for clinicians. Mayo </w:t>
      </w:r>
      <w:proofErr w:type="spellStart"/>
      <w:r w:rsidR="0096081F" w:rsidRPr="009B2829">
        <w:rPr>
          <w:rFonts w:ascii="Trebuchet MS" w:eastAsia="Times New Roman" w:hAnsi="Trebuchet MS" w:cs="Times New Roman"/>
          <w:color w:val="404040"/>
          <w:sz w:val="16"/>
          <w:szCs w:val="16"/>
        </w:rPr>
        <w:t>Clin</w:t>
      </w:r>
      <w:proofErr w:type="spellEnd"/>
      <w:r w:rsidR="0096081F" w:rsidRPr="009B2829">
        <w:rPr>
          <w:rFonts w:ascii="Trebuchet MS" w:eastAsia="Times New Roman" w:hAnsi="Trebuchet MS" w:cs="Times New Roman"/>
          <w:color w:val="404040"/>
          <w:sz w:val="16"/>
          <w:szCs w:val="16"/>
        </w:rPr>
        <w:t xml:space="preserve"> Proc. 2007 Aug</w:t>
      </w:r>
      <w:proofErr w:type="gramStart"/>
      <w:r w:rsidR="0096081F" w:rsidRPr="009B2829">
        <w:rPr>
          <w:rFonts w:ascii="Trebuchet MS" w:eastAsia="Times New Roman" w:hAnsi="Trebuchet MS" w:cs="Times New Roman"/>
          <w:color w:val="404040"/>
          <w:sz w:val="16"/>
          <w:szCs w:val="16"/>
        </w:rPr>
        <w:t>;82</w:t>
      </w:r>
      <w:proofErr w:type="gramEnd"/>
      <w:r w:rsidR="0096081F" w:rsidRPr="009B2829">
        <w:rPr>
          <w:rFonts w:ascii="Trebuchet MS" w:eastAsia="Times New Roman" w:hAnsi="Trebuchet MS" w:cs="Times New Roman"/>
          <w:color w:val="404040"/>
          <w:sz w:val="16"/>
          <w:szCs w:val="16"/>
        </w:rPr>
        <w:t>(8):967-75. [abstract]</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30" w:history="1">
        <w:r w:rsidR="0096081F" w:rsidRPr="009B2829">
          <w:rPr>
            <w:rFonts w:ascii="Trebuchet MS" w:eastAsia="Times New Roman" w:hAnsi="Trebuchet MS" w:cs="Times New Roman"/>
            <w:b/>
            <w:bCs/>
            <w:color w:val="2A5A8A"/>
            <w:sz w:val="16"/>
            <w:szCs w:val="16"/>
          </w:rPr>
          <w:t>Hepatitis B - entecavir</w:t>
        </w:r>
      </w:hyperlink>
      <w:r w:rsidR="0096081F" w:rsidRPr="009B2829">
        <w:rPr>
          <w:rFonts w:ascii="Trebuchet MS" w:eastAsia="Times New Roman" w:hAnsi="Trebuchet MS" w:cs="Times New Roman"/>
          <w:color w:val="404040"/>
          <w:sz w:val="16"/>
          <w:szCs w:val="16"/>
        </w:rPr>
        <w:t xml:space="preserve">, NICE Technology appraisal (August 2008); </w:t>
      </w:r>
      <w:r w:rsidR="0096081F" w:rsidRPr="009B2829">
        <w:rPr>
          <w:rFonts w:ascii="Trebuchet MS" w:eastAsia="Times New Roman" w:hAnsi="Trebuchet MS" w:cs="Times New Roman"/>
          <w:i/>
          <w:iCs/>
          <w:color w:val="404040"/>
          <w:sz w:val="16"/>
          <w:szCs w:val="16"/>
        </w:rPr>
        <w:t>Entecavir for the treatment of chronic hepatitis B</w:t>
      </w:r>
    </w:p>
    <w:p w:rsidR="003C6935" w:rsidRPr="00D004DB" w:rsidRDefault="007C7A14" w:rsidP="004F4243">
      <w:pPr>
        <w:jc w:val="right"/>
      </w:pPr>
      <w:hyperlink r:id="rId31" w:history="1">
        <w:r w:rsidR="0096081F" w:rsidRPr="009B2829">
          <w:rPr>
            <w:rFonts w:ascii="Trebuchet MS" w:eastAsia="Times New Roman" w:hAnsi="Trebuchet MS" w:cs="Times New Roman"/>
            <w:b/>
            <w:bCs/>
            <w:color w:val="2A5A8A"/>
            <w:sz w:val="16"/>
            <w:szCs w:val="16"/>
          </w:rPr>
          <w:t xml:space="preserve">Hepatitis B </w:t>
        </w:r>
        <w:proofErr w:type="spellStart"/>
        <w:r w:rsidR="0096081F" w:rsidRPr="009B2829">
          <w:rPr>
            <w:rFonts w:ascii="Trebuchet MS" w:eastAsia="Times New Roman" w:hAnsi="Trebuchet MS" w:cs="Times New Roman"/>
            <w:b/>
            <w:bCs/>
            <w:color w:val="2A5A8A"/>
            <w:sz w:val="16"/>
            <w:szCs w:val="16"/>
          </w:rPr>
          <w:t>telbivudine</w:t>
        </w:r>
      </w:hyperlink>
      <w:r w:rsidR="0096081F" w:rsidRPr="009B2829">
        <w:rPr>
          <w:rFonts w:ascii="Trebuchet MS" w:eastAsia="Times New Roman" w:hAnsi="Trebuchet MS" w:cs="Times New Roman"/>
          <w:color w:val="404040"/>
          <w:sz w:val="16"/>
          <w:szCs w:val="16"/>
        </w:rPr>
        <w:t>,NICE</w:t>
      </w:r>
      <w:proofErr w:type="spellEnd"/>
      <w:r w:rsidR="0096081F" w:rsidRPr="009B2829">
        <w:rPr>
          <w:rFonts w:ascii="Trebuchet MS" w:eastAsia="Times New Roman" w:hAnsi="Trebuchet MS" w:cs="Times New Roman"/>
          <w:color w:val="404040"/>
          <w:sz w:val="16"/>
          <w:szCs w:val="16"/>
        </w:rPr>
        <w:t xml:space="preserve"> </w:t>
      </w:r>
      <w:proofErr w:type="spellStart"/>
      <w:r w:rsidR="0096081F" w:rsidRPr="009B2829">
        <w:rPr>
          <w:rFonts w:ascii="Trebuchet MS" w:eastAsia="Times New Roman" w:hAnsi="Trebuchet MS" w:cs="Times New Roman"/>
          <w:color w:val="404040"/>
          <w:sz w:val="16"/>
          <w:szCs w:val="16"/>
        </w:rPr>
        <w:t>Technolog</w:t>
      </w:r>
      <w:proofErr w:type="spellEnd"/>
      <w:r w:rsidR="0096081F" w:rsidRPr="009B2829">
        <w:rPr>
          <w:rFonts w:ascii="Trebuchet MS" w:eastAsia="Times New Roman" w:hAnsi="Trebuchet MS" w:cs="Times New Roman"/>
          <w:color w:val="404040"/>
          <w:sz w:val="16"/>
          <w:szCs w:val="16"/>
        </w:rPr>
        <w:t xml:space="preserve"> Appraisal (August 2008);</w:t>
      </w:r>
      <w:r w:rsidR="0096081F" w:rsidRPr="009B2829">
        <w:rPr>
          <w:rFonts w:ascii="Trebuchet MS" w:eastAsia="Times New Roman" w:hAnsi="Trebuchet MS" w:cs="Times New Roman"/>
          <w:i/>
          <w:iCs/>
          <w:color w:val="404040"/>
          <w:sz w:val="16"/>
          <w:szCs w:val="16"/>
        </w:rPr>
        <w:t xml:space="preserve">Telbivudine for the treatment of </w:t>
      </w:r>
      <w:proofErr w:type="spellStart"/>
      <w:r w:rsidR="0096081F" w:rsidRPr="009B2829">
        <w:rPr>
          <w:rFonts w:ascii="Trebuchet MS" w:eastAsia="Times New Roman" w:hAnsi="Trebuchet MS" w:cs="Times New Roman"/>
          <w:i/>
          <w:iCs/>
          <w:color w:val="404040"/>
          <w:sz w:val="16"/>
          <w:szCs w:val="16"/>
        </w:rPr>
        <w:t>chronichepatitis</w:t>
      </w:r>
      <w:proofErr w:type="spellEnd"/>
      <w:r w:rsidR="0096081F" w:rsidRPr="009B2829">
        <w:rPr>
          <w:rFonts w:ascii="Trebuchet MS" w:eastAsia="Times New Roman" w:hAnsi="Trebuchet MS" w:cs="Times New Roman"/>
          <w:i/>
          <w:iCs/>
          <w:color w:val="404040"/>
          <w:sz w:val="16"/>
          <w:szCs w:val="16"/>
        </w:rPr>
        <w:t xml:space="preserve"> B</w:t>
      </w:r>
      <w:r w:rsidR="003C6935" w:rsidRPr="0096081F">
        <w:rPr>
          <w:rFonts w:ascii="Trebuchet MS" w:eastAsia="Times New Roman" w:hAnsi="Trebuchet MS" w:cs="Times New Roman"/>
        </w:rPr>
        <w:t>   </w:t>
      </w:r>
    </w:p>
    <w:sectPr w:rsidR="003C6935" w:rsidRPr="00D004DB" w:rsidSect="003C6935">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610" w:rsidRDefault="00615610" w:rsidP="003C6935">
      <w:pPr>
        <w:spacing w:after="0" w:line="240" w:lineRule="auto"/>
      </w:pPr>
      <w:r>
        <w:separator/>
      </w:r>
    </w:p>
  </w:endnote>
  <w:endnote w:type="continuationSeparator" w:id="0">
    <w:p w:rsidR="00615610" w:rsidRDefault="00615610" w:rsidP="003C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610" w:rsidRDefault="00615610" w:rsidP="003C6935">
      <w:pPr>
        <w:spacing w:after="0" w:line="240" w:lineRule="auto"/>
      </w:pPr>
      <w:r>
        <w:separator/>
      </w:r>
    </w:p>
  </w:footnote>
  <w:footnote w:type="continuationSeparator" w:id="0">
    <w:p w:rsidR="00615610" w:rsidRDefault="00615610" w:rsidP="003C6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27E"/>
    <w:multiLevelType w:val="hybridMultilevel"/>
    <w:tmpl w:val="5CAA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457"/>
    <w:multiLevelType w:val="multilevel"/>
    <w:tmpl w:val="21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E3EBA"/>
    <w:multiLevelType w:val="hybridMultilevel"/>
    <w:tmpl w:val="40C08436"/>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
    <w:nsid w:val="1BD02243"/>
    <w:multiLevelType w:val="hybridMultilevel"/>
    <w:tmpl w:val="48D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35062"/>
    <w:multiLevelType w:val="multilevel"/>
    <w:tmpl w:val="178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30964"/>
    <w:multiLevelType w:val="hybridMultilevel"/>
    <w:tmpl w:val="047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2446"/>
    <w:multiLevelType w:val="hybridMultilevel"/>
    <w:tmpl w:val="9D8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B54F7"/>
    <w:multiLevelType w:val="hybridMultilevel"/>
    <w:tmpl w:val="6EC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D7F48"/>
    <w:multiLevelType w:val="hybridMultilevel"/>
    <w:tmpl w:val="92C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73958"/>
    <w:multiLevelType w:val="multilevel"/>
    <w:tmpl w:val="2A3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31562"/>
    <w:multiLevelType w:val="multilevel"/>
    <w:tmpl w:val="1B4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B3A2F"/>
    <w:multiLevelType w:val="hybridMultilevel"/>
    <w:tmpl w:val="CFB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E0AB8"/>
    <w:multiLevelType w:val="multilevel"/>
    <w:tmpl w:val="D4A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B2BA6"/>
    <w:multiLevelType w:val="multilevel"/>
    <w:tmpl w:val="766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51886"/>
    <w:multiLevelType w:val="multilevel"/>
    <w:tmpl w:val="26D8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D099C"/>
    <w:multiLevelType w:val="multilevel"/>
    <w:tmpl w:val="BE9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F210C"/>
    <w:multiLevelType w:val="hybridMultilevel"/>
    <w:tmpl w:val="E95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C1A7D"/>
    <w:multiLevelType w:val="multilevel"/>
    <w:tmpl w:val="CBD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363F9"/>
    <w:multiLevelType w:val="multilevel"/>
    <w:tmpl w:val="F2E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240CE"/>
    <w:multiLevelType w:val="multilevel"/>
    <w:tmpl w:val="A06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06FFB"/>
    <w:multiLevelType w:val="multilevel"/>
    <w:tmpl w:val="8A40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0"/>
  </w:num>
  <w:num w:numId="4">
    <w:abstractNumId w:val="14"/>
  </w:num>
  <w:num w:numId="5">
    <w:abstractNumId w:val="17"/>
  </w:num>
  <w:num w:numId="6">
    <w:abstractNumId w:val="19"/>
  </w:num>
  <w:num w:numId="7">
    <w:abstractNumId w:val="12"/>
  </w:num>
  <w:num w:numId="8">
    <w:abstractNumId w:val="1"/>
  </w:num>
  <w:num w:numId="9">
    <w:abstractNumId w:val="6"/>
  </w:num>
  <w:num w:numId="10">
    <w:abstractNumId w:val="13"/>
  </w:num>
  <w:num w:numId="11">
    <w:abstractNumId w:val="7"/>
  </w:num>
  <w:num w:numId="12">
    <w:abstractNumId w:val="18"/>
  </w:num>
  <w:num w:numId="13">
    <w:abstractNumId w:val="4"/>
  </w:num>
  <w:num w:numId="14">
    <w:abstractNumId w:val="15"/>
  </w:num>
  <w:num w:numId="15">
    <w:abstractNumId w:val="8"/>
  </w:num>
  <w:num w:numId="16">
    <w:abstractNumId w:val="16"/>
  </w:num>
  <w:num w:numId="17">
    <w:abstractNumId w:val="3"/>
  </w:num>
  <w:num w:numId="18">
    <w:abstractNumId w:val="11"/>
  </w:num>
  <w:num w:numId="19">
    <w:abstractNumId w:val="2"/>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9B2829"/>
    <w:rsid w:val="000617CD"/>
    <w:rsid w:val="000770D2"/>
    <w:rsid w:val="000B3F7A"/>
    <w:rsid w:val="000C30F2"/>
    <w:rsid w:val="00115DDA"/>
    <w:rsid w:val="00167BFD"/>
    <w:rsid w:val="001756C4"/>
    <w:rsid w:val="001C49AC"/>
    <w:rsid w:val="00267C0E"/>
    <w:rsid w:val="00272860"/>
    <w:rsid w:val="00281186"/>
    <w:rsid w:val="00292314"/>
    <w:rsid w:val="002B2A84"/>
    <w:rsid w:val="002D57EB"/>
    <w:rsid w:val="002E04B0"/>
    <w:rsid w:val="002E350D"/>
    <w:rsid w:val="002F5F1B"/>
    <w:rsid w:val="003259D1"/>
    <w:rsid w:val="00331C38"/>
    <w:rsid w:val="00364633"/>
    <w:rsid w:val="00385FC2"/>
    <w:rsid w:val="0039730A"/>
    <w:rsid w:val="003C6935"/>
    <w:rsid w:val="003F0326"/>
    <w:rsid w:val="004016AC"/>
    <w:rsid w:val="00413C72"/>
    <w:rsid w:val="004326D4"/>
    <w:rsid w:val="0046769C"/>
    <w:rsid w:val="00467C29"/>
    <w:rsid w:val="00484A1C"/>
    <w:rsid w:val="00497732"/>
    <w:rsid w:val="004C592F"/>
    <w:rsid w:val="004F2D7B"/>
    <w:rsid w:val="004F4243"/>
    <w:rsid w:val="004F6A8C"/>
    <w:rsid w:val="0051083A"/>
    <w:rsid w:val="00512ED6"/>
    <w:rsid w:val="005441A2"/>
    <w:rsid w:val="00563380"/>
    <w:rsid w:val="00574618"/>
    <w:rsid w:val="005C2629"/>
    <w:rsid w:val="005E59C0"/>
    <w:rsid w:val="006007B9"/>
    <w:rsid w:val="00615610"/>
    <w:rsid w:val="00643FCD"/>
    <w:rsid w:val="00644BAC"/>
    <w:rsid w:val="00651908"/>
    <w:rsid w:val="00686B73"/>
    <w:rsid w:val="00690722"/>
    <w:rsid w:val="007023E7"/>
    <w:rsid w:val="007474CC"/>
    <w:rsid w:val="00750B59"/>
    <w:rsid w:val="00755620"/>
    <w:rsid w:val="007B4EC8"/>
    <w:rsid w:val="007B67ED"/>
    <w:rsid w:val="007C7A14"/>
    <w:rsid w:val="007E5DDD"/>
    <w:rsid w:val="00811964"/>
    <w:rsid w:val="00811D31"/>
    <w:rsid w:val="008206BF"/>
    <w:rsid w:val="008317A9"/>
    <w:rsid w:val="0083558B"/>
    <w:rsid w:val="00836902"/>
    <w:rsid w:val="00842046"/>
    <w:rsid w:val="00863280"/>
    <w:rsid w:val="008A0B8C"/>
    <w:rsid w:val="008C2F04"/>
    <w:rsid w:val="008F26AA"/>
    <w:rsid w:val="008F7EB9"/>
    <w:rsid w:val="00956E81"/>
    <w:rsid w:val="0096081F"/>
    <w:rsid w:val="00971015"/>
    <w:rsid w:val="009753A2"/>
    <w:rsid w:val="00975F6A"/>
    <w:rsid w:val="009B2829"/>
    <w:rsid w:val="009C3036"/>
    <w:rsid w:val="009C4A7D"/>
    <w:rsid w:val="009D2293"/>
    <w:rsid w:val="009D4301"/>
    <w:rsid w:val="009D569E"/>
    <w:rsid w:val="009F586B"/>
    <w:rsid w:val="009F692F"/>
    <w:rsid w:val="00A02831"/>
    <w:rsid w:val="00A37741"/>
    <w:rsid w:val="00A573D0"/>
    <w:rsid w:val="00A72AA2"/>
    <w:rsid w:val="00A91EDF"/>
    <w:rsid w:val="00AA1610"/>
    <w:rsid w:val="00AA1741"/>
    <w:rsid w:val="00AD113B"/>
    <w:rsid w:val="00B20A40"/>
    <w:rsid w:val="00B26C3C"/>
    <w:rsid w:val="00B30FEB"/>
    <w:rsid w:val="00B569B7"/>
    <w:rsid w:val="00B66478"/>
    <w:rsid w:val="00B94B38"/>
    <w:rsid w:val="00BB047A"/>
    <w:rsid w:val="00BD3C0D"/>
    <w:rsid w:val="00BE0407"/>
    <w:rsid w:val="00BE1CC5"/>
    <w:rsid w:val="00BE6A5D"/>
    <w:rsid w:val="00C237B5"/>
    <w:rsid w:val="00C4211A"/>
    <w:rsid w:val="00C8091E"/>
    <w:rsid w:val="00C94114"/>
    <w:rsid w:val="00CA6852"/>
    <w:rsid w:val="00CB34E2"/>
    <w:rsid w:val="00CB76F9"/>
    <w:rsid w:val="00CC5038"/>
    <w:rsid w:val="00D004DB"/>
    <w:rsid w:val="00D31F70"/>
    <w:rsid w:val="00D44F90"/>
    <w:rsid w:val="00DA2360"/>
    <w:rsid w:val="00DB13E2"/>
    <w:rsid w:val="00DB1C8F"/>
    <w:rsid w:val="00DC6BA2"/>
    <w:rsid w:val="00DE1299"/>
    <w:rsid w:val="00DE72D9"/>
    <w:rsid w:val="00E60150"/>
    <w:rsid w:val="00E74AF6"/>
    <w:rsid w:val="00EA5314"/>
    <w:rsid w:val="00EE1BD8"/>
    <w:rsid w:val="00EF155F"/>
    <w:rsid w:val="00F32F6A"/>
    <w:rsid w:val="00F346BF"/>
    <w:rsid w:val="00F779BF"/>
    <w:rsid w:val="00F924B5"/>
    <w:rsid w:val="00FA2543"/>
    <w:rsid w:val="00FD50C2"/>
    <w:rsid w:val="00FE2E58"/>
    <w:rsid w:val="00FF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mark">
    <w:name w:val="skype_pnh_mark"/>
    <w:basedOn w:val="DefaultParagraphFont"/>
    <w:rsid w:val="009B2829"/>
    <w:rPr>
      <w:vanish/>
      <w:webHidden w:val="0"/>
      <w:specVanish w:val="0"/>
    </w:rPr>
  </w:style>
  <w:style w:type="character" w:customStyle="1" w:styleId="skypepnhprintcontainer">
    <w:name w:val="skype_pnh_print_container"/>
    <w:basedOn w:val="DefaultParagraphFont"/>
    <w:rsid w:val="009B2829"/>
  </w:style>
  <w:style w:type="character" w:customStyle="1" w:styleId="skypepnhcontainer">
    <w:name w:val="skype_pnh_container"/>
    <w:basedOn w:val="DefaultParagraphFont"/>
    <w:rsid w:val="009B2829"/>
  </w:style>
  <w:style w:type="character" w:customStyle="1" w:styleId="skypepnhleftspan">
    <w:name w:val="skype_pnh_left_span"/>
    <w:basedOn w:val="DefaultParagraphFont"/>
    <w:rsid w:val="009B2829"/>
  </w:style>
  <w:style w:type="character" w:customStyle="1" w:styleId="skypepnhdropartspan">
    <w:name w:val="skype_pnh_dropart_span"/>
    <w:basedOn w:val="DefaultParagraphFont"/>
    <w:rsid w:val="009B2829"/>
  </w:style>
  <w:style w:type="character" w:customStyle="1" w:styleId="skypepnhdropartflagspan">
    <w:name w:val="skype_pnh_dropart_flag_span"/>
    <w:basedOn w:val="DefaultParagraphFont"/>
    <w:rsid w:val="009B2829"/>
  </w:style>
  <w:style w:type="character" w:customStyle="1" w:styleId="skypepnhtextspan">
    <w:name w:val="skype_pnh_text_span"/>
    <w:basedOn w:val="DefaultParagraphFont"/>
    <w:rsid w:val="009B2829"/>
  </w:style>
  <w:style w:type="character" w:customStyle="1" w:styleId="skypepnhrightspan">
    <w:name w:val="skype_pnh_right_span"/>
    <w:basedOn w:val="DefaultParagraphFont"/>
    <w:rsid w:val="009B2829"/>
  </w:style>
  <w:style w:type="paragraph" w:styleId="BalloonText">
    <w:name w:val="Balloon Text"/>
    <w:basedOn w:val="Normal"/>
    <w:link w:val="BalloonTextChar"/>
    <w:uiPriority w:val="99"/>
    <w:semiHidden/>
    <w:unhideWhenUsed/>
    <w:rsid w:val="009B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29"/>
    <w:rPr>
      <w:rFonts w:ascii="Tahoma" w:hAnsi="Tahoma" w:cs="Tahoma"/>
      <w:sz w:val="16"/>
      <w:szCs w:val="16"/>
    </w:rPr>
  </w:style>
  <w:style w:type="paragraph" w:styleId="ListParagraph">
    <w:name w:val="List Paragraph"/>
    <w:basedOn w:val="Normal"/>
    <w:uiPriority w:val="34"/>
    <w:qFormat/>
    <w:rsid w:val="00167BFD"/>
    <w:pPr>
      <w:ind w:left="720"/>
      <w:contextualSpacing/>
    </w:pPr>
  </w:style>
  <w:style w:type="paragraph" w:styleId="Header">
    <w:name w:val="header"/>
    <w:basedOn w:val="Normal"/>
    <w:link w:val="HeaderChar"/>
    <w:uiPriority w:val="99"/>
    <w:semiHidden/>
    <w:unhideWhenUsed/>
    <w:rsid w:val="003C6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935"/>
  </w:style>
  <w:style w:type="paragraph" w:styleId="Footer">
    <w:name w:val="footer"/>
    <w:basedOn w:val="Normal"/>
    <w:link w:val="FooterChar"/>
    <w:uiPriority w:val="99"/>
    <w:unhideWhenUsed/>
    <w:rsid w:val="003C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35"/>
  </w:style>
  <w:style w:type="paragraph" w:styleId="NoSpacing">
    <w:name w:val="No Spacing"/>
    <w:link w:val="NoSpacingChar"/>
    <w:uiPriority w:val="1"/>
    <w:qFormat/>
    <w:rsid w:val="003C6935"/>
    <w:pPr>
      <w:spacing w:after="0" w:line="240" w:lineRule="auto"/>
    </w:pPr>
    <w:rPr>
      <w:rFonts w:eastAsiaTheme="minorEastAsia"/>
    </w:rPr>
  </w:style>
  <w:style w:type="character" w:customStyle="1" w:styleId="NoSpacingChar">
    <w:name w:val="No Spacing Char"/>
    <w:basedOn w:val="DefaultParagraphFont"/>
    <w:link w:val="NoSpacing"/>
    <w:uiPriority w:val="1"/>
    <w:rsid w:val="003C6935"/>
    <w:rPr>
      <w:rFonts w:eastAsiaTheme="minorEastAsia"/>
    </w:rPr>
  </w:style>
  <w:style w:type="character" w:styleId="Hyperlink">
    <w:name w:val="Hyperlink"/>
    <w:basedOn w:val="DefaultParagraphFont"/>
    <w:uiPriority w:val="99"/>
    <w:unhideWhenUsed/>
    <w:rsid w:val="0096081F"/>
    <w:rPr>
      <w:color w:val="0000FF" w:themeColor="hyperlink"/>
      <w:u w:val="single"/>
    </w:rPr>
  </w:style>
  <w:style w:type="paragraph" w:customStyle="1" w:styleId="Default">
    <w:name w:val="Default"/>
    <w:rsid w:val="00BE6A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B1C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226831">
      <w:bodyDiv w:val="1"/>
      <w:marLeft w:val="0"/>
      <w:marRight w:val="0"/>
      <w:marTop w:val="0"/>
      <w:marBottom w:val="0"/>
      <w:divBdr>
        <w:top w:val="none" w:sz="0" w:space="0" w:color="auto"/>
        <w:left w:val="none" w:sz="0" w:space="0" w:color="auto"/>
        <w:bottom w:val="none" w:sz="0" w:space="0" w:color="auto"/>
        <w:right w:val="none" w:sz="0" w:space="0" w:color="auto"/>
      </w:divBdr>
      <w:divsChild>
        <w:div w:id="803811029">
          <w:marLeft w:val="0"/>
          <w:marRight w:val="0"/>
          <w:marTop w:val="0"/>
          <w:marBottom w:val="0"/>
          <w:divBdr>
            <w:top w:val="none" w:sz="0" w:space="0" w:color="auto"/>
            <w:left w:val="none" w:sz="0" w:space="0" w:color="auto"/>
            <w:bottom w:val="none" w:sz="0" w:space="0" w:color="auto"/>
            <w:right w:val="none" w:sz="0" w:space="0" w:color="auto"/>
          </w:divBdr>
          <w:divsChild>
            <w:div w:id="1403605993">
              <w:marLeft w:val="0"/>
              <w:marRight w:val="0"/>
              <w:marTop w:val="0"/>
              <w:marBottom w:val="0"/>
              <w:divBdr>
                <w:top w:val="none" w:sz="0" w:space="0" w:color="auto"/>
                <w:left w:val="single" w:sz="36" w:space="0" w:color="6898CE"/>
                <w:bottom w:val="none" w:sz="0" w:space="0" w:color="auto"/>
                <w:right w:val="single" w:sz="36" w:space="0" w:color="6898CE"/>
              </w:divBdr>
              <w:divsChild>
                <w:div w:id="1422487098">
                  <w:marLeft w:val="0"/>
                  <w:marRight w:val="0"/>
                  <w:marTop w:val="0"/>
                  <w:marBottom w:val="0"/>
                  <w:divBdr>
                    <w:top w:val="none" w:sz="0" w:space="0" w:color="auto"/>
                    <w:left w:val="none" w:sz="0" w:space="0" w:color="auto"/>
                    <w:bottom w:val="none" w:sz="0" w:space="0" w:color="auto"/>
                    <w:right w:val="none" w:sz="0" w:space="0" w:color="auto"/>
                  </w:divBdr>
                  <w:divsChild>
                    <w:div w:id="730541795">
                      <w:marLeft w:val="0"/>
                      <w:marRight w:val="0"/>
                      <w:marTop w:val="0"/>
                      <w:marBottom w:val="0"/>
                      <w:divBdr>
                        <w:top w:val="none" w:sz="0" w:space="0" w:color="auto"/>
                        <w:left w:val="none" w:sz="0" w:space="0" w:color="auto"/>
                        <w:bottom w:val="none" w:sz="0" w:space="0" w:color="auto"/>
                        <w:right w:val="none" w:sz="0" w:space="0" w:color="auto"/>
                      </w:divBdr>
                      <w:divsChild>
                        <w:div w:id="337121809">
                          <w:marLeft w:val="0"/>
                          <w:marRight w:val="0"/>
                          <w:marTop w:val="0"/>
                          <w:marBottom w:val="0"/>
                          <w:divBdr>
                            <w:top w:val="none" w:sz="0" w:space="0" w:color="auto"/>
                            <w:left w:val="none" w:sz="0" w:space="0" w:color="auto"/>
                            <w:bottom w:val="none" w:sz="0" w:space="0" w:color="auto"/>
                            <w:right w:val="none" w:sz="0" w:space="0" w:color="auto"/>
                          </w:divBdr>
                          <w:divsChild>
                            <w:div w:id="2058897917">
                              <w:marLeft w:val="0"/>
                              <w:marRight w:val="0"/>
                              <w:marTop w:val="0"/>
                              <w:marBottom w:val="0"/>
                              <w:divBdr>
                                <w:top w:val="none" w:sz="0" w:space="0" w:color="auto"/>
                                <w:left w:val="none" w:sz="0" w:space="0" w:color="auto"/>
                                <w:bottom w:val="none" w:sz="0" w:space="0" w:color="auto"/>
                                <w:right w:val="none" w:sz="0" w:space="0" w:color="auto"/>
                              </w:divBdr>
                            </w:div>
                            <w:div w:id="159472092">
                              <w:marLeft w:val="0"/>
                              <w:marRight w:val="0"/>
                              <w:marTop w:val="0"/>
                              <w:marBottom w:val="0"/>
                              <w:divBdr>
                                <w:top w:val="none" w:sz="0" w:space="0" w:color="auto"/>
                                <w:left w:val="none" w:sz="0" w:space="0" w:color="auto"/>
                                <w:bottom w:val="none" w:sz="0" w:space="0" w:color="auto"/>
                                <w:right w:val="none" w:sz="0" w:space="0" w:color="auto"/>
                              </w:divBdr>
                            </w:div>
                            <w:div w:id="1820883311">
                              <w:marLeft w:val="0"/>
                              <w:marRight w:val="0"/>
                              <w:marTop w:val="0"/>
                              <w:marBottom w:val="0"/>
                              <w:divBdr>
                                <w:top w:val="none" w:sz="0" w:space="0" w:color="auto"/>
                                <w:left w:val="none" w:sz="0" w:space="0" w:color="auto"/>
                                <w:bottom w:val="none" w:sz="0" w:space="0" w:color="auto"/>
                                <w:right w:val="none" w:sz="0" w:space="0" w:color="auto"/>
                              </w:divBdr>
                            </w:div>
                            <w:div w:id="1377898432">
                              <w:marLeft w:val="0"/>
                              <w:marRight w:val="0"/>
                              <w:marTop w:val="0"/>
                              <w:marBottom w:val="0"/>
                              <w:divBdr>
                                <w:top w:val="none" w:sz="0" w:space="0" w:color="auto"/>
                                <w:left w:val="none" w:sz="0" w:space="0" w:color="auto"/>
                                <w:bottom w:val="none" w:sz="0" w:space="0" w:color="auto"/>
                                <w:right w:val="none" w:sz="0" w:space="0" w:color="auto"/>
                              </w:divBdr>
                            </w:div>
                            <w:div w:id="1049262132">
                              <w:marLeft w:val="0"/>
                              <w:marRight w:val="0"/>
                              <w:marTop w:val="0"/>
                              <w:marBottom w:val="0"/>
                              <w:divBdr>
                                <w:top w:val="none" w:sz="0" w:space="0" w:color="auto"/>
                                <w:left w:val="none" w:sz="0" w:space="0" w:color="auto"/>
                                <w:bottom w:val="none" w:sz="0" w:space="0" w:color="auto"/>
                                <w:right w:val="none" w:sz="0" w:space="0" w:color="auto"/>
                              </w:divBdr>
                            </w:div>
                            <w:div w:id="277489302">
                              <w:marLeft w:val="0"/>
                              <w:marRight w:val="0"/>
                              <w:marTop w:val="0"/>
                              <w:marBottom w:val="0"/>
                              <w:divBdr>
                                <w:top w:val="none" w:sz="0" w:space="0" w:color="auto"/>
                                <w:left w:val="none" w:sz="0" w:space="0" w:color="auto"/>
                                <w:bottom w:val="none" w:sz="0" w:space="0" w:color="auto"/>
                                <w:right w:val="none" w:sz="0" w:space="0" w:color="auto"/>
                              </w:divBdr>
                            </w:div>
                            <w:div w:id="337856418">
                              <w:marLeft w:val="0"/>
                              <w:marRight w:val="0"/>
                              <w:marTop w:val="0"/>
                              <w:marBottom w:val="0"/>
                              <w:divBdr>
                                <w:top w:val="none" w:sz="0" w:space="0" w:color="auto"/>
                                <w:left w:val="none" w:sz="0" w:space="0" w:color="auto"/>
                                <w:bottom w:val="none" w:sz="0" w:space="0" w:color="auto"/>
                                <w:right w:val="none" w:sz="0" w:space="0" w:color="auto"/>
                              </w:divBdr>
                            </w:div>
                            <w:div w:id="603733435">
                              <w:marLeft w:val="0"/>
                              <w:marRight w:val="0"/>
                              <w:marTop w:val="0"/>
                              <w:marBottom w:val="0"/>
                              <w:divBdr>
                                <w:top w:val="none" w:sz="0" w:space="0" w:color="auto"/>
                                <w:left w:val="none" w:sz="0" w:space="0" w:color="auto"/>
                                <w:bottom w:val="none" w:sz="0" w:space="0" w:color="auto"/>
                                <w:right w:val="none" w:sz="0" w:space="0" w:color="auto"/>
                              </w:divBdr>
                            </w:div>
                            <w:div w:id="421536590">
                              <w:marLeft w:val="0"/>
                              <w:marRight w:val="0"/>
                              <w:marTop w:val="0"/>
                              <w:marBottom w:val="0"/>
                              <w:divBdr>
                                <w:top w:val="none" w:sz="0" w:space="0" w:color="auto"/>
                                <w:left w:val="none" w:sz="0" w:space="0" w:color="auto"/>
                                <w:bottom w:val="none" w:sz="0" w:space="0" w:color="auto"/>
                                <w:right w:val="none" w:sz="0" w:space="0" w:color="auto"/>
                              </w:divBdr>
                            </w:div>
                            <w:div w:id="42412245">
                              <w:marLeft w:val="0"/>
                              <w:marRight w:val="0"/>
                              <w:marTop w:val="0"/>
                              <w:marBottom w:val="0"/>
                              <w:divBdr>
                                <w:top w:val="none" w:sz="0" w:space="0" w:color="auto"/>
                                <w:left w:val="none" w:sz="0" w:space="0" w:color="auto"/>
                                <w:bottom w:val="none" w:sz="0" w:space="0" w:color="auto"/>
                                <w:right w:val="none" w:sz="0" w:space="0" w:color="auto"/>
                              </w:divBdr>
                            </w:div>
                            <w:div w:id="35741938">
                              <w:marLeft w:val="0"/>
                              <w:marRight w:val="0"/>
                              <w:marTop w:val="0"/>
                              <w:marBottom w:val="0"/>
                              <w:divBdr>
                                <w:top w:val="none" w:sz="0" w:space="0" w:color="auto"/>
                                <w:left w:val="none" w:sz="0" w:space="0" w:color="auto"/>
                                <w:bottom w:val="none" w:sz="0" w:space="0" w:color="auto"/>
                                <w:right w:val="none" w:sz="0" w:space="0" w:color="auto"/>
                              </w:divBdr>
                            </w:div>
                            <w:div w:id="1195383944">
                              <w:marLeft w:val="0"/>
                              <w:marRight w:val="0"/>
                              <w:marTop w:val="0"/>
                              <w:marBottom w:val="0"/>
                              <w:divBdr>
                                <w:top w:val="none" w:sz="0" w:space="0" w:color="auto"/>
                                <w:left w:val="none" w:sz="0" w:space="0" w:color="auto"/>
                                <w:bottom w:val="none" w:sz="0" w:space="0" w:color="auto"/>
                                <w:right w:val="none" w:sz="0" w:space="0" w:color="auto"/>
                              </w:divBdr>
                            </w:div>
                            <w:div w:id="653996110">
                              <w:marLeft w:val="0"/>
                              <w:marRight w:val="0"/>
                              <w:marTop w:val="0"/>
                              <w:marBottom w:val="0"/>
                              <w:divBdr>
                                <w:top w:val="none" w:sz="0" w:space="0" w:color="auto"/>
                                <w:left w:val="none" w:sz="0" w:space="0" w:color="auto"/>
                                <w:bottom w:val="none" w:sz="0" w:space="0" w:color="auto"/>
                                <w:right w:val="none" w:sz="0" w:space="0" w:color="auto"/>
                              </w:divBdr>
                            </w:div>
                            <w:div w:id="688261995">
                              <w:marLeft w:val="0"/>
                              <w:marRight w:val="0"/>
                              <w:marTop w:val="0"/>
                              <w:marBottom w:val="0"/>
                              <w:divBdr>
                                <w:top w:val="none" w:sz="0" w:space="0" w:color="auto"/>
                                <w:left w:val="none" w:sz="0" w:space="0" w:color="auto"/>
                                <w:bottom w:val="none" w:sz="0" w:space="0" w:color="auto"/>
                                <w:right w:val="none" w:sz="0" w:space="0" w:color="auto"/>
                              </w:divBdr>
                            </w:div>
                            <w:div w:id="565797424">
                              <w:marLeft w:val="0"/>
                              <w:marRight w:val="0"/>
                              <w:marTop w:val="0"/>
                              <w:marBottom w:val="0"/>
                              <w:divBdr>
                                <w:top w:val="none" w:sz="0" w:space="0" w:color="auto"/>
                                <w:left w:val="none" w:sz="0" w:space="0" w:color="auto"/>
                                <w:bottom w:val="none" w:sz="0" w:space="0" w:color="auto"/>
                                <w:right w:val="none" w:sz="0" w:space="0" w:color="auto"/>
                              </w:divBdr>
                            </w:div>
                            <w:div w:id="115876211">
                              <w:marLeft w:val="0"/>
                              <w:marRight w:val="0"/>
                              <w:marTop w:val="0"/>
                              <w:marBottom w:val="0"/>
                              <w:divBdr>
                                <w:top w:val="none" w:sz="0" w:space="0" w:color="auto"/>
                                <w:left w:val="none" w:sz="0" w:space="0" w:color="auto"/>
                                <w:bottom w:val="none" w:sz="0" w:space="0" w:color="auto"/>
                                <w:right w:val="none" w:sz="0" w:space="0" w:color="auto"/>
                              </w:divBdr>
                            </w:div>
                            <w:div w:id="1385567726">
                              <w:marLeft w:val="0"/>
                              <w:marRight w:val="0"/>
                              <w:marTop w:val="0"/>
                              <w:marBottom w:val="0"/>
                              <w:divBdr>
                                <w:top w:val="none" w:sz="0" w:space="0" w:color="auto"/>
                                <w:left w:val="none" w:sz="0" w:space="0" w:color="auto"/>
                                <w:bottom w:val="none" w:sz="0" w:space="0" w:color="auto"/>
                                <w:right w:val="none" w:sz="0" w:space="0" w:color="auto"/>
                              </w:divBdr>
                            </w:div>
                            <w:div w:id="1579827033">
                              <w:marLeft w:val="0"/>
                              <w:marRight w:val="0"/>
                              <w:marTop w:val="0"/>
                              <w:marBottom w:val="0"/>
                              <w:divBdr>
                                <w:top w:val="none" w:sz="0" w:space="0" w:color="auto"/>
                                <w:left w:val="none" w:sz="0" w:space="0" w:color="auto"/>
                                <w:bottom w:val="none" w:sz="0" w:space="0" w:color="auto"/>
                                <w:right w:val="none" w:sz="0" w:space="0" w:color="auto"/>
                              </w:divBdr>
                            </w:div>
                            <w:div w:id="440688056">
                              <w:marLeft w:val="0"/>
                              <w:marRight w:val="0"/>
                              <w:marTop w:val="0"/>
                              <w:marBottom w:val="0"/>
                              <w:divBdr>
                                <w:top w:val="none" w:sz="0" w:space="0" w:color="auto"/>
                                <w:left w:val="none" w:sz="0" w:space="0" w:color="auto"/>
                                <w:bottom w:val="none" w:sz="0" w:space="0" w:color="auto"/>
                                <w:right w:val="none" w:sz="0" w:space="0" w:color="auto"/>
                              </w:divBdr>
                            </w:div>
                            <w:div w:id="68579606">
                              <w:marLeft w:val="0"/>
                              <w:marRight w:val="0"/>
                              <w:marTop w:val="0"/>
                              <w:marBottom w:val="0"/>
                              <w:divBdr>
                                <w:top w:val="none" w:sz="0" w:space="0" w:color="auto"/>
                                <w:left w:val="none" w:sz="0" w:space="0" w:color="auto"/>
                                <w:bottom w:val="none" w:sz="0" w:space="0" w:color="auto"/>
                                <w:right w:val="none" w:sz="0" w:space="0" w:color="auto"/>
                              </w:divBdr>
                            </w:div>
                            <w:div w:id="79328800">
                              <w:marLeft w:val="0"/>
                              <w:marRight w:val="0"/>
                              <w:marTop w:val="0"/>
                              <w:marBottom w:val="0"/>
                              <w:divBdr>
                                <w:top w:val="none" w:sz="0" w:space="0" w:color="auto"/>
                                <w:left w:val="none" w:sz="0" w:space="0" w:color="auto"/>
                                <w:bottom w:val="none" w:sz="0" w:space="0" w:color="auto"/>
                                <w:right w:val="none" w:sz="0" w:space="0" w:color="auto"/>
                              </w:divBdr>
                            </w:div>
                            <w:div w:id="1666666315">
                              <w:marLeft w:val="0"/>
                              <w:marRight w:val="0"/>
                              <w:marTop w:val="0"/>
                              <w:marBottom w:val="0"/>
                              <w:divBdr>
                                <w:top w:val="none" w:sz="0" w:space="0" w:color="auto"/>
                                <w:left w:val="none" w:sz="0" w:space="0" w:color="auto"/>
                                <w:bottom w:val="none" w:sz="0" w:space="0" w:color="auto"/>
                                <w:right w:val="none" w:sz="0" w:space="0" w:color="auto"/>
                              </w:divBdr>
                            </w:div>
                            <w:div w:id="576524462">
                              <w:marLeft w:val="0"/>
                              <w:marRight w:val="0"/>
                              <w:marTop w:val="0"/>
                              <w:marBottom w:val="0"/>
                              <w:divBdr>
                                <w:top w:val="none" w:sz="0" w:space="0" w:color="auto"/>
                                <w:left w:val="none" w:sz="0" w:space="0" w:color="auto"/>
                                <w:bottom w:val="none" w:sz="0" w:space="0" w:color="auto"/>
                                <w:right w:val="none" w:sz="0" w:space="0" w:color="auto"/>
                              </w:divBdr>
                            </w:div>
                            <w:div w:id="1965697164">
                              <w:marLeft w:val="0"/>
                              <w:marRight w:val="0"/>
                              <w:marTop w:val="0"/>
                              <w:marBottom w:val="0"/>
                              <w:divBdr>
                                <w:top w:val="none" w:sz="0" w:space="0" w:color="auto"/>
                                <w:left w:val="none" w:sz="0" w:space="0" w:color="auto"/>
                                <w:bottom w:val="none" w:sz="0" w:space="0" w:color="auto"/>
                                <w:right w:val="none" w:sz="0" w:space="0" w:color="auto"/>
                              </w:divBdr>
                            </w:div>
                            <w:div w:id="867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msd.co.uk/cat.asp?catid=392" TargetMode="External"/><Relationship Id="rId13" Type="http://schemas.openxmlformats.org/officeDocument/2006/relationships/hyperlink" Target="http://www.hepb.org.uk" TargetMode="External"/><Relationship Id="rId18" Type="http://schemas.openxmlformats.org/officeDocument/2006/relationships/hyperlink" Target="http://www.patient.co.uk/DisplayConcepts.asp?WordId=HUMAN%20IMMUNODEFICIENCY%20VIRUS&amp;MaxResults=50" TargetMode="External"/><Relationship Id="rId26" Type="http://schemas.openxmlformats.org/officeDocument/2006/relationships/hyperlink" Target="http://www.bashh.org/guideline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nhsplus.nhs.uk" TargetMode="External"/><Relationship Id="rId17" Type="http://schemas.openxmlformats.org/officeDocument/2006/relationships/hyperlink" Target="http://www.patient.co.uk/doctor/Hepatitis-B-Vaccination-and-Hepatitis-B-Prevention.htm" TargetMode="External"/><Relationship Id="rId25" Type="http://schemas.openxmlformats.org/officeDocument/2006/relationships/hyperlink" Target="http://www.ncbi.nlm.nih.gov/entrez/query.fcgi?cmd=Retrieve&amp;db=PubMed&amp;dopt=Abstract&amp;list_uids=200514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tient.co.uk/DisplayConcepts.asp?WordId=HEPATITIS%20A&amp;MaxResults=50" TargetMode="External"/><Relationship Id="rId20" Type="http://schemas.openxmlformats.org/officeDocument/2006/relationships/hyperlink" Target="http://www.patient.co.uk/DisplayConcepts.asp?WordId=RENAL%20DIALYSIS&amp;MaxResults=50" TargetMode="External"/><Relationship Id="rId29" Type="http://schemas.openxmlformats.org/officeDocument/2006/relationships/hyperlink" Target="http://www.ncbi.nlm.nih.gov/entrez/query.fcgi?cmd=Retrieve&amp;db=PubMed&amp;dopt=Abstract&amp;list_uids=176730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livertrust.org.u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tient.co.uk/doctor/Hepatitis-B-Vaccination-and-Hepatitis-B-Prevention.htm" TargetMode="External"/><Relationship Id="rId23" Type="http://schemas.openxmlformats.org/officeDocument/2006/relationships/image" Target="media/image4.png"/><Relationship Id="rId28" Type="http://schemas.openxmlformats.org/officeDocument/2006/relationships/hyperlink" Target="http://www.ncbi.nlm.nih.gov/entrez/query.fcgi?cmd=Retrieve&amp;db=PubMed&amp;dopt=Abstract&amp;list_uids=18832247" TargetMode="External"/><Relationship Id="rId10" Type="http://schemas.openxmlformats.org/officeDocument/2006/relationships/hyperlink" Target="http://www.hepb.org.uk" TargetMode="External"/><Relationship Id="rId19" Type="http://schemas.openxmlformats.org/officeDocument/2006/relationships/hyperlink" Target="http://www.patient.co.uk/doctor/Hepatitis-B-Vaccination-and-Hepatitis-B-Prevention.htm" TargetMode="External"/><Relationship Id="rId31" Type="http://schemas.openxmlformats.org/officeDocument/2006/relationships/hyperlink" Target="http://www.nice.org.uk/guidance/index.jsp?action=byID&amp;o=12052" TargetMode="External"/><Relationship Id="rId4" Type="http://schemas.openxmlformats.org/officeDocument/2006/relationships/settings" Target="settings.xml"/><Relationship Id="rId9" Type="http://schemas.openxmlformats.org/officeDocument/2006/relationships/hyperlink" Target="http://www.gsk.com/products/vaccines/index.htm" TargetMode="Externa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hyperlink" Target="http://www.ncbi.nlm.nih.gov/entrez/query.fcgi?cmd=Retrieve&amp;db=PubMed&amp;dopt=Abstract&amp;list_uids=19217993" TargetMode="External"/><Relationship Id="rId30" Type="http://schemas.openxmlformats.org/officeDocument/2006/relationships/hyperlink" Target="http://www.nice.org.uk/guidance/index.jsp?action=byID&amp;o=1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The Funeral Industry and Hepatitis B </vt:lpstr>
    </vt:vector>
  </TitlesOfParts>
  <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Security Industry and Hepatitis B </dc:title>
  <dc:subject>Information Booklet</dc:subject>
  <dc:creator>Patient UK adapted by Paul Desmond</dc:creator>
  <cp:keywords/>
  <dc:description/>
  <cp:lastModifiedBy>Paul</cp:lastModifiedBy>
  <cp:revision>2</cp:revision>
  <cp:lastPrinted>2011-04-03T19:11:00Z</cp:lastPrinted>
  <dcterms:created xsi:type="dcterms:W3CDTF">2011-04-03T19:12:00Z</dcterms:created>
  <dcterms:modified xsi:type="dcterms:W3CDTF">2011-04-03T19:12:00Z</dcterms:modified>
</cp:coreProperties>
</file>