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59" w:rsidRDefault="00361999" w:rsidP="00613F59">
      <w:pPr>
        <w:jc w:val="center"/>
        <w:rPr>
          <w:rFonts w:asciiTheme="majorHAnsi" w:hAnsiTheme="majorHAnsi"/>
          <w:b/>
          <w:sz w:val="24"/>
          <w:szCs w:val="24"/>
        </w:rPr>
      </w:pPr>
      <w:r w:rsidRPr="00613F59">
        <w:rPr>
          <w:rFonts w:asciiTheme="majorHAnsi" w:hAnsiTheme="majorHAnsi"/>
          <w:b/>
          <w:sz w:val="24"/>
          <w:szCs w:val="24"/>
        </w:rPr>
        <w:t>Dove è un piacere prendere ordini</w:t>
      </w:r>
    </w:p>
    <w:p w:rsidR="00361999" w:rsidRPr="00613F59" w:rsidRDefault="00361999" w:rsidP="00613F59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613F59">
        <w:rPr>
          <w:rFonts w:asciiTheme="majorHAnsi" w:hAnsiTheme="majorHAnsi"/>
          <w:b/>
          <w:sz w:val="24"/>
          <w:szCs w:val="24"/>
        </w:rPr>
        <w:t xml:space="preserve">Ettore </w:t>
      </w:r>
      <w:proofErr w:type="spellStart"/>
      <w:r w:rsidRPr="00613F59">
        <w:rPr>
          <w:rFonts w:asciiTheme="majorHAnsi" w:hAnsiTheme="majorHAnsi"/>
          <w:b/>
          <w:sz w:val="24"/>
          <w:szCs w:val="24"/>
        </w:rPr>
        <w:t>Mo</w:t>
      </w:r>
      <w:proofErr w:type="spellEnd"/>
      <w:r w:rsidR="00613F59">
        <w:rPr>
          <w:rFonts w:asciiTheme="majorHAnsi" w:hAnsiTheme="majorHAnsi"/>
          <w:b/>
          <w:sz w:val="24"/>
          <w:szCs w:val="24"/>
        </w:rPr>
        <w:t>, Giornalista</w:t>
      </w:r>
    </w:p>
    <w:p w:rsidR="00361999" w:rsidRPr="00613F59" w:rsidRDefault="00361999">
      <w:pPr>
        <w:rPr>
          <w:rFonts w:asciiTheme="majorHAnsi" w:hAnsiTheme="majorHAnsi"/>
          <w:sz w:val="24"/>
          <w:szCs w:val="24"/>
        </w:rPr>
      </w:pPr>
      <w:r w:rsidRPr="00613F59">
        <w:rPr>
          <w:rFonts w:asciiTheme="majorHAnsi" w:hAnsiTheme="majorHAnsi"/>
          <w:sz w:val="24"/>
          <w:szCs w:val="24"/>
        </w:rPr>
        <w:t>Ho cominciato la mia attività per il “Corriere della Sera” nell’ufficio di corrispondenza di Londra, tanti, tanti anni fa quando il mondo e io eravamo giovani. E quando, dopo una lunga sosta a Roma (5 anni), sbarcai finalmente alla casa madre di via Solferino i colleghi più anziani (solo in senso aziendale) e illustri mi dissero che c’era solo un posto dove pranzare se volevi davvero entrare nello “spirito” del “</w:t>
      </w:r>
      <w:proofErr w:type="spellStart"/>
      <w:r w:rsidRPr="00613F59">
        <w:rPr>
          <w:rFonts w:asciiTheme="majorHAnsi" w:hAnsiTheme="majorHAnsi"/>
          <w:sz w:val="24"/>
          <w:szCs w:val="24"/>
        </w:rPr>
        <w:t>Curieron</w:t>
      </w:r>
      <w:proofErr w:type="spellEnd"/>
      <w:r w:rsidRPr="00613F59">
        <w:rPr>
          <w:rFonts w:asciiTheme="majorHAnsi" w:hAnsiTheme="majorHAnsi"/>
          <w:sz w:val="24"/>
          <w:szCs w:val="24"/>
        </w:rPr>
        <w:t>”: il Rigolo.</w:t>
      </w:r>
    </w:p>
    <w:p w:rsidR="00361999" w:rsidRPr="00613F59" w:rsidRDefault="00361999">
      <w:pPr>
        <w:rPr>
          <w:rFonts w:asciiTheme="majorHAnsi" w:hAnsiTheme="majorHAnsi"/>
          <w:sz w:val="24"/>
          <w:szCs w:val="24"/>
        </w:rPr>
      </w:pPr>
      <w:r w:rsidRPr="00613F59">
        <w:rPr>
          <w:rFonts w:asciiTheme="majorHAnsi" w:hAnsiTheme="majorHAnsi"/>
          <w:sz w:val="24"/>
          <w:szCs w:val="24"/>
        </w:rPr>
        <w:t>Sapevo che vi s’incontravano le firme più prestigiose del “Corriere” e d’altri giornali, personaggi  famosi della cultura, dello spettacolo e della finanza, con contorno di belle signore: e forse, per la prima volta che vi misi piede, mi vennero in mente i ristoranti-ritrovi dell’i</w:t>
      </w:r>
      <w:r w:rsidR="00613F59">
        <w:rPr>
          <w:rFonts w:asciiTheme="majorHAnsi" w:hAnsiTheme="majorHAnsi"/>
          <w:sz w:val="24"/>
          <w:szCs w:val="24"/>
        </w:rPr>
        <w:t>ntellighenz</w:t>
      </w:r>
      <w:r w:rsidRPr="00613F59">
        <w:rPr>
          <w:rFonts w:asciiTheme="majorHAnsi" w:hAnsiTheme="majorHAnsi"/>
          <w:sz w:val="24"/>
          <w:szCs w:val="24"/>
        </w:rPr>
        <w:t xml:space="preserve">ia europea, quando negli anni Cinquanta girovagavo tra Parigi e Londra. Erano i tempi delle “foglie morte” </w:t>
      </w:r>
      <w:r w:rsidR="00613F59">
        <w:rPr>
          <w:rFonts w:asciiTheme="majorHAnsi" w:hAnsiTheme="majorHAnsi"/>
          <w:sz w:val="24"/>
          <w:szCs w:val="24"/>
        </w:rPr>
        <w:t>in cui al Boulevard St. Germain</w:t>
      </w:r>
      <w:r w:rsidRPr="00613F59">
        <w:rPr>
          <w:rFonts w:asciiTheme="majorHAnsi" w:hAnsiTheme="majorHAnsi"/>
          <w:sz w:val="24"/>
          <w:szCs w:val="24"/>
        </w:rPr>
        <w:t xml:space="preserve"> bastava ficcare il naso sui vetro appannati del “Fiore” per sbirciarvi, seduti a un tavolo Sartre e Simone de </w:t>
      </w:r>
      <w:proofErr w:type="spellStart"/>
      <w:r w:rsidR="00613F59">
        <w:rPr>
          <w:rFonts w:asciiTheme="majorHAnsi" w:hAnsiTheme="majorHAnsi"/>
          <w:sz w:val="24"/>
          <w:szCs w:val="24"/>
        </w:rPr>
        <w:t>Beauvoir</w:t>
      </w:r>
      <w:proofErr w:type="spellEnd"/>
      <w:r w:rsidR="00613F59">
        <w:rPr>
          <w:rFonts w:asciiTheme="majorHAnsi" w:hAnsiTheme="majorHAnsi"/>
          <w:sz w:val="24"/>
          <w:szCs w:val="24"/>
        </w:rPr>
        <w:t xml:space="preserve"> o Juliette Greco con Y</w:t>
      </w:r>
      <w:r w:rsidRPr="00613F59">
        <w:rPr>
          <w:rFonts w:asciiTheme="majorHAnsi" w:hAnsiTheme="majorHAnsi"/>
          <w:sz w:val="24"/>
          <w:szCs w:val="24"/>
        </w:rPr>
        <w:t xml:space="preserve">ves </w:t>
      </w:r>
      <w:proofErr w:type="spellStart"/>
      <w:r w:rsidRPr="00613F59">
        <w:rPr>
          <w:rFonts w:asciiTheme="majorHAnsi" w:hAnsiTheme="majorHAnsi"/>
          <w:sz w:val="24"/>
          <w:szCs w:val="24"/>
        </w:rPr>
        <w:t>Montand</w:t>
      </w:r>
      <w:proofErr w:type="spellEnd"/>
      <w:r w:rsidRPr="00613F59">
        <w:rPr>
          <w:rFonts w:asciiTheme="majorHAnsi" w:hAnsiTheme="majorHAnsi"/>
          <w:sz w:val="24"/>
          <w:szCs w:val="24"/>
        </w:rPr>
        <w:t xml:space="preserve">; o a Londra, addentrarsi nel cosmopolita e un po’ sordido quartiere di Soho e far tappa al “Colombina </w:t>
      </w:r>
      <w:r w:rsidR="00A41583" w:rsidRPr="00613F59">
        <w:rPr>
          <w:rFonts w:asciiTheme="majorHAnsi" w:hAnsiTheme="majorHAnsi"/>
          <w:sz w:val="24"/>
          <w:szCs w:val="24"/>
        </w:rPr>
        <w:t>d’Oro”, dove cenavano i corrispondenti italiani e dove capitava talvolta, sbronzo perduto, il pota gallese Dylan Thomas (morto alcolizzato a 39 anni) che nei momenti buoni confidava di amare “il genere umano, soprattutto le donne”. Ecco, qui, al Largo Treves si erano congiunte dopo un affannoso tirocinio le strade della giovinezza e si mescolavano le acque dei f</w:t>
      </w:r>
      <w:r w:rsidR="00613F59">
        <w:rPr>
          <w:rFonts w:asciiTheme="majorHAnsi" w:hAnsiTheme="majorHAnsi"/>
          <w:sz w:val="24"/>
          <w:szCs w:val="24"/>
        </w:rPr>
        <w:t>iumi, come nella poesia di Unga</w:t>
      </w:r>
      <w:r w:rsidR="00A41583" w:rsidRPr="00613F59">
        <w:rPr>
          <w:rFonts w:asciiTheme="majorHAnsi" w:hAnsiTheme="majorHAnsi"/>
          <w:sz w:val="24"/>
          <w:szCs w:val="24"/>
        </w:rPr>
        <w:t xml:space="preserve">retti: ma era un approdo felice, perché dal Rigolo erano passati tutti i pezzi da novanta del giornalismo italiano, da Montanelli a Buzzati, da Montale a Piovene, a Lilli, a Biagi, a Max David, a Corradi, Ottone, </w:t>
      </w:r>
      <w:proofErr w:type="spellStart"/>
      <w:r w:rsidR="00A41583" w:rsidRPr="00613F59">
        <w:rPr>
          <w:rFonts w:asciiTheme="majorHAnsi" w:hAnsiTheme="majorHAnsi"/>
          <w:sz w:val="24"/>
          <w:szCs w:val="24"/>
        </w:rPr>
        <w:t>Bettiza</w:t>
      </w:r>
      <w:proofErr w:type="spellEnd"/>
      <w:r w:rsidR="00A41583" w:rsidRPr="00613F59">
        <w:rPr>
          <w:rFonts w:asciiTheme="majorHAnsi" w:hAnsiTheme="majorHAnsi"/>
          <w:sz w:val="24"/>
          <w:szCs w:val="24"/>
        </w:rPr>
        <w:t>, Cavallari, ecc. …</w:t>
      </w:r>
      <w:r w:rsidR="002430FB" w:rsidRPr="00613F59">
        <w:rPr>
          <w:rFonts w:asciiTheme="majorHAnsi" w:hAnsiTheme="majorHAnsi"/>
          <w:sz w:val="24"/>
          <w:szCs w:val="24"/>
        </w:rPr>
        <w:t xml:space="preserve"> </w:t>
      </w:r>
    </w:p>
    <w:p w:rsidR="002430FB" w:rsidRPr="00613F59" w:rsidRDefault="002430FB">
      <w:pPr>
        <w:rPr>
          <w:rFonts w:asciiTheme="majorHAnsi" w:hAnsiTheme="majorHAnsi"/>
          <w:sz w:val="24"/>
          <w:szCs w:val="24"/>
        </w:rPr>
      </w:pPr>
      <w:r w:rsidRPr="00613F59">
        <w:rPr>
          <w:rFonts w:asciiTheme="majorHAnsi" w:hAnsiTheme="majorHAnsi"/>
          <w:sz w:val="24"/>
          <w:szCs w:val="24"/>
        </w:rPr>
        <w:t>Ricordo di aver incontrato, a uno di questi tavol</w:t>
      </w:r>
      <w:r w:rsidR="00613F59">
        <w:rPr>
          <w:rFonts w:asciiTheme="majorHAnsi" w:hAnsiTheme="majorHAnsi"/>
          <w:sz w:val="24"/>
          <w:szCs w:val="24"/>
        </w:rPr>
        <w:t>i con l’indimenticabile Franco D</w:t>
      </w:r>
      <w:r w:rsidRPr="00613F59">
        <w:rPr>
          <w:rFonts w:asciiTheme="majorHAnsi" w:hAnsiTheme="majorHAnsi"/>
          <w:sz w:val="24"/>
          <w:szCs w:val="24"/>
        </w:rPr>
        <w:t>i Bella – allora capocronista – il servizio sul poliziotto italo americano (senza macchia e senza paura) Frank Serpico, che da New York s’era rifugiato in Svizzera per sfuggire alla vendetta dei colleghi mafiosi. Franco era uno di quelli che dava ordini come un generale e se non ubbidivi erano guai. “Voglio il pezzo qui, domani, a quest’ora”, tagliò corto, al momento del caffè, pagando il conto.</w:t>
      </w:r>
    </w:p>
    <w:p w:rsidR="002430FB" w:rsidRPr="00613F59" w:rsidRDefault="002430FB">
      <w:pPr>
        <w:rPr>
          <w:rFonts w:asciiTheme="majorHAnsi" w:hAnsiTheme="majorHAnsi"/>
          <w:sz w:val="24"/>
          <w:szCs w:val="24"/>
        </w:rPr>
      </w:pPr>
      <w:r w:rsidRPr="00613F59">
        <w:rPr>
          <w:rFonts w:asciiTheme="majorHAnsi" w:hAnsiTheme="majorHAnsi"/>
          <w:sz w:val="24"/>
          <w:szCs w:val="24"/>
        </w:rPr>
        <w:t xml:space="preserve">Non sono un assiduo frequentatore del Rigolo. Non potrei esserlo. Di Bella non c’è più ma i capi di oggi non sono meno esigenti e tiranni e così, spesso, ti ritrovi lontano dalla “bela </w:t>
      </w:r>
      <w:proofErr w:type="spellStart"/>
      <w:r w:rsidRPr="00613F59">
        <w:rPr>
          <w:rFonts w:asciiTheme="majorHAnsi" w:hAnsiTheme="majorHAnsi"/>
          <w:sz w:val="24"/>
          <w:szCs w:val="24"/>
        </w:rPr>
        <w:t>Madunina</w:t>
      </w:r>
      <w:proofErr w:type="spellEnd"/>
      <w:r w:rsidRPr="00613F59">
        <w:rPr>
          <w:rFonts w:asciiTheme="majorHAnsi" w:hAnsiTheme="majorHAnsi"/>
          <w:sz w:val="24"/>
          <w:szCs w:val="24"/>
        </w:rPr>
        <w:t xml:space="preserve">”, dove gli aromi di Largo Treves non arrivano. Però quando ci capiti, la scena è sempre quella: appena dentro la prima saletta, al solito tavolo, eccoti Franco </w:t>
      </w:r>
      <w:proofErr w:type="spellStart"/>
      <w:r w:rsidRPr="00613F59">
        <w:rPr>
          <w:rFonts w:asciiTheme="majorHAnsi" w:hAnsiTheme="majorHAnsi"/>
          <w:sz w:val="24"/>
          <w:szCs w:val="24"/>
        </w:rPr>
        <w:t>Berutti</w:t>
      </w:r>
      <w:proofErr w:type="spellEnd"/>
      <w:r w:rsidRPr="00613F59">
        <w:rPr>
          <w:rFonts w:asciiTheme="majorHAnsi" w:hAnsiTheme="majorHAnsi"/>
          <w:sz w:val="24"/>
          <w:szCs w:val="24"/>
        </w:rPr>
        <w:t>, il tovagliolo infilzato nel colletto. Che ti dà il benvenuto, sbirciandoti con affettuosa ironia: “</w:t>
      </w:r>
      <w:proofErr w:type="spellStart"/>
      <w:r w:rsidRPr="00613F59">
        <w:rPr>
          <w:rFonts w:asciiTheme="majorHAnsi" w:hAnsiTheme="majorHAnsi"/>
          <w:sz w:val="24"/>
          <w:szCs w:val="24"/>
        </w:rPr>
        <w:t>Ciau</w:t>
      </w:r>
      <w:proofErr w:type="spellEnd"/>
      <w:r w:rsidRPr="00613F59">
        <w:rPr>
          <w:rFonts w:asciiTheme="majorHAnsi" w:hAnsiTheme="majorHAnsi"/>
          <w:sz w:val="24"/>
          <w:szCs w:val="24"/>
        </w:rPr>
        <w:t xml:space="preserve">, bel </w:t>
      </w:r>
      <w:proofErr w:type="spellStart"/>
      <w:r w:rsidRPr="00613F59">
        <w:rPr>
          <w:rFonts w:asciiTheme="majorHAnsi" w:hAnsiTheme="majorHAnsi"/>
          <w:sz w:val="24"/>
          <w:szCs w:val="24"/>
        </w:rPr>
        <w:t>fieu</w:t>
      </w:r>
      <w:proofErr w:type="spellEnd"/>
      <w:r w:rsidRPr="00613F59">
        <w:rPr>
          <w:rFonts w:asciiTheme="majorHAnsi" w:hAnsiTheme="majorHAnsi"/>
          <w:sz w:val="24"/>
          <w:szCs w:val="24"/>
        </w:rPr>
        <w:t>”.</w:t>
      </w:r>
    </w:p>
    <w:sectPr w:rsidR="002430FB" w:rsidRPr="00613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99"/>
    <w:rsid w:val="001001B4"/>
    <w:rsid w:val="002430FB"/>
    <w:rsid w:val="00361999"/>
    <w:rsid w:val="00613F59"/>
    <w:rsid w:val="00A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4</cp:revision>
  <dcterms:created xsi:type="dcterms:W3CDTF">2015-11-28T18:48:00Z</dcterms:created>
  <dcterms:modified xsi:type="dcterms:W3CDTF">2015-12-01T19:34:00Z</dcterms:modified>
</cp:coreProperties>
</file>