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94" w:rsidRDefault="00552D94" w:rsidP="003B3731">
      <w:pPr>
        <w:spacing w:after="240"/>
        <w:rPr>
          <w:rFonts w:asciiTheme="minorHAnsi" w:hAnsiTheme="minorHAnsi"/>
          <w:b/>
          <w:sz w:val="32"/>
          <w:szCs w:val="32"/>
          <w:lang w:val="en-CA" w:eastAsia="en-CA"/>
        </w:rPr>
      </w:pPr>
      <w:r w:rsidRPr="00552D94">
        <w:rPr>
          <w:rFonts w:asciiTheme="minorHAnsi" w:hAnsiTheme="minorHAnsi"/>
          <w:b/>
          <w:sz w:val="32"/>
          <w:szCs w:val="32"/>
          <w:lang w:val="en-CA" w:eastAsia="en-CA"/>
        </w:rPr>
        <w:t>Global Talent Stream</w:t>
      </w:r>
    </w:p>
    <w:p w:rsidR="00552D94" w:rsidRDefault="00552D94" w:rsidP="00552D94">
      <w:pPr>
        <w:spacing w:after="240"/>
        <w:rPr>
          <w:rFonts w:asciiTheme="minorHAnsi" w:hAnsiTheme="minorHAnsi"/>
          <w:sz w:val="24"/>
          <w:lang w:val="en-CA" w:eastAsia="en-CA"/>
        </w:rPr>
      </w:pPr>
      <w:r w:rsidRPr="00552D94">
        <w:rPr>
          <w:rFonts w:asciiTheme="minorHAnsi" w:hAnsiTheme="minorHAnsi"/>
          <w:sz w:val="24"/>
          <w:lang w:val="en-CA" w:eastAsia="en-CA"/>
        </w:rPr>
        <w:t xml:space="preserve">The </w:t>
      </w:r>
      <w:r w:rsidR="00F143E6">
        <w:rPr>
          <w:rFonts w:asciiTheme="minorHAnsi" w:hAnsiTheme="minorHAnsi"/>
          <w:sz w:val="24"/>
          <w:lang w:val="en-CA" w:eastAsia="en-CA"/>
        </w:rPr>
        <w:t>Global Talent S</w:t>
      </w:r>
      <w:r w:rsidRPr="00552D94">
        <w:rPr>
          <w:rFonts w:asciiTheme="minorHAnsi" w:hAnsiTheme="minorHAnsi"/>
          <w:sz w:val="24"/>
          <w:lang w:val="en-CA" w:eastAsia="en-CA"/>
        </w:rPr>
        <w:t xml:space="preserve">tream is </w:t>
      </w:r>
      <w:r w:rsidR="00F129DD" w:rsidRPr="00F129DD">
        <w:rPr>
          <w:rFonts w:asciiTheme="minorHAnsi" w:hAnsiTheme="minorHAnsi"/>
          <w:sz w:val="24"/>
          <w:lang w:val="en-CA" w:eastAsia="en-CA"/>
        </w:rPr>
        <w:t>one of the pillars of the Government of Canada’s Global Skills Strategy</w:t>
      </w:r>
      <w:r w:rsidRPr="00552D94">
        <w:rPr>
          <w:rFonts w:asciiTheme="minorHAnsi" w:hAnsiTheme="minorHAnsi"/>
          <w:sz w:val="24"/>
          <w:lang w:val="en-CA" w:eastAsia="en-CA"/>
        </w:rPr>
        <w:t>, which aims</w:t>
      </w:r>
      <w:r w:rsidR="00F129DD">
        <w:rPr>
          <w:rFonts w:asciiTheme="minorHAnsi" w:hAnsiTheme="minorHAnsi"/>
          <w:sz w:val="24"/>
          <w:lang w:val="en-CA" w:eastAsia="en-CA"/>
        </w:rPr>
        <w:t xml:space="preserve"> to </w:t>
      </w:r>
      <w:r w:rsidR="0002538D">
        <w:rPr>
          <w:rFonts w:asciiTheme="minorHAnsi" w:hAnsiTheme="minorHAnsi"/>
          <w:sz w:val="24"/>
          <w:lang w:val="en-CA" w:eastAsia="en-CA"/>
        </w:rPr>
        <w:t>drive the growth of</w:t>
      </w:r>
      <w:r w:rsidR="00F129DD">
        <w:rPr>
          <w:rFonts w:asciiTheme="minorHAnsi" w:hAnsiTheme="minorHAnsi"/>
          <w:sz w:val="24"/>
          <w:lang w:val="en-CA" w:eastAsia="en-CA"/>
        </w:rPr>
        <w:t xml:space="preserve"> innovative firms</w:t>
      </w:r>
      <w:r w:rsidRPr="00552D94">
        <w:rPr>
          <w:rFonts w:asciiTheme="minorHAnsi" w:hAnsiTheme="minorHAnsi"/>
          <w:sz w:val="24"/>
          <w:lang w:val="en-CA" w:eastAsia="en-CA"/>
        </w:rPr>
        <w:t xml:space="preserve">, </w:t>
      </w:r>
      <w:r w:rsidR="00F143E6">
        <w:rPr>
          <w:rFonts w:asciiTheme="minorHAnsi" w:hAnsiTheme="minorHAnsi"/>
          <w:sz w:val="24"/>
          <w:lang w:val="en-CA" w:eastAsia="en-CA"/>
        </w:rPr>
        <w:t>thereby enhancing the economy and creating</w:t>
      </w:r>
      <w:r w:rsidR="00F129DD">
        <w:rPr>
          <w:rFonts w:asciiTheme="minorHAnsi" w:hAnsiTheme="minorHAnsi"/>
          <w:sz w:val="24"/>
          <w:lang w:val="en-CA" w:eastAsia="en-CA"/>
        </w:rPr>
        <w:t xml:space="preserve"> </w:t>
      </w:r>
      <w:r w:rsidR="00F143E6">
        <w:rPr>
          <w:rFonts w:asciiTheme="minorHAnsi" w:hAnsiTheme="minorHAnsi"/>
          <w:sz w:val="24"/>
          <w:lang w:val="en-CA" w:eastAsia="en-CA"/>
        </w:rPr>
        <w:t>additional</w:t>
      </w:r>
      <w:r w:rsidRPr="00552D94">
        <w:rPr>
          <w:rFonts w:asciiTheme="minorHAnsi" w:hAnsiTheme="minorHAnsi"/>
          <w:sz w:val="24"/>
          <w:lang w:val="en-CA" w:eastAsia="en-CA"/>
        </w:rPr>
        <w:t xml:space="preserve"> jobs.</w:t>
      </w:r>
      <w:r w:rsidRPr="00552D94">
        <w:t xml:space="preserve"> </w:t>
      </w:r>
      <w:r w:rsidRPr="00552D94">
        <w:rPr>
          <w:rFonts w:asciiTheme="minorHAnsi" w:hAnsiTheme="minorHAnsi"/>
          <w:sz w:val="24"/>
          <w:lang w:val="en-CA" w:eastAsia="en-CA"/>
        </w:rPr>
        <w:t>With this initiative, companies in Canada will be able to bring in highly-skilled international workers quickly and efficiently.</w:t>
      </w:r>
    </w:p>
    <w:p w:rsidR="00F129DD" w:rsidRDefault="00F143E6" w:rsidP="00552D94">
      <w:pPr>
        <w:spacing w:after="240"/>
        <w:rPr>
          <w:rFonts w:asciiTheme="minorHAnsi" w:hAnsiTheme="minorHAnsi"/>
          <w:sz w:val="24"/>
          <w:lang w:val="en-CA" w:eastAsia="en-CA"/>
        </w:rPr>
      </w:pPr>
      <w:r>
        <w:rPr>
          <w:rFonts w:asciiTheme="minorHAnsi" w:hAnsiTheme="minorHAnsi"/>
          <w:sz w:val="24"/>
          <w:lang w:val="en-CA" w:eastAsia="en-CA"/>
        </w:rPr>
        <w:t>The</w:t>
      </w:r>
      <w:r w:rsidR="00F129DD">
        <w:rPr>
          <w:rFonts w:asciiTheme="minorHAnsi" w:hAnsiTheme="minorHAnsi"/>
          <w:sz w:val="24"/>
          <w:lang w:val="en-CA" w:eastAsia="en-CA"/>
        </w:rPr>
        <w:t xml:space="preserve"> </w:t>
      </w:r>
      <w:r w:rsidR="00F129DD" w:rsidRPr="00F129DD">
        <w:rPr>
          <w:rFonts w:asciiTheme="minorHAnsi" w:hAnsiTheme="minorHAnsi"/>
          <w:sz w:val="24"/>
          <w:lang w:val="en-CA" w:eastAsia="en-CA"/>
        </w:rPr>
        <w:t>Global Talent Stream will be launched on June 12, 2017</w:t>
      </w:r>
      <w:r w:rsidR="00F129DD">
        <w:rPr>
          <w:rFonts w:asciiTheme="minorHAnsi" w:hAnsiTheme="minorHAnsi"/>
          <w:sz w:val="24"/>
          <w:lang w:val="en-CA" w:eastAsia="en-CA"/>
        </w:rPr>
        <w:t>.</w:t>
      </w:r>
      <w:r>
        <w:rPr>
          <w:rFonts w:asciiTheme="minorHAnsi" w:hAnsiTheme="minorHAnsi"/>
          <w:sz w:val="24"/>
          <w:lang w:val="en-CA" w:eastAsia="en-CA"/>
        </w:rPr>
        <w:t xml:space="preserve"> </w:t>
      </w:r>
      <w:r w:rsidR="00552D94" w:rsidRPr="00552D94">
        <w:rPr>
          <w:rFonts w:asciiTheme="minorHAnsi" w:hAnsiTheme="minorHAnsi"/>
          <w:sz w:val="24"/>
          <w:lang w:val="en-CA" w:eastAsia="en-CA"/>
        </w:rPr>
        <w:t xml:space="preserve">This </w:t>
      </w:r>
      <w:r>
        <w:rPr>
          <w:rFonts w:asciiTheme="minorHAnsi" w:hAnsiTheme="minorHAnsi"/>
          <w:sz w:val="24"/>
          <w:lang w:val="en-CA" w:eastAsia="en-CA"/>
        </w:rPr>
        <w:t>program</w:t>
      </w:r>
      <w:r w:rsidR="00552D94" w:rsidRPr="00552D94">
        <w:rPr>
          <w:rFonts w:asciiTheme="minorHAnsi" w:hAnsiTheme="minorHAnsi"/>
          <w:sz w:val="24"/>
          <w:lang w:val="en-CA" w:eastAsia="en-CA"/>
        </w:rPr>
        <w:t xml:space="preserve"> will specifically ben</w:t>
      </w:r>
      <w:r>
        <w:rPr>
          <w:rFonts w:asciiTheme="minorHAnsi" w:hAnsiTheme="minorHAnsi"/>
          <w:sz w:val="24"/>
          <w:lang w:val="en-CA" w:eastAsia="en-CA"/>
        </w:rPr>
        <w:t xml:space="preserve">efit two types of companies: </w:t>
      </w:r>
      <w:r w:rsidR="00552D94" w:rsidRPr="00552D94">
        <w:rPr>
          <w:rFonts w:asciiTheme="minorHAnsi" w:hAnsiTheme="minorHAnsi"/>
          <w:sz w:val="24"/>
          <w:lang w:val="en-CA" w:eastAsia="en-CA"/>
        </w:rPr>
        <w:t>high-growth firms needing unique foreig</w:t>
      </w:r>
      <w:r>
        <w:rPr>
          <w:rFonts w:asciiTheme="minorHAnsi" w:hAnsiTheme="minorHAnsi"/>
          <w:sz w:val="24"/>
          <w:lang w:val="en-CA" w:eastAsia="en-CA"/>
        </w:rPr>
        <w:t xml:space="preserve">n talent to scale-up and grow; and </w:t>
      </w:r>
      <w:r w:rsidR="00552D94" w:rsidRPr="00552D94">
        <w:rPr>
          <w:rFonts w:asciiTheme="minorHAnsi" w:hAnsiTheme="minorHAnsi"/>
          <w:sz w:val="24"/>
          <w:lang w:val="en-CA" w:eastAsia="en-CA"/>
        </w:rPr>
        <w:t xml:space="preserve">firms needing highly-skilled foreign talent in occupations on a new “Skills Shortage List.” </w:t>
      </w:r>
    </w:p>
    <w:p w:rsidR="00F129DD" w:rsidRDefault="00552D94" w:rsidP="00552D94">
      <w:pPr>
        <w:spacing w:after="240"/>
        <w:rPr>
          <w:rFonts w:asciiTheme="minorHAnsi" w:hAnsiTheme="minorHAnsi"/>
          <w:sz w:val="24"/>
          <w:lang w:val="en-CA" w:eastAsia="en-CA"/>
        </w:rPr>
      </w:pPr>
      <w:r w:rsidRPr="00552D94">
        <w:rPr>
          <w:rFonts w:asciiTheme="minorHAnsi" w:hAnsiTheme="minorHAnsi"/>
          <w:sz w:val="24"/>
          <w:lang w:val="en-CA" w:eastAsia="en-CA"/>
        </w:rPr>
        <w:t xml:space="preserve">The benefits to companies eligible for the program </w:t>
      </w:r>
      <w:r w:rsidR="00F129DD">
        <w:rPr>
          <w:rFonts w:asciiTheme="minorHAnsi" w:hAnsiTheme="minorHAnsi"/>
          <w:sz w:val="24"/>
          <w:lang w:val="en-CA" w:eastAsia="en-CA"/>
        </w:rPr>
        <w:t>will be three-fold:</w:t>
      </w:r>
    </w:p>
    <w:p w:rsidR="00552D94" w:rsidRPr="002D72CF" w:rsidRDefault="00552D94" w:rsidP="002D72CF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  <w:sz w:val="24"/>
          <w:lang w:val="en-CA" w:eastAsia="en-CA"/>
        </w:rPr>
      </w:pPr>
      <w:r w:rsidRPr="002D72CF">
        <w:rPr>
          <w:rFonts w:asciiTheme="minorHAnsi" w:hAnsiTheme="minorHAnsi"/>
          <w:sz w:val="24"/>
          <w:lang w:val="en-CA" w:eastAsia="en-CA"/>
        </w:rPr>
        <w:t>A new dedicated service channel specifically reserved for</w:t>
      </w:r>
      <w:r w:rsidR="002D72CF" w:rsidRPr="002D72CF">
        <w:rPr>
          <w:rFonts w:asciiTheme="minorHAnsi" w:hAnsiTheme="minorHAnsi"/>
          <w:sz w:val="24"/>
          <w:lang w:val="en-CA" w:eastAsia="en-CA"/>
        </w:rPr>
        <w:t xml:space="preserve"> companies looking to make significant job-creating investments in Canada</w:t>
      </w:r>
      <w:r w:rsidRPr="002D72CF">
        <w:rPr>
          <w:rFonts w:asciiTheme="minorHAnsi" w:hAnsiTheme="minorHAnsi"/>
          <w:sz w:val="24"/>
          <w:lang w:val="en-CA" w:eastAsia="en-CA"/>
        </w:rPr>
        <w:t>;</w:t>
      </w:r>
    </w:p>
    <w:p w:rsidR="002D72CF" w:rsidRPr="002D72CF" w:rsidRDefault="002D72CF" w:rsidP="002D72CF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  <w:sz w:val="24"/>
          <w:lang w:val="en-CA" w:eastAsia="en-CA"/>
        </w:rPr>
      </w:pPr>
      <w:r w:rsidRPr="002D72CF">
        <w:rPr>
          <w:rFonts w:asciiTheme="minorHAnsi" w:hAnsiTheme="minorHAnsi"/>
          <w:sz w:val="24"/>
          <w:lang w:val="en-CA" w:eastAsia="en-CA"/>
        </w:rPr>
        <w:t xml:space="preserve">A two-week standard processing time for </w:t>
      </w:r>
      <w:r w:rsidR="0002538D">
        <w:rPr>
          <w:rFonts w:asciiTheme="minorHAnsi" w:hAnsiTheme="minorHAnsi"/>
          <w:sz w:val="24"/>
          <w:lang w:val="en-CA" w:eastAsia="en-CA"/>
        </w:rPr>
        <w:t>eligible</w:t>
      </w:r>
      <w:r w:rsidRPr="002D72CF">
        <w:rPr>
          <w:rFonts w:asciiTheme="minorHAnsi" w:hAnsiTheme="minorHAnsi"/>
          <w:sz w:val="24"/>
          <w:lang w:val="en-CA" w:eastAsia="en-CA"/>
        </w:rPr>
        <w:t xml:space="preserve"> temporary work permit a</w:t>
      </w:r>
      <w:r w:rsidR="0002538D">
        <w:rPr>
          <w:rFonts w:asciiTheme="minorHAnsi" w:hAnsiTheme="minorHAnsi"/>
          <w:sz w:val="24"/>
          <w:lang w:val="en-CA" w:eastAsia="en-CA"/>
        </w:rPr>
        <w:t>pplications will be established;</w:t>
      </w:r>
    </w:p>
    <w:p w:rsidR="002D72CF" w:rsidRPr="002D72CF" w:rsidRDefault="0002538D" w:rsidP="002D72CF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  <w:sz w:val="24"/>
          <w:lang w:val="en-CA" w:eastAsia="en-CA"/>
        </w:rPr>
      </w:pPr>
      <w:r>
        <w:rPr>
          <w:rFonts w:asciiTheme="minorHAnsi" w:hAnsiTheme="minorHAnsi"/>
          <w:sz w:val="24"/>
          <w:lang w:val="en-CA" w:eastAsia="en-CA"/>
        </w:rPr>
        <w:t>Removal of the requirement of a work permit for certain</w:t>
      </w:r>
      <w:r w:rsidR="002D72CF" w:rsidRPr="002D72CF">
        <w:rPr>
          <w:rFonts w:asciiTheme="minorHAnsi" w:hAnsiTheme="minorHAnsi"/>
          <w:sz w:val="24"/>
          <w:lang w:val="en-CA" w:eastAsia="en-CA"/>
        </w:rPr>
        <w:t xml:space="preserve"> short term highly skilled work</w:t>
      </w:r>
      <w:r>
        <w:rPr>
          <w:rFonts w:asciiTheme="minorHAnsi" w:hAnsiTheme="minorHAnsi"/>
          <w:sz w:val="24"/>
          <w:lang w:val="en-CA" w:eastAsia="en-CA"/>
        </w:rPr>
        <w:t>ers</w:t>
      </w:r>
      <w:r w:rsidR="002D72CF" w:rsidRPr="002D72CF">
        <w:rPr>
          <w:rFonts w:asciiTheme="minorHAnsi" w:hAnsiTheme="minorHAnsi"/>
          <w:sz w:val="24"/>
          <w:lang w:val="en-CA" w:eastAsia="en-CA"/>
        </w:rPr>
        <w:t xml:space="preserve"> (for instance, 30 days or less in a 12-month period) and brief academic stays.</w:t>
      </w:r>
    </w:p>
    <w:p w:rsidR="00275A35" w:rsidRDefault="00275A35"/>
    <w:sectPr w:rsidR="00275A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258" w:rsidRDefault="00E21258" w:rsidP="00552D94">
      <w:r>
        <w:separator/>
      </w:r>
    </w:p>
  </w:endnote>
  <w:endnote w:type="continuationSeparator" w:id="0">
    <w:p w:rsidR="00E21258" w:rsidRDefault="00E21258" w:rsidP="0055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258" w:rsidRDefault="00E21258" w:rsidP="00552D94">
      <w:r>
        <w:separator/>
      </w:r>
    </w:p>
  </w:footnote>
  <w:footnote w:type="continuationSeparator" w:id="0">
    <w:p w:rsidR="00E21258" w:rsidRDefault="00E21258" w:rsidP="0055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D94" w:rsidRDefault="00552D94" w:rsidP="00552D94">
    <w:pPr>
      <w:spacing w:after="240"/>
      <w:rPr>
        <w:lang w:val="en-CA" w:eastAsia="en-CA"/>
      </w:rPr>
    </w:pPr>
    <w:r>
      <w:rPr>
        <w:lang w:val="en-CA" w:eastAsia="en-CA"/>
      </w:rPr>
      <w:fldChar w:fldCharType="begin"/>
    </w:r>
    <w:r>
      <w:rPr>
        <w:lang w:val="en-CA" w:eastAsia="en-CA"/>
      </w:rPr>
      <w:instrText xml:space="preserve"> INCLUDEPICTURE  "cid:image001.png@01D2B2C2.C5D13F30" \* MERGEFORMATINET </w:instrText>
    </w:r>
    <w:r>
      <w:rPr>
        <w:lang w:val="en-CA" w:eastAsia="en-CA"/>
      </w:rPr>
      <w:fldChar w:fldCharType="separate"/>
    </w:r>
    <w:r w:rsidR="00E21258">
      <w:rPr>
        <w:lang w:val="en-CA" w:eastAsia="en-CA"/>
      </w:rPr>
      <w:fldChar w:fldCharType="begin"/>
    </w:r>
    <w:r w:rsidR="00E21258">
      <w:rPr>
        <w:lang w:val="en-CA" w:eastAsia="en-CA"/>
      </w:rPr>
      <w:instrText xml:space="preserve"> </w:instrText>
    </w:r>
    <w:r w:rsidR="00E21258">
      <w:rPr>
        <w:lang w:val="en-CA" w:eastAsia="en-CA"/>
      </w:rPr>
      <w:instrText>INCLUDEPICTURE  "cid:image001.png@01D2B2C2.C5D13F30" \* MERGEFORMATINET</w:instrText>
    </w:r>
    <w:r w:rsidR="00E21258">
      <w:rPr>
        <w:lang w:val="en-CA" w:eastAsia="en-CA"/>
      </w:rPr>
      <w:instrText xml:space="preserve"> </w:instrText>
    </w:r>
    <w:r w:rsidR="00E21258">
      <w:rPr>
        <w:lang w:val="en-CA" w:eastAsia="en-CA"/>
      </w:rPr>
      <w:fldChar w:fldCharType="separate"/>
    </w:r>
    <w:r w:rsidR="00F143E6">
      <w:rPr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MaraniLaw-Logo-White on Blue" style="width:166.5pt;height:23.25pt">
          <v:imagedata r:id="rId1" r:href="rId2"/>
        </v:shape>
      </w:pict>
    </w:r>
    <w:r w:rsidR="00E21258">
      <w:rPr>
        <w:lang w:val="en-CA" w:eastAsia="en-CA"/>
      </w:rPr>
      <w:fldChar w:fldCharType="end"/>
    </w:r>
    <w:r>
      <w:rPr>
        <w:lang w:val="en-CA" w:eastAsia="en-CA"/>
      </w:rPr>
      <w:fldChar w:fldCharType="end"/>
    </w:r>
  </w:p>
  <w:p w:rsidR="00552D94" w:rsidRDefault="00552D94" w:rsidP="00552D94">
    <w:pPr>
      <w:spacing w:after="240"/>
      <w:rPr>
        <w:rFonts w:ascii="Calibri" w:hAnsi="Calibri" w:cs="Times New Roman"/>
        <w:color w:val="595959"/>
        <w:szCs w:val="22"/>
        <w:lang w:eastAsia="en-CA"/>
      </w:rPr>
    </w:pPr>
    <w:r>
      <w:rPr>
        <w:rFonts w:ascii="Helvetica" w:hAnsi="Helvetica"/>
        <w:color w:val="595959"/>
        <w:sz w:val="18"/>
        <w:szCs w:val="18"/>
        <w:lang w:eastAsia="en-CA"/>
      </w:rPr>
      <w:t>Real Estate Law.  Immigration Law.  Commercial Law.</w:t>
    </w:r>
  </w:p>
  <w:p w:rsidR="00552D94" w:rsidRDefault="00552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17C95"/>
    <w:multiLevelType w:val="hybridMultilevel"/>
    <w:tmpl w:val="7F18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94"/>
    <w:rsid w:val="0002538D"/>
    <w:rsid w:val="00275A35"/>
    <w:rsid w:val="002D72CF"/>
    <w:rsid w:val="003B3731"/>
    <w:rsid w:val="00552D94"/>
    <w:rsid w:val="005D4DF4"/>
    <w:rsid w:val="00C33F36"/>
    <w:rsid w:val="00E21258"/>
    <w:rsid w:val="00F129DD"/>
    <w:rsid w:val="00F1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5C561"/>
  <w15:chartTrackingRefBased/>
  <w15:docId w15:val="{DED4F1B7-4584-4A1C-BE75-3F93BFD8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52D94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D94"/>
    <w:rPr>
      <w:rFonts w:ascii="Arial" w:eastAsia="Times New Roman" w:hAnsi="Arial" w:cs="Arial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52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D94"/>
    <w:rPr>
      <w:rFonts w:ascii="Arial" w:eastAsia="Times New Roman" w:hAnsi="Arial" w:cs="Arial"/>
      <w:sz w:val="20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D7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B2C2.C5D13F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</cp:revision>
  <dcterms:created xsi:type="dcterms:W3CDTF">2017-05-10T14:41:00Z</dcterms:created>
  <dcterms:modified xsi:type="dcterms:W3CDTF">2017-05-10T14:41:00Z</dcterms:modified>
</cp:coreProperties>
</file>