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D0B5" w14:textId="77777777" w:rsidR="00F4362D" w:rsidRDefault="00F4362D" w:rsidP="00F4362D">
      <w:pPr>
        <w:spacing w:line="240" w:lineRule="auto"/>
        <w:jc w:val="center"/>
      </w:pPr>
    </w:p>
    <w:p w14:paraId="6524B157" w14:textId="322895DF" w:rsidR="00F92A90" w:rsidRPr="00F4362D" w:rsidRDefault="00F4362D" w:rsidP="00F4362D">
      <w:pPr>
        <w:spacing w:line="240" w:lineRule="auto"/>
        <w:jc w:val="center"/>
        <w:rPr>
          <w:b/>
          <w:color w:val="7030A0"/>
          <w:sz w:val="28"/>
          <w:szCs w:val="28"/>
        </w:rPr>
      </w:pPr>
      <w:r w:rsidRPr="00F4362D">
        <w:rPr>
          <w:b/>
          <w:color w:val="00B050"/>
          <w:sz w:val="28"/>
          <w:szCs w:val="28"/>
        </w:rPr>
        <w:t xml:space="preserve">          </w:t>
      </w:r>
      <w:r w:rsidRPr="00F4362D">
        <w:rPr>
          <w:b/>
          <w:color w:val="7030A0"/>
          <w:sz w:val="28"/>
          <w:szCs w:val="28"/>
        </w:rPr>
        <w:t xml:space="preserve">AAAC </w:t>
      </w:r>
      <w:r>
        <w:rPr>
          <w:b/>
          <w:color w:val="7030A0"/>
          <w:sz w:val="28"/>
          <w:szCs w:val="28"/>
        </w:rPr>
        <w:t xml:space="preserve">Counselling </w:t>
      </w:r>
      <w:r w:rsidR="00F92A90" w:rsidRPr="00F4362D">
        <w:rPr>
          <w:b/>
          <w:color w:val="7030A0"/>
          <w:sz w:val="28"/>
          <w:szCs w:val="28"/>
        </w:rPr>
        <w:t>Privacy Statement</w:t>
      </w:r>
    </w:p>
    <w:p w14:paraId="11DA1EE8" w14:textId="00907668" w:rsidR="00DD0D70" w:rsidRDefault="00DD0D70" w:rsidP="000B7394">
      <w:pPr>
        <w:spacing w:line="240" w:lineRule="auto"/>
        <w:jc w:val="both"/>
      </w:pPr>
    </w:p>
    <w:p w14:paraId="411B368B" w14:textId="251F6EC0" w:rsidR="00EC2A74" w:rsidRPr="00EC2A74" w:rsidRDefault="00EC2A74" w:rsidP="000B7394">
      <w:pPr>
        <w:spacing w:line="240" w:lineRule="auto"/>
        <w:jc w:val="both"/>
        <w:rPr>
          <w:sz w:val="24"/>
          <w:szCs w:val="24"/>
        </w:rPr>
      </w:pPr>
      <w:r w:rsidRPr="00EC2A74">
        <w:rPr>
          <w:sz w:val="24"/>
          <w:szCs w:val="24"/>
        </w:rPr>
        <w:t xml:space="preserve">This privacy statement outlines </w:t>
      </w:r>
      <w:r w:rsidR="00F4362D">
        <w:rPr>
          <w:sz w:val="24"/>
          <w:szCs w:val="24"/>
        </w:rPr>
        <w:t xml:space="preserve">AAAC’s </w:t>
      </w:r>
      <w:r w:rsidRPr="00EC2A74">
        <w:rPr>
          <w:sz w:val="24"/>
          <w:szCs w:val="24"/>
        </w:rPr>
        <w:t xml:space="preserve">obligations as a </w:t>
      </w:r>
      <w:r w:rsidR="00F4362D">
        <w:rPr>
          <w:sz w:val="24"/>
          <w:szCs w:val="24"/>
        </w:rPr>
        <w:t xml:space="preserve">counselling service </w:t>
      </w:r>
      <w:r w:rsidRPr="00EC2A74">
        <w:rPr>
          <w:sz w:val="24"/>
          <w:szCs w:val="24"/>
        </w:rPr>
        <w:t xml:space="preserve">and training supplier. It outlines your rights as a client. </w:t>
      </w:r>
    </w:p>
    <w:p w14:paraId="09197B21" w14:textId="0B5034E5" w:rsidR="00EC2A74" w:rsidRDefault="00EC2A74" w:rsidP="000B7394">
      <w:pPr>
        <w:spacing w:line="240" w:lineRule="auto"/>
        <w:jc w:val="both"/>
        <w:rPr>
          <w:sz w:val="24"/>
          <w:szCs w:val="24"/>
        </w:rPr>
      </w:pPr>
      <w:r w:rsidRPr="00EC2A74">
        <w:rPr>
          <w:sz w:val="24"/>
          <w:szCs w:val="24"/>
        </w:rPr>
        <w:t xml:space="preserve">Please take your time to read through </w:t>
      </w:r>
      <w:r w:rsidR="00586837">
        <w:rPr>
          <w:sz w:val="24"/>
          <w:szCs w:val="24"/>
        </w:rPr>
        <w:t xml:space="preserve">the whole document and sign your consent at the end of the document. </w:t>
      </w:r>
    </w:p>
    <w:p w14:paraId="3251771B" w14:textId="1397CF52" w:rsidR="00932E1F" w:rsidRDefault="00586837" w:rsidP="000B7394">
      <w:pPr>
        <w:spacing w:line="240" w:lineRule="auto"/>
        <w:jc w:val="both"/>
        <w:rPr>
          <w:b/>
          <w:sz w:val="24"/>
          <w:szCs w:val="24"/>
        </w:rPr>
      </w:pPr>
      <w:r>
        <w:rPr>
          <w:sz w:val="24"/>
          <w:szCs w:val="24"/>
        </w:rPr>
        <w:t xml:space="preserve">This agreement includes </w:t>
      </w:r>
      <w:r w:rsidR="00F4362D">
        <w:rPr>
          <w:sz w:val="24"/>
          <w:szCs w:val="24"/>
        </w:rPr>
        <w:t xml:space="preserve">the services new </w:t>
      </w:r>
      <w:r>
        <w:rPr>
          <w:sz w:val="24"/>
          <w:szCs w:val="24"/>
        </w:rPr>
        <w:t>data</w:t>
      </w:r>
      <w:r w:rsidR="003E4F6B">
        <w:rPr>
          <w:sz w:val="24"/>
          <w:szCs w:val="24"/>
        </w:rPr>
        <w:t xml:space="preserve"> responsibilities</w:t>
      </w:r>
      <w:r>
        <w:rPr>
          <w:sz w:val="24"/>
          <w:szCs w:val="24"/>
        </w:rPr>
        <w:t xml:space="preserve"> under the</w:t>
      </w:r>
      <w:r w:rsidRPr="00E1402C">
        <w:rPr>
          <w:b/>
          <w:sz w:val="24"/>
          <w:szCs w:val="24"/>
        </w:rPr>
        <w:t xml:space="preserve"> General Data Protection Regulation </w:t>
      </w:r>
      <w:r w:rsidRPr="00E1402C">
        <w:rPr>
          <w:sz w:val="24"/>
          <w:szCs w:val="24"/>
        </w:rPr>
        <w:t>which</w:t>
      </w:r>
      <w:r w:rsidRPr="00E1402C">
        <w:rPr>
          <w:b/>
          <w:sz w:val="24"/>
          <w:szCs w:val="24"/>
        </w:rPr>
        <w:t xml:space="preserve"> </w:t>
      </w:r>
      <w:r w:rsidRPr="00E1402C">
        <w:rPr>
          <w:sz w:val="24"/>
          <w:szCs w:val="24"/>
        </w:rPr>
        <w:t xml:space="preserve">comes into effect on </w:t>
      </w:r>
      <w:r w:rsidRPr="00E1402C">
        <w:rPr>
          <w:b/>
          <w:sz w:val="24"/>
          <w:szCs w:val="24"/>
        </w:rPr>
        <w:t>25</w:t>
      </w:r>
      <w:r w:rsidRPr="00E1402C">
        <w:rPr>
          <w:b/>
          <w:sz w:val="24"/>
          <w:szCs w:val="24"/>
          <w:vertAlign w:val="superscript"/>
        </w:rPr>
        <w:t>th</w:t>
      </w:r>
      <w:r w:rsidRPr="00E1402C">
        <w:rPr>
          <w:b/>
          <w:sz w:val="24"/>
          <w:szCs w:val="24"/>
        </w:rPr>
        <w:t xml:space="preserve"> May 201</w:t>
      </w:r>
      <w:r w:rsidR="00932E1F">
        <w:rPr>
          <w:b/>
          <w:sz w:val="24"/>
          <w:szCs w:val="24"/>
        </w:rPr>
        <w:t>8.</w:t>
      </w:r>
    </w:p>
    <w:p w14:paraId="52D53CD9" w14:textId="64BDB8F7" w:rsidR="00932E1F" w:rsidRPr="00F4362D" w:rsidRDefault="00F4362D" w:rsidP="000B7394">
      <w:pPr>
        <w:spacing w:line="240" w:lineRule="auto"/>
        <w:jc w:val="both"/>
        <w:rPr>
          <w:b/>
          <w:color w:val="7030A0"/>
          <w:sz w:val="24"/>
          <w:szCs w:val="24"/>
        </w:rPr>
      </w:pPr>
      <w:r w:rsidRPr="00F4362D">
        <w:rPr>
          <w:b/>
          <w:color w:val="7030A0"/>
          <w:sz w:val="24"/>
          <w:szCs w:val="24"/>
        </w:rPr>
        <w:t xml:space="preserve">Service </w:t>
      </w:r>
      <w:r w:rsidR="00932E1F" w:rsidRPr="00F4362D">
        <w:rPr>
          <w:b/>
          <w:color w:val="7030A0"/>
          <w:sz w:val="24"/>
          <w:szCs w:val="24"/>
        </w:rPr>
        <w:t xml:space="preserve">Responsibilities </w:t>
      </w:r>
    </w:p>
    <w:p w14:paraId="58123DF4" w14:textId="111E7863" w:rsidR="00932E1F" w:rsidRDefault="00F4362D" w:rsidP="000B7394">
      <w:pPr>
        <w:spacing w:line="240" w:lineRule="auto"/>
        <w:jc w:val="both"/>
        <w:rPr>
          <w:sz w:val="24"/>
          <w:szCs w:val="24"/>
        </w:rPr>
      </w:pPr>
      <w:r>
        <w:rPr>
          <w:sz w:val="24"/>
          <w:szCs w:val="24"/>
        </w:rPr>
        <w:t>To</w:t>
      </w:r>
      <w:r w:rsidR="00932E1F">
        <w:rPr>
          <w:sz w:val="24"/>
          <w:szCs w:val="24"/>
        </w:rPr>
        <w:t xml:space="preserve"> comply with the new regulations regarding contact and consent, </w:t>
      </w:r>
      <w:r>
        <w:rPr>
          <w:sz w:val="24"/>
          <w:szCs w:val="24"/>
        </w:rPr>
        <w:t xml:space="preserve">AAAC </w:t>
      </w:r>
      <w:r w:rsidR="00932E1F">
        <w:rPr>
          <w:sz w:val="24"/>
          <w:szCs w:val="24"/>
        </w:rPr>
        <w:t>need</w:t>
      </w:r>
      <w:r>
        <w:rPr>
          <w:sz w:val="24"/>
          <w:szCs w:val="24"/>
        </w:rPr>
        <w:t xml:space="preserve">s </w:t>
      </w:r>
      <w:r w:rsidR="00932E1F">
        <w:rPr>
          <w:sz w:val="24"/>
          <w:szCs w:val="24"/>
        </w:rPr>
        <w:t xml:space="preserve">to make you (client) aware of your rights and confirm that you give consent for </w:t>
      </w:r>
      <w:r>
        <w:rPr>
          <w:sz w:val="24"/>
          <w:szCs w:val="24"/>
        </w:rPr>
        <w:t xml:space="preserve">AAAC Counselling </w:t>
      </w:r>
      <w:r w:rsidR="00932E1F">
        <w:rPr>
          <w:sz w:val="24"/>
          <w:szCs w:val="24"/>
        </w:rPr>
        <w:t xml:space="preserve">and any relevant parties mentioned to collect and store your data in the way described below. </w:t>
      </w:r>
    </w:p>
    <w:p w14:paraId="32E2077E" w14:textId="51CBED64" w:rsidR="00932E1F" w:rsidRPr="00F4362D" w:rsidRDefault="00932E1F" w:rsidP="000B7394">
      <w:pPr>
        <w:spacing w:line="240" w:lineRule="auto"/>
        <w:jc w:val="both"/>
        <w:rPr>
          <w:b/>
          <w:color w:val="7030A0"/>
          <w:sz w:val="24"/>
          <w:szCs w:val="24"/>
        </w:rPr>
      </w:pPr>
      <w:r w:rsidRPr="00F4362D">
        <w:rPr>
          <w:b/>
          <w:color w:val="7030A0"/>
          <w:sz w:val="24"/>
          <w:szCs w:val="24"/>
        </w:rPr>
        <w:t>What is collected and why?</w:t>
      </w:r>
    </w:p>
    <w:p w14:paraId="117D62E7" w14:textId="527D9CCD" w:rsidR="00C8793A" w:rsidRDefault="00F4362D" w:rsidP="000B7394">
      <w:pPr>
        <w:spacing w:line="240" w:lineRule="auto"/>
        <w:jc w:val="both"/>
        <w:rPr>
          <w:sz w:val="24"/>
          <w:szCs w:val="24"/>
        </w:rPr>
      </w:pPr>
      <w:r>
        <w:rPr>
          <w:sz w:val="24"/>
          <w:szCs w:val="24"/>
        </w:rPr>
        <w:t xml:space="preserve">AAAC Counselling </w:t>
      </w:r>
      <w:r w:rsidR="009C3181">
        <w:rPr>
          <w:sz w:val="24"/>
          <w:szCs w:val="24"/>
        </w:rPr>
        <w:t xml:space="preserve">will collect and store your </w:t>
      </w:r>
      <w:r w:rsidR="009C3181" w:rsidRPr="009C3181">
        <w:rPr>
          <w:b/>
          <w:sz w:val="24"/>
          <w:szCs w:val="24"/>
        </w:rPr>
        <w:t>name, dat</w:t>
      </w:r>
      <w:r w:rsidR="00A8293A">
        <w:rPr>
          <w:b/>
          <w:sz w:val="24"/>
          <w:szCs w:val="24"/>
        </w:rPr>
        <w:t xml:space="preserve">e </w:t>
      </w:r>
      <w:r w:rsidR="009C3181" w:rsidRPr="009C3181">
        <w:rPr>
          <w:b/>
          <w:sz w:val="24"/>
          <w:szCs w:val="24"/>
        </w:rPr>
        <w:t xml:space="preserve">of birth and age. </w:t>
      </w:r>
      <w:r w:rsidR="009C3181">
        <w:rPr>
          <w:sz w:val="24"/>
          <w:szCs w:val="24"/>
        </w:rPr>
        <w:t xml:space="preserve">This is basic information that helps </w:t>
      </w:r>
      <w:r w:rsidR="00C8793A">
        <w:rPr>
          <w:sz w:val="24"/>
          <w:szCs w:val="24"/>
        </w:rPr>
        <w:t xml:space="preserve">us </w:t>
      </w:r>
      <w:r w:rsidR="009C3181">
        <w:rPr>
          <w:sz w:val="24"/>
          <w:szCs w:val="24"/>
        </w:rPr>
        <w:t>to get to know you better but is also stored for lawful and safeguarding purposes (see confidentiality/ sharing of information statement).</w:t>
      </w:r>
      <w:r w:rsidR="00006165">
        <w:rPr>
          <w:sz w:val="24"/>
          <w:szCs w:val="24"/>
        </w:rPr>
        <w:t xml:space="preserve"> </w:t>
      </w:r>
      <w:r w:rsidR="00C8793A">
        <w:rPr>
          <w:sz w:val="24"/>
          <w:szCs w:val="24"/>
        </w:rPr>
        <w:t>Your Address</w:t>
      </w:r>
      <w:r w:rsidR="00A8293A">
        <w:rPr>
          <w:b/>
          <w:sz w:val="24"/>
          <w:szCs w:val="24"/>
        </w:rPr>
        <w:t xml:space="preserve">, </w:t>
      </w:r>
      <w:r w:rsidR="00006165">
        <w:rPr>
          <w:b/>
          <w:sz w:val="24"/>
          <w:szCs w:val="24"/>
        </w:rPr>
        <w:t xml:space="preserve">Email </w:t>
      </w:r>
      <w:r w:rsidR="008D154E">
        <w:rPr>
          <w:b/>
          <w:sz w:val="24"/>
          <w:szCs w:val="24"/>
        </w:rPr>
        <w:t>address</w:t>
      </w:r>
      <w:r w:rsidR="00006165">
        <w:rPr>
          <w:b/>
          <w:sz w:val="24"/>
          <w:szCs w:val="24"/>
        </w:rPr>
        <w:t xml:space="preserve"> and </w:t>
      </w:r>
      <w:r w:rsidR="0076691B">
        <w:rPr>
          <w:b/>
          <w:sz w:val="24"/>
          <w:szCs w:val="24"/>
        </w:rPr>
        <w:t xml:space="preserve">phone number </w:t>
      </w:r>
      <w:r w:rsidR="0076691B">
        <w:rPr>
          <w:sz w:val="24"/>
          <w:szCs w:val="24"/>
        </w:rPr>
        <w:t xml:space="preserve">is recorded and stored as a means of contacting you regarding your sessions. </w:t>
      </w:r>
      <w:r w:rsidR="00C8793A">
        <w:rPr>
          <w:sz w:val="24"/>
          <w:szCs w:val="24"/>
        </w:rPr>
        <w:t xml:space="preserve">We </w:t>
      </w:r>
      <w:r w:rsidR="0076691B">
        <w:rPr>
          <w:sz w:val="24"/>
          <w:szCs w:val="24"/>
        </w:rPr>
        <w:t xml:space="preserve">will usually contact you using the method you first contacted </w:t>
      </w:r>
      <w:r w:rsidR="00C8793A">
        <w:rPr>
          <w:sz w:val="24"/>
          <w:szCs w:val="24"/>
        </w:rPr>
        <w:t xml:space="preserve">us </w:t>
      </w:r>
      <w:r w:rsidR="0076691B">
        <w:rPr>
          <w:sz w:val="24"/>
          <w:szCs w:val="24"/>
        </w:rPr>
        <w:t xml:space="preserve">on but if </w:t>
      </w:r>
      <w:r w:rsidR="00C8793A">
        <w:rPr>
          <w:sz w:val="24"/>
          <w:szCs w:val="24"/>
        </w:rPr>
        <w:t>we c</w:t>
      </w:r>
      <w:r w:rsidR="0076691B">
        <w:rPr>
          <w:sz w:val="24"/>
          <w:szCs w:val="24"/>
        </w:rPr>
        <w:t xml:space="preserve">an’t reach you </w:t>
      </w:r>
      <w:r w:rsidR="00C8793A">
        <w:rPr>
          <w:sz w:val="24"/>
          <w:szCs w:val="24"/>
        </w:rPr>
        <w:t xml:space="preserve">we </w:t>
      </w:r>
      <w:r w:rsidR="0076691B">
        <w:rPr>
          <w:sz w:val="24"/>
          <w:szCs w:val="24"/>
        </w:rPr>
        <w:t xml:space="preserve">will try a different method. These details may also be used for emergency purposes where there is an evident risk </w:t>
      </w:r>
      <w:r w:rsidR="00E446E8">
        <w:rPr>
          <w:sz w:val="24"/>
          <w:szCs w:val="24"/>
        </w:rPr>
        <w:t xml:space="preserve">of harm </w:t>
      </w:r>
      <w:r w:rsidR="00C8793A">
        <w:rPr>
          <w:sz w:val="24"/>
          <w:szCs w:val="24"/>
        </w:rPr>
        <w:t>to yourself</w:t>
      </w:r>
      <w:r w:rsidR="0076691B">
        <w:rPr>
          <w:sz w:val="24"/>
          <w:szCs w:val="24"/>
        </w:rPr>
        <w:t xml:space="preserve"> (see confidentiality statement). </w:t>
      </w:r>
      <w:r w:rsidR="00051FFB">
        <w:rPr>
          <w:b/>
          <w:sz w:val="24"/>
          <w:szCs w:val="24"/>
        </w:rPr>
        <w:t xml:space="preserve">GP details </w:t>
      </w:r>
      <w:r w:rsidR="00051FFB">
        <w:rPr>
          <w:sz w:val="24"/>
          <w:szCs w:val="24"/>
        </w:rPr>
        <w:t xml:space="preserve">are recorded </w:t>
      </w:r>
      <w:r w:rsidR="00487E1C">
        <w:rPr>
          <w:sz w:val="24"/>
          <w:szCs w:val="24"/>
        </w:rPr>
        <w:t xml:space="preserve">for </w:t>
      </w:r>
      <w:r w:rsidR="00051FFB">
        <w:rPr>
          <w:sz w:val="24"/>
          <w:szCs w:val="24"/>
        </w:rPr>
        <w:t xml:space="preserve">safeguarding purposes whereby </w:t>
      </w:r>
      <w:r w:rsidR="00C8793A">
        <w:rPr>
          <w:sz w:val="24"/>
          <w:szCs w:val="24"/>
        </w:rPr>
        <w:t xml:space="preserve">if your counsellor is </w:t>
      </w:r>
      <w:r w:rsidR="00051FFB">
        <w:rPr>
          <w:sz w:val="24"/>
          <w:szCs w:val="24"/>
        </w:rPr>
        <w:t>concern</w:t>
      </w:r>
      <w:r w:rsidR="00C8793A">
        <w:rPr>
          <w:sz w:val="24"/>
          <w:szCs w:val="24"/>
        </w:rPr>
        <w:t>ed</w:t>
      </w:r>
      <w:r w:rsidR="00051FFB">
        <w:rPr>
          <w:sz w:val="24"/>
          <w:szCs w:val="24"/>
        </w:rPr>
        <w:t xml:space="preserve"> for your wellbeing and safety </w:t>
      </w:r>
      <w:r w:rsidR="00C8793A">
        <w:rPr>
          <w:sz w:val="24"/>
          <w:szCs w:val="24"/>
        </w:rPr>
        <w:t>the</w:t>
      </w:r>
      <w:r w:rsidR="00051FFB">
        <w:rPr>
          <w:sz w:val="24"/>
          <w:szCs w:val="24"/>
        </w:rPr>
        <w:t xml:space="preserve">y </w:t>
      </w:r>
      <w:r w:rsidR="00C8793A">
        <w:rPr>
          <w:sz w:val="24"/>
          <w:szCs w:val="24"/>
        </w:rPr>
        <w:t xml:space="preserve">might </w:t>
      </w:r>
      <w:r w:rsidR="00051FFB">
        <w:rPr>
          <w:sz w:val="24"/>
          <w:szCs w:val="24"/>
        </w:rPr>
        <w:t xml:space="preserve">have to contact your GP. Where possible </w:t>
      </w:r>
      <w:r w:rsidR="00C8793A">
        <w:rPr>
          <w:sz w:val="24"/>
          <w:szCs w:val="24"/>
        </w:rPr>
        <w:t xml:space="preserve">your counsellor </w:t>
      </w:r>
      <w:r w:rsidR="00051FFB">
        <w:rPr>
          <w:sz w:val="24"/>
          <w:szCs w:val="24"/>
        </w:rPr>
        <w:t xml:space="preserve">will seek to get your consent and inform you before doing so. </w:t>
      </w:r>
      <w:r w:rsidR="00051FFB">
        <w:rPr>
          <w:b/>
          <w:sz w:val="24"/>
          <w:szCs w:val="24"/>
        </w:rPr>
        <w:t>Session notes</w:t>
      </w:r>
      <w:r w:rsidR="00C713E1">
        <w:rPr>
          <w:b/>
          <w:sz w:val="24"/>
          <w:szCs w:val="24"/>
        </w:rPr>
        <w:t xml:space="preserve">, </w:t>
      </w:r>
      <w:r w:rsidR="00C8793A">
        <w:rPr>
          <w:b/>
          <w:sz w:val="24"/>
          <w:szCs w:val="24"/>
        </w:rPr>
        <w:t xml:space="preserve">AAAC </w:t>
      </w:r>
      <w:r w:rsidR="00486A17">
        <w:rPr>
          <w:sz w:val="24"/>
          <w:szCs w:val="24"/>
        </w:rPr>
        <w:t>keep</w:t>
      </w:r>
      <w:r w:rsidR="00C8793A">
        <w:rPr>
          <w:sz w:val="24"/>
          <w:szCs w:val="24"/>
        </w:rPr>
        <w:t>s</w:t>
      </w:r>
      <w:r w:rsidR="00486A17">
        <w:rPr>
          <w:sz w:val="24"/>
          <w:szCs w:val="24"/>
        </w:rPr>
        <w:t xml:space="preserve"> brief anonymous notes of key themes discussed in sessions. The purpose of recording this is for </w:t>
      </w:r>
      <w:r w:rsidR="00C8793A">
        <w:rPr>
          <w:sz w:val="24"/>
          <w:szCs w:val="24"/>
        </w:rPr>
        <w:t>your counsellor’s r</w:t>
      </w:r>
      <w:r w:rsidR="00486A17">
        <w:rPr>
          <w:sz w:val="24"/>
          <w:szCs w:val="24"/>
        </w:rPr>
        <w:t xml:space="preserve">ecollection and to monitor the work </w:t>
      </w:r>
      <w:r w:rsidR="00C8793A">
        <w:rPr>
          <w:sz w:val="24"/>
          <w:szCs w:val="24"/>
        </w:rPr>
        <w:t xml:space="preserve">you </w:t>
      </w:r>
      <w:r w:rsidR="00486A17">
        <w:rPr>
          <w:sz w:val="24"/>
          <w:szCs w:val="24"/>
        </w:rPr>
        <w:t xml:space="preserve">are doing </w:t>
      </w:r>
      <w:r w:rsidR="00C8793A">
        <w:rPr>
          <w:sz w:val="24"/>
          <w:szCs w:val="24"/>
        </w:rPr>
        <w:t>and</w:t>
      </w:r>
      <w:r w:rsidR="00486A17">
        <w:rPr>
          <w:sz w:val="24"/>
          <w:szCs w:val="24"/>
        </w:rPr>
        <w:t xml:space="preserve"> need to be retained for lawful purposes. </w:t>
      </w:r>
      <w:r w:rsidR="00C8793A">
        <w:rPr>
          <w:sz w:val="24"/>
          <w:szCs w:val="24"/>
        </w:rPr>
        <w:t xml:space="preserve"> </w:t>
      </w:r>
    </w:p>
    <w:p w14:paraId="79A39040" w14:textId="53798D19" w:rsidR="00051FFB" w:rsidRDefault="00C8793A" w:rsidP="000B7394">
      <w:pPr>
        <w:spacing w:line="240" w:lineRule="auto"/>
        <w:jc w:val="both"/>
        <w:rPr>
          <w:sz w:val="24"/>
          <w:szCs w:val="24"/>
        </w:rPr>
      </w:pPr>
      <w:r>
        <w:rPr>
          <w:sz w:val="24"/>
          <w:szCs w:val="24"/>
        </w:rPr>
        <w:t xml:space="preserve">AAAC uses BACPAC a client management software for counsellors and psychotherapists to store and manage client information and session notes, </w:t>
      </w:r>
      <w:hyperlink r:id="rId7" w:history="1">
        <w:r w:rsidRPr="00764750">
          <w:rPr>
            <w:rStyle w:val="Hyperlink"/>
            <w:sz w:val="24"/>
            <w:szCs w:val="24"/>
          </w:rPr>
          <w:t>www.bacpac.co.uk</w:t>
        </w:r>
      </w:hyperlink>
      <w:r>
        <w:rPr>
          <w:sz w:val="24"/>
          <w:szCs w:val="24"/>
        </w:rPr>
        <w:t xml:space="preserve">  </w:t>
      </w:r>
    </w:p>
    <w:p w14:paraId="75FD6F6B" w14:textId="7C6946F5" w:rsidR="008B1DF1" w:rsidRPr="00C8793A" w:rsidRDefault="008B1DF1" w:rsidP="000B7394">
      <w:pPr>
        <w:spacing w:line="240" w:lineRule="auto"/>
        <w:jc w:val="both"/>
        <w:rPr>
          <w:b/>
          <w:color w:val="7030A0"/>
          <w:sz w:val="24"/>
          <w:szCs w:val="24"/>
        </w:rPr>
      </w:pPr>
      <w:r w:rsidRPr="00C8793A">
        <w:rPr>
          <w:b/>
          <w:color w:val="7030A0"/>
          <w:sz w:val="24"/>
          <w:szCs w:val="24"/>
        </w:rPr>
        <w:t>Confidentiality/sharing of information</w:t>
      </w:r>
    </w:p>
    <w:p w14:paraId="6DD42401" w14:textId="3F477BD5" w:rsidR="005A6CCE" w:rsidRDefault="005A6CCE" w:rsidP="000B7394">
      <w:pPr>
        <w:spacing w:line="240" w:lineRule="auto"/>
        <w:jc w:val="both"/>
        <w:rPr>
          <w:color w:val="000000" w:themeColor="text1"/>
          <w:sz w:val="24"/>
          <w:szCs w:val="24"/>
        </w:rPr>
      </w:pPr>
      <w:r>
        <w:rPr>
          <w:color w:val="000000" w:themeColor="text1"/>
          <w:sz w:val="24"/>
          <w:szCs w:val="24"/>
        </w:rPr>
        <w:t xml:space="preserve">All information collected and shared will not be </w:t>
      </w:r>
      <w:r w:rsidR="00EC02F1">
        <w:rPr>
          <w:color w:val="000000" w:themeColor="text1"/>
          <w:sz w:val="24"/>
          <w:szCs w:val="24"/>
        </w:rPr>
        <w:t xml:space="preserve">shared with anyone else. </w:t>
      </w:r>
      <w:r w:rsidR="00C8793A">
        <w:rPr>
          <w:color w:val="000000" w:themeColor="text1"/>
          <w:sz w:val="24"/>
          <w:szCs w:val="24"/>
        </w:rPr>
        <w:t xml:space="preserve">AAAC Counselling </w:t>
      </w:r>
      <w:r w:rsidR="00EC02F1">
        <w:rPr>
          <w:color w:val="000000" w:themeColor="text1"/>
          <w:sz w:val="24"/>
          <w:szCs w:val="24"/>
        </w:rPr>
        <w:t xml:space="preserve">will not sell your information and will not use it for any purposes other than those related to Therapy. </w:t>
      </w:r>
    </w:p>
    <w:p w14:paraId="64879B3E" w14:textId="77777777" w:rsidR="00C8793A" w:rsidRDefault="00EC02F1" w:rsidP="000B7394">
      <w:pPr>
        <w:spacing w:line="240" w:lineRule="auto"/>
        <w:jc w:val="both"/>
        <w:rPr>
          <w:color w:val="000000" w:themeColor="text1"/>
          <w:sz w:val="24"/>
          <w:szCs w:val="24"/>
        </w:rPr>
      </w:pPr>
      <w:r>
        <w:rPr>
          <w:color w:val="000000" w:themeColor="text1"/>
          <w:sz w:val="24"/>
          <w:szCs w:val="24"/>
        </w:rPr>
        <w:t xml:space="preserve">There are however </w:t>
      </w:r>
      <w:r w:rsidRPr="00CA0DED">
        <w:rPr>
          <w:b/>
          <w:color w:val="000000" w:themeColor="text1"/>
          <w:sz w:val="24"/>
          <w:szCs w:val="24"/>
        </w:rPr>
        <w:t>exceptions</w:t>
      </w:r>
      <w:r>
        <w:rPr>
          <w:color w:val="000000" w:themeColor="text1"/>
          <w:sz w:val="24"/>
          <w:szCs w:val="24"/>
        </w:rPr>
        <w:t xml:space="preserve"> that may require </w:t>
      </w:r>
      <w:r w:rsidR="00C8793A">
        <w:rPr>
          <w:color w:val="000000" w:themeColor="text1"/>
          <w:sz w:val="24"/>
          <w:szCs w:val="24"/>
        </w:rPr>
        <w:t>AAAC t</w:t>
      </w:r>
      <w:r w:rsidR="00CA0DED">
        <w:rPr>
          <w:color w:val="000000" w:themeColor="text1"/>
          <w:sz w:val="24"/>
          <w:szCs w:val="24"/>
        </w:rPr>
        <w:t xml:space="preserve">o share your information with a third party, details of which are outlined below. Please note that a decision to breach confidentiality is not taken lightly and all due consideration to your privacy is </w:t>
      </w:r>
      <w:r w:rsidR="00C8793A">
        <w:rPr>
          <w:color w:val="000000" w:themeColor="text1"/>
          <w:sz w:val="24"/>
          <w:szCs w:val="24"/>
        </w:rPr>
        <w:t>considered</w:t>
      </w:r>
      <w:r w:rsidR="00CA0DED">
        <w:rPr>
          <w:color w:val="000000" w:themeColor="text1"/>
          <w:sz w:val="24"/>
          <w:szCs w:val="24"/>
        </w:rPr>
        <w:t xml:space="preserve">. </w:t>
      </w:r>
    </w:p>
    <w:p w14:paraId="6D319F46" w14:textId="77777777" w:rsidR="00C8793A" w:rsidRDefault="00C8793A" w:rsidP="000B7394">
      <w:pPr>
        <w:spacing w:line="240" w:lineRule="auto"/>
        <w:jc w:val="both"/>
        <w:rPr>
          <w:color w:val="000000" w:themeColor="text1"/>
          <w:sz w:val="24"/>
          <w:szCs w:val="24"/>
        </w:rPr>
      </w:pPr>
    </w:p>
    <w:p w14:paraId="59959F0D" w14:textId="415B78AF" w:rsidR="00CA0DED" w:rsidRDefault="00CA0DED" w:rsidP="000B7394">
      <w:pPr>
        <w:spacing w:line="240" w:lineRule="auto"/>
        <w:jc w:val="both"/>
        <w:rPr>
          <w:color w:val="000000" w:themeColor="text1"/>
          <w:sz w:val="24"/>
          <w:szCs w:val="24"/>
        </w:rPr>
      </w:pPr>
      <w:r>
        <w:rPr>
          <w:color w:val="000000" w:themeColor="text1"/>
          <w:sz w:val="24"/>
          <w:szCs w:val="24"/>
        </w:rPr>
        <w:lastRenderedPageBreak/>
        <w:t>Confidentiality may need to be breached in the following circumstances:</w:t>
      </w:r>
    </w:p>
    <w:p w14:paraId="5F8882D9" w14:textId="5C4749ED" w:rsidR="00CA0DED" w:rsidRDefault="000E2D28" w:rsidP="000B7394">
      <w:pPr>
        <w:pStyle w:val="ListParagraph"/>
        <w:numPr>
          <w:ilvl w:val="0"/>
          <w:numId w:val="2"/>
        </w:numPr>
        <w:spacing w:line="240" w:lineRule="auto"/>
        <w:jc w:val="both"/>
        <w:rPr>
          <w:color w:val="000000" w:themeColor="text1"/>
          <w:sz w:val="24"/>
          <w:szCs w:val="24"/>
        </w:rPr>
      </w:pPr>
      <w:r>
        <w:rPr>
          <w:color w:val="000000" w:themeColor="text1"/>
          <w:sz w:val="24"/>
          <w:szCs w:val="24"/>
        </w:rPr>
        <w:t>There is significant risk of harm to yourself, in this instance information may need to be shared with a GP or other professional.</w:t>
      </w:r>
    </w:p>
    <w:p w14:paraId="35EBE3C3" w14:textId="16D2FFBA" w:rsidR="000E2D28" w:rsidRDefault="000E2D28" w:rsidP="000B7394">
      <w:pPr>
        <w:pStyle w:val="ListParagraph"/>
        <w:numPr>
          <w:ilvl w:val="0"/>
          <w:numId w:val="2"/>
        </w:numPr>
        <w:spacing w:line="240" w:lineRule="auto"/>
        <w:jc w:val="both"/>
        <w:rPr>
          <w:color w:val="000000" w:themeColor="text1"/>
          <w:sz w:val="24"/>
          <w:szCs w:val="24"/>
        </w:rPr>
      </w:pPr>
      <w:r>
        <w:rPr>
          <w:color w:val="000000" w:themeColor="text1"/>
          <w:sz w:val="24"/>
          <w:szCs w:val="24"/>
        </w:rPr>
        <w:t xml:space="preserve">There is information shared that suggests a child/vulnerable adult is being harmed or is at risk of harm. In this instance information may need to be shared with relevant services. </w:t>
      </w:r>
    </w:p>
    <w:p w14:paraId="37A94748" w14:textId="3F7242A1" w:rsidR="000E2D28" w:rsidRDefault="000E2D28" w:rsidP="000B7394">
      <w:pPr>
        <w:pStyle w:val="ListParagraph"/>
        <w:numPr>
          <w:ilvl w:val="0"/>
          <w:numId w:val="2"/>
        </w:numPr>
        <w:spacing w:line="240" w:lineRule="auto"/>
        <w:jc w:val="both"/>
        <w:rPr>
          <w:color w:val="000000" w:themeColor="text1"/>
          <w:sz w:val="24"/>
          <w:szCs w:val="24"/>
        </w:rPr>
      </w:pPr>
      <w:r>
        <w:rPr>
          <w:color w:val="000000" w:themeColor="text1"/>
          <w:sz w:val="24"/>
          <w:szCs w:val="24"/>
        </w:rPr>
        <w:t xml:space="preserve">If there is disclosure of terrorism or money laundering </w:t>
      </w:r>
      <w:r w:rsidR="00C8793A">
        <w:rPr>
          <w:color w:val="000000" w:themeColor="text1"/>
          <w:sz w:val="24"/>
          <w:szCs w:val="24"/>
        </w:rPr>
        <w:t xml:space="preserve">AAAC is </w:t>
      </w:r>
      <w:r>
        <w:rPr>
          <w:color w:val="000000" w:themeColor="text1"/>
          <w:sz w:val="24"/>
          <w:szCs w:val="24"/>
        </w:rPr>
        <w:t xml:space="preserve">legally obliged under the terrorism and money laundering act to disclose this information to the police. </w:t>
      </w:r>
    </w:p>
    <w:p w14:paraId="3F240A79" w14:textId="32057310" w:rsidR="000E2D28" w:rsidRDefault="005E5028" w:rsidP="000B7394">
      <w:pPr>
        <w:pStyle w:val="ListParagraph"/>
        <w:numPr>
          <w:ilvl w:val="0"/>
          <w:numId w:val="2"/>
        </w:numPr>
        <w:spacing w:line="240" w:lineRule="auto"/>
        <w:jc w:val="both"/>
        <w:rPr>
          <w:color w:val="000000" w:themeColor="text1"/>
          <w:sz w:val="24"/>
          <w:szCs w:val="24"/>
        </w:rPr>
      </w:pPr>
      <w:r>
        <w:rPr>
          <w:color w:val="000000" w:themeColor="text1"/>
          <w:sz w:val="24"/>
          <w:szCs w:val="24"/>
        </w:rPr>
        <w:t>Finally,</w:t>
      </w:r>
      <w:r w:rsidR="000E2D28">
        <w:rPr>
          <w:color w:val="000000" w:themeColor="text1"/>
          <w:sz w:val="24"/>
          <w:szCs w:val="24"/>
        </w:rPr>
        <w:t xml:space="preserve"> if </w:t>
      </w:r>
      <w:r>
        <w:rPr>
          <w:color w:val="000000" w:themeColor="text1"/>
          <w:sz w:val="24"/>
          <w:szCs w:val="24"/>
        </w:rPr>
        <w:t xml:space="preserve">AAAC is </w:t>
      </w:r>
      <w:r w:rsidR="000E2D28">
        <w:rPr>
          <w:color w:val="000000" w:themeColor="text1"/>
          <w:sz w:val="24"/>
          <w:szCs w:val="24"/>
        </w:rPr>
        <w:t xml:space="preserve">subpoenaed by court to share any information then </w:t>
      </w:r>
      <w:r>
        <w:rPr>
          <w:color w:val="000000" w:themeColor="text1"/>
          <w:sz w:val="24"/>
          <w:szCs w:val="24"/>
        </w:rPr>
        <w:t xml:space="preserve">we </w:t>
      </w:r>
      <w:r w:rsidR="000E2D28">
        <w:rPr>
          <w:color w:val="000000" w:themeColor="text1"/>
          <w:sz w:val="24"/>
          <w:szCs w:val="24"/>
        </w:rPr>
        <w:t xml:space="preserve">must do so upon request. </w:t>
      </w:r>
    </w:p>
    <w:p w14:paraId="3614BEC3" w14:textId="4DAAD954" w:rsidR="000E2D28" w:rsidRDefault="005E5028" w:rsidP="000B7394">
      <w:pPr>
        <w:pStyle w:val="ListParagraph"/>
        <w:numPr>
          <w:ilvl w:val="0"/>
          <w:numId w:val="2"/>
        </w:numPr>
        <w:spacing w:line="240" w:lineRule="auto"/>
        <w:jc w:val="both"/>
        <w:rPr>
          <w:color w:val="000000" w:themeColor="text1"/>
          <w:sz w:val="24"/>
          <w:szCs w:val="24"/>
        </w:rPr>
      </w:pPr>
      <w:r>
        <w:rPr>
          <w:color w:val="000000" w:themeColor="text1"/>
          <w:sz w:val="24"/>
          <w:szCs w:val="24"/>
        </w:rPr>
        <w:t xml:space="preserve">AAAC Counsellors will </w:t>
      </w:r>
      <w:r w:rsidR="000E2D28">
        <w:rPr>
          <w:color w:val="000000" w:themeColor="text1"/>
          <w:sz w:val="24"/>
          <w:szCs w:val="24"/>
        </w:rPr>
        <w:t xml:space="preserve">share </w:t>
      </w:r>
      <w:r>
        <w:rPr>
          <w:color w:val="000000" w:themeColor="text1"/>
          <w:sz w:val="24"/>
          <w:szCs w:val="24"/>
        </w:rPr>
        <w:t xml:space="preserve">their </w:t>
      </w:r>
      <w:r w:rsidR="000E2D28">
        <w:rPr>
          <w:color w:val="000000" w:themeColor="text1"/>
          <w:sz w:val="24"/>
          <w:szCs w:val="24"/>
        </w:rPr>
        <w:t xml:space="preserve">case work with a supervisor who is a qualified counsellor and adheres to the same confidentiality and privacy requirements. All information shared is anonymous to avoid identification. </w:t>
      </w:r>
    </w:p>
    <w:p w14:paraId="709EE5CB" w14:textId="6516B0DB" w:rsidR="000E2D28" w:rsidRDefault="000E2D28" w:rsidP="000B7394">
      <w:pPr>
        <w:pStyle w:val="ListParagraph"/>
        <w:numPr>
          <w:ilvl w:val="0"/>
          <w:numId w:val="2"/>
        </w:numPr>
        <w:spacing w:line="240" w:lineRule="auto"/>
        <w:jc w:val="both"/>
        <w:rPr>
          <w:color w:val="000000" w:themeColor="text1"/>
          <w:sz w:val="24"/>
          <w:szCs w:val="24"/>
        </w:rPr>
      </w:pPr>
      <w:r>
        <w:rPr>
          <w:color w:val="000000" w:themeColor="text1"/>
          <w:sz w:val="24"/>
          <w:szCs w:val="24"/>
        </w:rPr>
        <w:t xml:space="preserve">In the event of </w:t>
      </w:r>
      <w:r w:rsidR="005E5028">
        <w:rPr>
          <w:color w:val="000000" w:themeColor="text1"/>
          <w:sz w:val="24"/>
          <w:szCs w:val="24"/>
        </w:rPr>
        <w:t xml:space="preserve">your counsellor’s death or a </w:t>
      </w:r>
      <w:r>
        <w:rPr>
          <w:color w:val="000000" w:themeColor="text1"/>
          <w:sz w:val="24"/>
          <w:szCs w:val="24"/>
        </w:rPr>
        <w:t xml:space="preserve">terminal injury resulting in </w:t>
      </w:r>
      <w:r w:rsidR="005E5028">
        <w:rPr>
          <w:color w:val="000000" w:themeColor="text1"/>
          <w:sz w:val="24"/>
          <w:szCs w:val="24"/>
        </w:rPr>
        <w:t>them b</w:t>
      </w:r>
      <w:r>
        <w:rPr>
          <w:color w:val="000000" w:themeColor="text1"/>
          <w:sz w:val="24"/>
          <w:szCs w:val="24"/>
        </w:rPr>
        <w:t xml:space="preserve">eing unable to carry out </w:t>
      </w:r>
      <w:r w:rsidR="005E5028">
        <w:rPr>
          <w:color w:val="000000" w:themeColor="text1"/>
          <w:sz w:val="24"/>
          <w:szCs w:val="24"/>
        </w:rPr>
        <w:t xml:space="preserve">their work AAAC’s Service Director, Deborah Cullen </w:t>
      </w:r>
      <w:r>
        <w:rPr>
          <w:color w:val="000000" w:themeColor="text1"/>
          <w:sz w:val="24"/>
          <w:szCs w:val="24"/>
        </w:rPr>
        <w:t xml:space="preserve">whom is a qualified counsellor </w:t>
      </w:r>
      <w:r w:rsidR="005E5028">
        <w:rPr>
          <w:color w:val="000000" w:themeColor="text1"/>
          <w:sz w:val="24"/>
          <w:szCs w:val="24"/>
        </w:rPr>
        <w:t xml:space="preserve">and </w:t>
      </w:r>
      <w:r>
        <w:rPr>
          <w:color w:val="000000" w:themeColor="text1"/>
          <w:sz w:val="24"/>
          <w:szCs w:val="24"/>
        </w:rPr>
        <w:t>adheres to the same confidentiality requirements</w:t>
      </w:r>
      <w:r w:rsidR="005E5028">
        <w:rPr>
          <w:color w:val="000000" w:themeColor="text1"/>
          <w:sz w:val="24"/>
          <w:szCs w:val="24"/>
        </w:rPr>
        <w:t xml:space="preserve"> </w:t>
      </w:r>
      <w:r>
        <w:rPr>
          <w:color w:val="000000" w:themeColor="text1"/>
          <w:sz w:val="24"/>
          <w:szCs w:val="24"/>
        </w:rPr>
        <w:t xml:space="preserve">will have access to all my clinical records </w:t>
      </w:r>
      <w:r w:rsidR="005E5028">
        <w:rPr>
          <w:color w:val="000000" w:themeColor="text1"/>
          <w:sz w:val="24"/>
          <w:szCs w:val="24"/>
        </w:rPr>
        <w:t>to</w:t>
      </w:r>
      <w:r>
        <w:rPr>
          <w:color w:val="000000" w:themeColor="text1"/>
          <w:sz w:val="24"/>
          <w:szCs w:val="24"/>
        </w:rPr>
        <w:t xml:space="preserve"> inform clients and end therapy and destroy data as required. </w:t>
      </w:r>
    </w:p>
    <w:p w14:paraId="0D3C0CF2" w14:textId="4735C736" w:rsidR="007218A5" w:rsidRPr="005E5028" w:rsidRDefault="007218A5" w:rsidP="000B7394">
      <w:pPr>
        <w:spacing w:line="240" w:lineRule="auto"/>
        <w:jc w:val="both"/>
        <w:rPr>
          <w:b/>
          <w:color w:val="7030A0"/>
          <w:sz w:val="24"/>
          <w:szCs w:val="24"/>
        </w:rPr>
      </w:pPr>
      <w:r w:rsidRPr="005E5028">
        <w:rPr>
          <w:b/>
          <w:color w:val="7030A0"/>
          <w:sz w:val="24"/>
          <w:szCs w:val="24"/>
        </w:rPr>
        <w:t>Data storage and Disposal</w:t>
      </w:r>
    </w:p>
    <w:p w14:paraId="75284C90" w14:textId="4625B0E6" w:rsidR="009C4F34" w:rsidRDefault="009C4F34" w:rsidP="000B7394">
      <w:pPr>
        <w:spacing w:line="240" w:lineRule="auto"/>
        <w:jc w:val="both"/>
        <w:rPr>
          <w:color w:val="000000" w:themeColor="text1"/>
          <w:sz w:val="24"/>
          <w:szCs w:val="24"/>
        </w:rPr>
      </w:pPr>
      <w:r>
        <w:rPr>
          <w:color w:val="000000" w:themeColor="text1"/>
          <w:sz w:val="24"/>
          <w:szCs w:val="24"/>
        </w:rPr>
        <w:t xml:space="preserve">All data </w:t>
      </w:r>
      <w:r w:rsidR="005E5028">
        <w:rPr>
          <w:color w:val="000000" w:themeColor="text1"/>
          <w:sz w:val="24"/>
          <w:szCs w:val="24"/>
        </w:rPr>
        <w:t>AAAC Counselling c</w:t>
      </w:r>
      <w:r>
        <w:rPr>
          <w:color w:val="000000" w:themeColor="text1"/>
          <w:sz w:val="24"/>
          <w:szCs w:val="24"/>
        </w:rPr>
        <w:t xml:space="preserve">ollects is recorded on </w:t>
      </w:r>
      <w:r w:rsidR="005E5028">
        <w:rPr>
          <w:color w:val="000000" w:themeColor="text1"/>
          <w:sz w:val="24"/>
          <w:szCs w:val="24"/>
        </w:rPr>
        <w:t xml:space="preserve">the BACPAC client management system. Your counsellor will </w:t>
      </w:r>
      <w:r>
        <w:rPr>
          <w:color w:val="000000" w:themeColor="text1"/>
          <w:sz w:val="24"/>
          <w:szCs w:val="24"/>
        </w:rPr>
        <w:t xml:space="preserve">keep your </w:t>
      </w:r>
      <w:r w:rsidR="005E5028">
        <w:rPr>
          <w:color w:val="000000" w:themeColor="text1"/>
          <w:sz w:val="24"/>
          <w:szCs w:val="24"/>
        </w:rPr>
        <w:t xml:space="preserve">initials </w:t>
      </w:r>
      <w:r>
        <w:rPr>
          <w:color w:val="000000" w:themeColor="text1"/>
          <w:sz w:val="24"/>
          <w:szCs w:val="24"/>
        </w:rPr>
        <w:t xml:space="preserve">your contact number </w:t>
      </w:r>
      <w:r w:rsidR="005E5028">
        <w:rPr>
          <w:color w:val="000000" w:themeColor="text1"/>
          <w:sz w:val="24"/>
          <w:szCs w:val="24"/>
        </w:rPr>
        <w:t xml:space="preserve">which will be stored in their phone </w:t>
      </w:r>
      <w:r>
        <w:rPr>
          <w:color w:val="000000" w:themeColor="text1"/>
          <w:sz w:val="24"/>
          <w:szCs w:val="24"/>
        </w:rPr>
        <w:t xml:space="preserve"> </w:t>
      </w:r>
    </w:p>
    <w:p w14:paraId="10E220C8" w14:textId="3FC0B80C" w:rsidR="009C4F34" w:rsidRDefault="005E5028" w:rsidP="000B7394">
      <w:pPr>
        <w:spacing w:line="240" w:lineRule="auto"/>
        <w:jc w:val="both"/>
        <w:rPr>
          <w:color w:val="000000" w:themeColor="text1"/>
          <w:sz w:val="24"/>
          <w:szCs w:val="24"/>
        </w:rPr>
      </w:pPr>
      <w:r>
        <w:rPr>
          <w:color w:val="000000" w:themeColor="text1"/>
          <w:sz w:val="24"/>
          <w:szCs w:val="24"/>
        </w:rPr>
        <w:t xml:space="preserve">AAAC will store all date pertaining to your referral and sessions notes for </w:t>
      </w:r>
      <w:r w:rsidR="00E4192D">
        <w:rPr>
          <w:color w:val="000000" w:themeColor="text1"/>
          <w:sz w:val="24"/>
          <w:szCs w:val="24"/>
        </w:rPr>
        <w:t xml:space="preserve">5 years in line with </w:t>
      </w:r>
      <w:r>
        <w:rPr>
          <w:color w:val="000000" w:themeColor="text1"/>
          <w:sz w:val="24"/>
          <w:szCs w:val="24"/>
        </w:rPr>
        <w:t xml:space="preserve">its </w:t>
      </w:r>
      <w:r w:rsidR="00E4192D">
        <w:rPr>
          <w:color w:val="000000" w:themeColor="text1"/>
          <w:sz w:val="24"/>
          <w:szCs w:val="24"/>
        </w:rPr>
        <w:t xml:space="preserve">insurance policy and legal obligations. </w:t>
      </w:r>
    </w:p>
    <w:p w14:paraId="44211C59" w14:textId="344D518D" w:rsidR="00E4192D" w:rsidRPr="005E5028" w:rsidRDefault="00E4192D" w:rsidP="000B7394">
      <w:pPr>
        <w:spacing w:line="240" w:lineRule="auto"/>
        <w:jc w:val="both"/>
        <w:rPr>
          <w:b/>
          <w:color w:val="7030A0"/>
          <w:sz w:val="24"/>
          <w:szCs w:val="24"/>
        </w:rPr>
      </w:pPr>
      <w:r w:rsidRPr="005E5028">
        <w:rPr>
          <w:b/>
          <w:color w:val="7030A0"/>
          <w:sz w:val="24"/>
          <w:szCs w:val="24"/>
        </w:rPr>
        <w:t xml:space="preserve">Your Rights </w:t>
      </w:r>
    </w:p>
    <w:p w14:paraId="153E709B" w14:textId="2B5F6DFF" w:rsidR="00912C89" w:rsidRDefault="00912C89" w:rsidP="000B7394">
      <w:pPr>
        <w:spacing w:line="240" w:lineRule="auto"/>
        <w:jc w:val="both"/>
        <w:rPr>
          <w:color w:val="000000" w:themeColor="text1"/>
          <w:sz w:val="24"/>
          <w:szCs w:val="24"/>
        </w:rPr>
      </w:pPr>
      <w:r>
        <w:rPr>
          <w:color w:val="000000" w:themeColor="text1"/>
          <w:sz w:val="24"/>
          <w:szCs w:val="24"/>
        </w:rPr>
        <w:t xml:space="preserve">Under General Data Protection </w:t>
      </w:r>
      <w:r w:rsidR="005E5028">
        <w:rPr>
          <w:color w:val="000000" w:themeColor="text1"/>
          <w:sz w:val="24"/>
          <w:szCs w:val="24"/>
        </w:rPr>
        <w:t>Regulations,</w:t>
      </w:r>
      <w:r>
        <w:rPr>
          <w:color w:val="000000" w:themeColor="text1"/>
          <w:sz w:val="24"/>
          <w:szCs w:val="24"/>
        </w:rPr>
        <w:t xml:space="preserve"> you have the following rights:</w:t>
      </w:r>
    </w:p>
    <w:p w14:paraId="2D2F3203" w14:textId="7B81CFE8" w:rsidR="00912C89" w:rsidRDefault="00912C89" w:rsidP="000B7394">
      <w:pPr>
        <w:pStyle w:val="ListParagraph"/>
        <w:numPr>
          <w:ilvl w:val="0"/>
          <w:numId w:val="3"/>
        </w:numPr>
        <w:spacing w:line="240" w:lineRule="auto"/>
        <w:jc w:val="both"/>
        <w:rPr>
          <w:color w:val="000000" w:themeColor="text1"/>
          <w:sz w:val="24"/>
          <w:szCs w:val="24"/>
        </w:rPr>
      </w:pPr>
      <w:r>
        <w:rPr>
          <w:color w:val="000000" w:themeColor="text1"/>
          <w:sz w:val="24"/>
          <w:szCs w:val="24"/>
        </w:rPr>
        <w:t>The right to be informed about the collection and use of your personal information as described herein.</w:t>
      </w:r>
    </w:p>
    <w:p w14:paraId="3E11FC81" w14:textId="420E27E3" w:rsidR="00912C89" w:rsidRDefault="00912C89" w:rsidP="000B7394">
      <w:pPr>
        <w:pStyle w:val="ListParagraph"/>
        <w:numPr>
          <w:ilvl w:val="0"/>
          <w:numId w:val="3"/>
        </w:numPr>
        <w:spacing w:line="240" w:lineRule="auto"/>
        <w:jc w:val="both"/>
        <w:rPr>
          <w:color w:val="000000" w:themeColor="text1"/>
          <w:sz w:val="24"/>
          <w:szCs w:val="24"/>
        </w:rPr>
      </w:pPr>
      <w:r>
        <w:rPr>
          <w:color w:val="000000" w:themeColor="text1"/>
          <w:sz w:val="24"/>
          <w:szCs w:val="24"/>
        </w:rPr>
        <w:t xml:space="preserve">The right to access copies of any information held about you, this can be accessed through a data subject access request, and the right to receive a response to this request within a period of no more than 1 month. </w:t>
      </w:r>
    </w:p>
    <w:p w14:paraId="341D0BA1" w14:textId="75376F0C" w:rsidR="00912C89" w:rsidRDefault="00912C89" w:rsidP="000B7394">
      <w:pPr>
        <w:pStyle w:val="ListParagraph"/>
        <w:numPr>
          <w:ilvl w:val="0"/>
          <w:numId w:val="3"/>
        </w:numPr>
        <w:spacing w:line="240" w:lineRule="auto"/>
        <w:jc w:val="both"/>
        <w:rPr>
          <w:color w:val="000000" w:themeColor="text1"/>
          <w:sz w:val="24"/>
          <w:szCs w:val="24"/>
        </w:rPr>
      </w:pPr>
      <w:r>
        <w:rPr>
          <w:color w:val="000000" w:themeColor="text1"/>
          <w:sz w:val="24"/>
          <w:szCs w:val="24"/>
        </w:rPr>
        <w:t xml:space="preserve">The right to rectification; to have inaccurate personal data rectified or </w:t>
      </w:r>
      <w:r w:rsidR="005E5028">
        <w:rPr>
          <w:color w:val="000000" w:themeColor="text1"/>
          <w:sz w:val="24"/>
          <w:szCs w:val="24"/>
        </w:rPr>
        <w:t>completed If</w:t>
      </w:r>
      <w:r>
        <w:rPr>
          <w:color w:val="000000" w:themeColor="text1"/>
          <w:sz w:val="24"/>
          <w:szCs w:val="24"/>
        </w:rPr>
        <w:t xml:space="preserve"> incomplete.</w:t>
      </w:r>
    </w:p>
    <w:p w14:paraId="1E6A367A" w14:textId="4A7F937B" w:rsidR="00912C89" w:rsidRDefault="00912C89" w:rsidP="000B7394">
      <w:pPr>
        <w:pStyle w:val="ListParagraph"/>
        <w:numPr>
          <w:ilvl w:val="0"/>
          <w:numId w:val="3"/>
        </w:numPr>
        <w:spacing w:line="240" w:lineRule="auto"/>
        <w:jc w:val="both"/>
        <w:rPr>
          <w:color w:val="000000" w:themeColor="text1"/>
          <w:sz w:val="24"/>
          <w:szCs w:val="24"/>
        </w:rPr>
      </w:pPr>
      <w:r>
        <w:rPr>
          <w:color w:val="000000" w:themeColor="text1"/>
          <w:sz w:val="24"/>
          <w:szCs w:val="24"/>
        </w:rPr>
        <w:t>The right to erasure; you have the right to opt o</w:t>
      </w:r>
      <w:r w:rsidR="002F4868">
        <w:rPr>
          <w:color w:val="000000" w:themeColor="text1"/>
          <w:sz w:val="24"/>
          <w:szCs w:val="24"/>
        </w:rPr>
        <w:t xml:space="preserve">ut </w:t>
      </w:r>
      <w:r>
        <w:rPr>
          <w:color w:val="000000" w:themeColor="text1"/>
          <w:sz w:val="24"/>
          <w:szCs w:val="24"/>
        </w:rPr>
        <w:t>of data collection. If you wish to do so please make this reques</w:t>
      </w:r>
      <w:r w:rsidR="003D02CD">
        <w:rPr>
          <w:color w:val="000000" w:themeColor="text1"/>
          <w:sz w:val="24"/>
          <w:szCs w:val="24"/>
        </w:rPr>
        <w:t xml:space="preserve">t in </w:t>
      </w:r>
      <w:r>
        <w:rPr>
          <w:color w:val="000000" w:themeColor="text1"/>
          <w:sz w:val="24"/>
          <w:szCs w:val="24"/>
        </w:rPr>
        <w:t xml:space="preserve">writing, however some data can not be erased and will need do be retained for lawful purposes and </w:t>
      </w:r>
      <w:r w:rsidR="005E5028">
        <w:rPr>
          <w:color w:val="000000" w:themeColor="text1"/>
          <w:sz w:val="24"/>
          <w:szCs w:val="24"/>
        </w:rPr>
        <w:t>In line</w:t>
      </w:r>
      <w:r>
        <w:rPr>
          <w:color w:val="000000" w:themeColor="text1"/>
          <w:sz w:val="24"/>
          <w:szCs w:val="24"/>
        </w:rPr>
        <w:t xml:space="preserve"> with </w:t>
      </w:r>
      <w:r w:rsidR="005E5028">
        <w:rPr>
          <w:color w:val="000000" w:themeColor="text1"/>
          <w:sz w:val="24"/>
          <w:szCs w:val="24"/>
        </w:rPr>
        <w:t xml:space="preserve">our </w:t>
      </w:r>
      <w:r>
        <w:rPr>
          <w:color w:val="000000" w:themeColor="text1"/>
          <w:sz w:val="24"/>
          <w:szCs w:val="24"/>
        </w:rPr>
        <w:t>insurance policy.</w:t>
      </w:r>
    </w:p>
    <w:p w14:paraId="357BC41A" w14:textId="104BDB57" w:rsidR="00912C89" w:rsidRDefault="00912C89" w:rsidP="000B7394">
      <w:pPr>
        <w:pStyle w:val="ListParagraph"/>
        <w:numPr>
          <w:ilvl w:val="0"/>
          <w:numId w:val="3"/>
        </w:numPr>
        <w:spacing w:line="240" w:lineRule="auto"/>
        <w:jc w:val="both"/>
        <w:rPr>
          <w:color w:val="000000" w:themeColor="text1"/>
          <w:sz w:val="24"/>
          <w:szCs w:val="24"/>
        </w:rPr>
      </w:pPr>
      <w:r>
        <w:rPr>
          <w:color w:val="000000" w:themeColor="text1"/>
          <w:sz w:val="24"/>
          <w:szCs w:val="24"/>
        </w:rPr>
        <w:t xml:space="preserve">The right to Data portability. You have the right to obtain and reuse your personal data for your own purposes across different services. </w:t>
      </w:r>
    </w:p>
    <w:p w14:paraId="492A4783" w14:textId="10041CEC" w:rsidR="00912C89" w:rsidRPr="00282FEE" w:rsidRDefault="005E5028" w:rsidP="00282FEE">
      <w:pPr>
        <w:pStyle w:val="ListParagraph"/>
        <w:numPr>
          <w:ilvl w:val="0"/>
          <w:numId w:val="3"/>
        </w:numPr>
        <w:spacing w:line="240" w:lineRule="auto"/>
        <w:jc w:val="both"/>
        <w:rPr>
          <w:color w:val="000000" w:themeColor="text1"/>
          <w:sz w:val="24"/>
          <w:szCs w:val="24"/>
        </w:rPr>
      </w:pPr>
      <w:r>
        <w:rPr>
          <w:color w:val="000000" w:themeColor="text1"/>
          <w:sz w:val="24"/>
          <w:szCs w:val="24"/>
        </w:rPr>
        <w:t>Finally,</w:t>
      </w:r>
      <w:r w:rsidR="00912C89">
        <w:rPr>
          <w:color w:val="000000" w:themeColor="text1"/>
          <w:sz w:val="24"/>
          <w:szCs w:val="24"/>
        </w:rPr>
        <w:t xml:space="preserve"> you have the right to object to any personal data being collected, this will need to be made known in advance or at the start of any Therapy commencing. Please note </w:t>
      </w:r>
      <w:r w:rsidR="00282FEE">
        <w:rPr>
          <w:color w:val="000000" w:themeColor="text1"/>
          <w:sz w:val="24"/>
          <w:szCs w:val="24"/>
        </w:rPr>
        <w:t xml:space="preserve">if </w:t>
      </w:r>
      <w:r w:rsidR="00912C89" w:rsidRPr="00282FEE">
        <w:rPr>
          <w:color w:val="000000" w:themeColor="text1"/>
          <w:sz w:val="24"/>
          <w:szCs w:val="24"/>
        </w:rPr>
        <w:t xml:space="preserve">this is the case all therapeutic work will be terminated as </w:t>
      </w:r>
      <w:r>
        <w:rPr>
          <w:color w:val="000000" w:themeColor="text1"/>
          <w:sz w:val="24"/>
          <w:szCs w:val="24"/>
        </w:rPr>
        <w:t xml:space="preserve">AAAC is </w:t>
      </w:r>
      <w:r w:rsidR="00912C89" w:rsidRPr="00282FEE">
        <w:rPr>
          <w:color w:val="000000" w:themeColor="text1"/>
          <w:sz w:val="24"/>
          <w:szCs w:val="24"/>
        </w:rPr>
        <w:t xml:space="preserve">required to keep appropriate records in line with </w:t>
      </w:r>
      <w:r>
        <w:rPr>
          <w:color w:val="000000" w:themeColor="text1"/>
          <w:sz w:val="24"/>
          <w:szCs w:val="24"/>
        </w:rPr>
        <w:t xml:space="preserve">its </w:t>
      </w:r>
      <w:r w:rsidR="00912C89" w:rsidRPr="00282FEE">
        <w:rPr>
          <w:color w:val="000000" w:themeColor="text1"/>
          <w:sz w:val="24"/>
          <w:szCs w:val="24"/>
        </w:rPr>
        <w:t>insurance and ethical Bodies as well for legal and safeguarding matters.</w:t>
      </w:r>
    </w:p>
    <w:p w14:paraId="59C7941E" w14:textId="77777777" w:rsidR="0085098E" w:rsidRDefault="0085098E" w:rsidP="000B7394">
      <w:pPr>
        <w:spacing w:line="240" w:lineRule="auto"/>
        <w:jc w:val="both"/>
        <w:rPr>
          <w:b/>
          <w:color w:val="00B050"/>
          <w:sz w:val="24"/>
          <w:szCs w:val="24"/>
        </w:rPr>
      </w:pPr>
    </w:p>
    <w:p w14:paraId="4965A354" w14:textId="77777777" w:rsidR="0085098E" w:rsidRDefault="0085098E" w:rsidP="000B7394">
      <w:pPr>
        <w:spacing w:line="240" w:lineRule="auto"/>
        <w:jc w:val="both"/>
        <w:rPr>
          <w:b/>
          <w:color w:val="00B050"/>
          <w:sz w:val="24"/>
          <w:szCs w:val="24"/>
        </w:rPr>
      </w:pPr>
    </w:p>
    <w:p w14:paraId="4131587E" w14:textId="289196E2" w:rsidR="00912C89" w:rsidRPr="005E5028" w:rsidRDefault="00214D36" w:rsidP="000B7394">
      <w:pPr>
        <w:spacing w:line="240" w:lineRule="auto"/>
        <w:jc w:val="both"/>
        <w:rPr>
          <w:b/>
          <w:color w:val="7030A0"/>
          <w:sz w:val="24"/>
          <w:szCs w:val="24"/>
        </w:rPr>
      </w:pPr>
      <w:r w:rsidRPr="005E5028">
        <w:rPr>
          <w:b/>
          <w:color w:val="7030A0"/>
          <w:sz w:val="24"/>
          <w:szCs w:val="24"/>
        </w:rPr>
        <w:t>Accessing your data</w:t>
      </w:r>
    </w:p>
    <w:p w14:paraId="76F98069" w14:textId="60FE62CF" w:rsidR="00214D36" w:rsidRDefault="00214D36" w:rsidP="000B7394">
      <w:pPr>
        <w:spacing w:line="240" w:lineRule="auto"/>
        <w:jc w:val="both"/>
        <w:rPr>
          <w:color w:val="000000" w:themeColor="text1"/>
          <w:sz w:val="24"/>
          <w:szCs w:val="24"/>
        </w:rPr>
      </w:pPr>
      <w:r>
        <w:rPr>
          <w:color w:val="000000" w:themeColor="text1"/>
          <w:sz w:val="24"/>
          <w:szCs w:val="24"/>
        </w:rPr>
        <w:t xml:space="preserve">If you wish to make a request for your data under a data subject access </w:t>
      </w:r>
      <w:r w:rsidR="006948E2">
        <w:rPr>
          <w:color w:val="000000" w:themeColor="text1"/>
          <w:sz w:val="24"/>
          <w:szCs w:val="24"/>
        </w:rPr>
        <w:t>request,</w:t>
      </w:r>
      <w:r>
        <w:rPr>
          <w:color w:val="000000" w:themeColor="text1"/>
          <w:sz w:val="24"/>
          <w:szCs w:val="24"/>
        </w:rPr>
        <w:t xml:space="preserve"> please do so in writing. </w:t>
      </w:r>
      <w:r w:rsidR="006948E2">
        <w:rPr>
          <w:color w:val="000000" w:themeColor="text1"/>
          <w:sz w:val="24"/>
          <w:szCs w:val="24"/>
        </w:rPr>
        <w:t xml:space="preserve">AAAC </w:t>
      </w:r>
      <w:r>
        <w:rPr>
          <w:color w:val="000000" w:themeColor="text1"/>
          <w:sz w:val="24"/>
          <w:szCs w:val="24"/>
        </w:rPr>
        <w:t>will the</w:t>
      </w:r>
      <w:r w:rsidR="006948E2">
        <w:rPr>
          <w:color w:val="000000" w:themeColor="text1"/>
          <w:sz w:val="24"/>
          <w:szCs w:val="24"/>
        </w:rPr>
        <w:t>n</w:t>
      </w:r>
      <w:r>
        <w:rPr>
          <w:color w:val="000000" w:themeColor="text1"/>
          <w:sz w:val="24"/>
          <w:szCs w:val="24"/>
        </w:rPr>
        <w:t xml:space="preserve"> request you to sign a disclosure consent form. You will then expect to receive the information within 30 days of receipt of the request.</w:t>
      </w:r>
    </w:p>
    <w:p w14:paraId="744D4AC4" w14:textId="186CFD9F" w:rsidR="00214D36" w:rsidRDefault="00214D36" w:rsidP="000B7394">
      <w:pPr>
        <w:spacing w:line="240" w:lineRule="auto"/>
        <w:jc w:val="both"/>
        <w:rPr>
          <w:b/>
          <w:i/>
          <w:color w:val="000000" w:themeColor="text1"/>
          <w:sz w:val="24"/>
          <w:szCs w:val="24"/>
        </w:rPr>
      </w:pPr>
      <w:r>
        <w:rPr>
          <w:b/>
          <w:i/>
          <w:color w:val="000000" w:themeColor="text1"/>
          <w:sz w:val="24"/>
          <w:szCs w:val="24"/>
        </w:rPr>
        <w:t xml:space="preserve">I have read </w:t>
      </w:r>
      <w:r w:rsidR="007345BC">
        <w:rPr>
          <w:b/>
          <w:i/>
          <w:color w:val="000000" w:themeColor="text1"/>
          <w:sz w:val="24"/>
          <w:szCs w:val="24"/>
        </w:rPr>
        <w:t>and understood the context of this privacy statement.</w:t>
      </w:r>
    </w:p>
    <w:p w14:paraId="284A71AA" w14:textId="4AF74360" w:rsidR="007345BC" w:rsidRDefault="007345BC" w:rsidP="000B7394">
      <w:pPr>
        <w:spacing w:line="240" w:lineRule="auto"/>
        <w:jc w:val="both"/>
        <w:rPr>
          <w:b/>
          <w:i/>
          <w:color w:val="000000" w:themeColor="text1"/>
          <w:sz w:val="24"/>
          <w:szCs w:val="24"/>
        </w:rPr>
      </w:pPr>
    </w:p>
    <w:p w14:paraId="0AE091B2" w14:textId="6BB94556" w:rsidR="007345BC" w:rsidRDefault="007345BC" w:rsidP="000B7394">
      <w:pPr>
        <w:spacing w:line="240" w:lineRule="auto"/>
        <w:jc w:val="both"/>
        <w:rPr>
          <w:b/>
          <w:i/>
          <w:color w:val="000000" w:themeColor="text1"/>
          <w:sz w:val="24"/>
          <w:szCs w:val="24"/>
        </w:rPr>
      </w:pPr>
      <w:r>
        <w:rPr>
          <w:b/>
          <w:i/>
          <w:color w:val="000000" w:themeColor="text1"/>
          <w:sz w:val="24"/>
          <w:szCs w:val="24"/>
        </w:rPr>
        <w:t>Name:</w:t>
      </w:r>
      <w:r w:rsidR="00E47AA6">
        <w:rPr>
          <w:b/>
          <w:i/>
          <w:color w:val="000000" w:themeColor="text1"/>
          <w:sz w:val="24"/>
          <w:szCs w:val="24"/>
        </w:rPr>
        <w:t xml:space="preserve">                                                 Signed:                                                 Dat</w:t>
      </w:r>
      <w:r w:rsidR="00530F58">
        <w:rPr>
          <w:b/>
          <w:i/>
          <w:color w:val="000000" w:themeColor="text1"/>
          <w:sz w:val="24"/>
          <w:szCs w:val="24"/>
        </w:rPr>
        <w:t>e:</w:t>
      </w:r>
    </w:p>
    <w:p w14:paraId="3DA5DB7E" w14:textId="6C15A688" w:rsidR="00530F58" w:rsidRDefault="00530F58" w:rsidP="000B7394">
      <w:pPr>
        <w:spacing w:line="240" w:lineRule="auto"/>
        <w:jc w:val="both"/>
        <w:rPr>
          <w:b/>
          <w:i/>
          <w:color w:val="000000" w:themeColor="text1"/>
          <w:sz w:val="24"/>
          <w:szCs w:val="24"/>
        </w:rPr>
      </w:pPr>
    </w:p>
    <w:p w14:paraId="78EF1376" w14:textId="06CA8E81" w:rsidR="00E47AA6" w:rsidRDefault="00E47AA6" w:rsidP="000B7394">
      <w:pPr>
        <w:spacing w:line="240" w:lineRule="auto"/>
        <w:jc w:val="both"/>
        <w:rPr>
          <w:b/>
          <w:i/>
          <w:color w:val="000000" w:themeColor="text1"/>
          <w:sz w:val="24"/>
          <w:szCs w:val="24"/>
        </w:rPr>
      </w:pPr>
    </w:p>
    <w:p w14:paraId="24F5AB4F" w14:textId="3617BCF6" w:rsidR="00E47AA6" w:rsidRDefault="00E47AA6" w:rsidP="000B7394">
      <w:pPr>
        <w:spacing w:line="240" w:lineRule="auto"/>
        <w:jc w:val="both"/>
        <w:rPr>
          <w:b/>
          <w:i/>
          <w:color w:val="000000" w:themeColor="text1"/>
          <w:sz w:val="24"/>
          <w:szCs w:val="24"/>
        </w:rPr>
      </w:pPr>
      <w:r>
        <w:rPr>
          <w:b/>
          <w:i/>
          <w:color w:val="000000" w:themeColor="text1"/>
          <w:sz w:val="24"/>
          <w:szCs w:val="24"/>
        </w:rPr>
        <w:t>I agree with the privacy statement.</w:t>
      </w:r>
    </w:p>
    <w:p w14:paraId="47B8E6CF" w14:textId="1B7B6AF1" w:rsidR="00E47AA6" w:rsidRDefault="00E47AA6" w:rsidP="000B7394">
      <w:pPr>
        <w:spacing w:line="240" w:lineRule="auto"/>
        <w:jc w:val="both"/>
        <w:rPr>
          <w:b/>
          <w:i/>
          <w:color w:val="000000" w:themeColor="text1"/>
          <w:sz w:val="24"/>
          <w:szCs w:val="24"/>
        </w:rPr>
      </w:pPr>
    </w:p>
    <w:p w14:paraId="68C26DEC" w14:textId="15A29217" w:rsidR="00E47AA6" w:rsidRDefault="00E47AA6" w:rsidP="000B7394">
      <w:pPr>
        <w:spacing w:line="240" w:lineRule="auto"/>
        <w:jc w:val="both"/>
        <w:rPr>
          <w:b/>
          <w:i/>
          <w:color w:val="000000" w:themeColor="text1"/>
          <w:sz w:val="24"/>
          <w:szCs w:val="24"/>
        </w:rPr>
      </w:pPr>
      <w:r>
        <w:rPr>
          <w:b/>
          <w:i/>
          <w:color w:val="000000" w:themeColor="text1"/>
          <w:sz w:val="24"/>
          <w:szCs w:val="24"/>
        </w:rPr>
        <w:t>Name:                                                Signed:                                                 Date:</w:t>
      </w:r>
    </w:p>
    <w:p w14:paraId="18CB3860" w14:textId="77777777" w:rsidR="00530F58" w:rsidRDefault="00530F58" w:rsidP="000B7394">
      <w:pPr>
        <w:spacing w:line="240" w:lineRule="auto"/>
        <w:jc w:val="both"/>
        <w:rPr>
          <w:b/>
          <w:i/>
          <w:color w:val="000000" w:themeColor="text1"/>
          <w:sz w:val="24"/>
          <w:szCs w:val="24"/>
        </w:rPr>
      </w:pPr>
    </w:p>
    <w:p w14:paraId="34F12326" w14:textId="21DE28F2" w:rsidR="0085130B" w:rsidRDefault="0085130B" w:rsidP="000B7394">
      <w:pPr>
        <w:spacing w:line="240" w:lineRule="auto"/>
        <w:jc w:val="both"/>
        <w:rPr>
          <w:b/>
          <w:i/>
          <w:color w:val="000000" w:themeColor="text1"/>
          <w:sz w:val="24"/>
          <w:szCs w:val="24"/>
        </w:rPr>
      </w:pPr>
    </w:p>
    <w:p w14:paraId="62D591F8" w14:textId="03C4992A" w:rsidR="0085130B" w:rsidRDefault="0085130B" w:rsidP="000B7394">
      <w:pPr>
        <w:spacing w:line="240" w:lineRule="auto"/>
        <w:jc w:val="both"/>
        <w:rPr>
          <w:b/>
          <w:i/>
          <w:color w:val="000000" w:themeColor="text1"/>
          <w:sz w:val="24"/>
          <w:szCs w:val="24"/>
        </w:rPr>
      </w:pPr>
      <w:r>
        <w:rPr>
          <w:b/>
          <w:i/>
          <w:color w:val="000000" w:themeColor="text1"/>
          <w:sz w:val="24"/>
          <w:szCs w:val="24"/>
        </w:rPr>
        <w:t xml:space="preserve">I give informed consent for </w:t>
      </w:r>
      <w:r w:rsidR="006948E2">
        <w:rPr>
          <w:b/>
          <w:i/>
          <w:color w:val="000000" w:themeColor="text1"/>
          <w:sz w:val="24"/>
          <w:szCs w:val="24"/>
        </w:rPr>
        <w:t xml:space="preserve">AAAC Counselling and other professionals </w:t>
      </w:r>
      <w:r>
        <w:rPr>
          <w:b/>
          <w:i/>
          <w:color w:val="000000" w:themeColor="text1"/>
          <w:sz w:val="24"/>
          <w:szCs w:val="24"/>
        </w:rPr>
        <w:t>mentioned in this document to use my data in the way described within this document.</w:t>
      </w:r>
    </w:p>
    <w:p w14:paraId="2296FBE9" w14:textId="154AE553" w:rsidR="0085130B" w:rsidRDefault="0085130B" w:rsidP="000B7394">
      <w:pPr>
        <w:spacing w:line="240" w:lineRule="auto"/>
        <w:jc w:val="both"/>
        <w:rPr>
          <w:b/>
          <w:i/>
          <w:color w:val="000000" w:themeColor="text1"/>
          <w:sz w:val="24"/>
          <w:szCs w:val="24"/>
        </w:rPr>
      </w:pPr>
    </w:p>
    <w:p w14:paraId="43F383A6" w14:textId="79221FDF" w:rsidR="00530F58" w:rsidRDefault="0085130B" w:rsidP="000B7394">
      <w:pPr>
        <w:spacing w:line="240" w:lineRule="auto"/>
        <w:jc w:val="both"/>
        <w:rPr>
          <w:b/>
          <w:i/>
          <w:color w:val="000000" w:themeColor="text1"/>
          <w:sz w:val="24"/>
          <w:szCs w:val="24"/>
        </w:rPr>
      </w:pPr>
      <w:r>
        <w:rPr>
          <w:b/>
          <w:i/>
          <w:color w:val="000000" w:themeColor="text1"/>
          <w:sz w:val="24"/>
          <w:szCs w:val="24"/>
        </w:rPr>
        <w:t>Name:                                                Signed:                                              Date</w:t>
      </w:r>
      <w:r w:rsidR="00530F58">
        <w:rPr>
          <w:b/>
          <w:i/>
          <w:color w:val="000000" w:themeColor="text1"/>
          <w:sz w:val="24"/>
          <w:szCs w:val="24"/>
        </w:rPr>
        <w:t>:</w:t>
      </w:r>
    </w:p>
    <w:p w14:paraId="645522D6" w14:textId="1959FBEA" w:rsidR="00530F58" w:rsidRDefault="00530F58" w:rsidP="000B7394">
      <w:pPr>
        <w:spacing w:line="240" w:lineRule="auto"/>
        <w:jc w:val="both"/>
        <w:rPr>
          <w:b/>
          <w:i/>
          <w:color w:val="000000" w:themeColor="text1"/>
          <w:sz w:val="24"/>
          <w:szCs w:val="24"/>
        </w:rPr>
      </w:pPr>
    </w:p>
    <w:p w14:paraId="53C0B50C" w14:textId="22EE5F42" w:rsidR="00530F58" w:rsidRDefault="00530F58" w:rsidP="000B7394">
      <w:pPr>
        <w:spacing w:line="240" w:lineRule="auto"/>
        <w:jc w:val="both"/>
        <w:rPr>
          <w:b/>
          <w:i/>
          <w:color w:val="000000" w:themeColor="text1"/>
          <w:sz w:val="24"/>
          <w:szCs w:val="24"/>
        </w:rPr>
      </w:pPr>
    </w:p>
    <w:p w14:paraId="084CCD7F" w14:textId="4422B0D0" w:rsidR="00530F58" w:rsidRDefault="00530F58" w:rsidP="000B7394">
      <w:pPr>
        <w:spacing w:line="240" w:lineRule="auto"/>
        <w:jc w:val="both"/>
        <w:rPr>
          <w:b/>
          <w:i/>
          <w:color w:val="000000" w:themeColor="text1"/>
          <w:sz w:val="24"/>
          <w:szCs w:val="24"/>
        </w:rPr>
      </w:pPr>
      <w:r>
        <w:rPr>
          <w:b/>
          <w:i/>
          <w:color w:val="000000" w:themeColor="text1"/>
          <w:sz w:val="24"/>
          <w:szCs w:val="24"/>
        </w:rPr>
        <w:t xml:space="preserve">I acknowledge as a </w:t>
      </w:r>
      <w:r w:rsidR="006948E2">
        <w:rPr>
          <w:b/>
          <w:i/>
          <w:color w:val="000000" w:themeColor="text1"/>
          <w:sz w:val="24"/>
          <w:szCs w:val="24"/>
        </w:rPr>
        <w:t>client of</w:t>
      </w:r>
      <w:r>
        <w:rPr>
          <w:b/>
          <w:i/>
          <w:color w:val="000000" w:themeColor="text1"/>
          <w:sz w:val="24"/>
          <w:szCs w:val="24"/>
        </w:rPr>
        <w:t xml:space="preserve"> </w:t>
      </w:r>
      <w:r w:rsidR="006948E2">
        <w:rPr>
          <w:b/>
          <w:i/>
          <w:color w:val="000000" w:themeColor="text1"/>
          <w:sz w:val="24"/>
          <w:szCs w:val="24"/>
        </w:rPr>
        <w:t xml:space="preserve">AAAC Counselling </w:t>
      </w:r>
      <w:r>
        <w:rPr>
          <w:b/>
          <w:i/>
          <w:color w:val="000000" w:themeColor="text1"/>
          <w:sz w:val="24"/>
          <w:szCs w:val="24"/>
        </w:rPr>
        <w:t>I am thus the mentioned data subject and understand my rights detailed within this document.</w:t>
      </w:r>
    </w:p>
    <w:p w14:paraId="479B80C4" w14:textId="5FB87B0B" w:rsidR="00530F58" w:rsidRDefault="00530F58" w:rsidP="000B7394">
      <w:pPr>
        <w:spacing w:line="240" w:lineRule="auto"/>
        <w:jc w:val="both"/>
        <w:rPr>
          <w:b/>
          <w:i/>
          <w:color w:val="000000" w:themeColor="text1"/>
          <w:sz w:val="24"/>
          <w:szCs w:val="24"/>
        </w:rPr>
      </w:pPr>
    </w:p>
    <w:p w14:paraId="43553594" w14:textId="2C21F968" w:rsidR="00530F58" w:rsidRDefault="00530F58" w:rsidP="000B7394">
      <w:pPr>
        <w:spacing w:line="240" w:lineRule="auto"/>
        <w:jc w:val="both"/>
        <w:rPr>
          <w:b/>
          <w:i/>
          <w:color w:val="000000" w:themeColor="text1"/>
          <w:sz w:val="24"/>
          <w:szCs w:val="24"/>
        </w:rPr>
      </w:pPr>
      <w:r>
        <w:rPr>
          <w:b/>
          <w:i/>
          <w:color w:val="000000" w:themeColor="text1"/>
          <w:sz w:val="24"/>
          <w:szCs w:val="24"/>
        </w:rPr>
        <w:t>Name:                                               Signed:                                               Date:</w:t>
      </w:r>
    </w:p>
    <w:p w14:paraId="2E69C381" w14:textId="2A7DF299" w:rsidR="00530F58" w:rsidRDefault="00530F58" w:rsidP="000B7394">
      <w:pPr>
        <w:spacing w:line="240" w:lineRule="auto"/>
        <w:jc w:val="both"/>
        <w:rPr>
          <w:b/>
          <w:i/>
          <w:color w:val="000000" w:themeColor="text1"/>
          <w:sz w:val="24"/>
          <w:szCs w:val="24"/>
        </w:rPr>
      </w:pPr>
    </w:p>
    <w:p w14:paraId="79701468" w14:textId="74C5A458" w:rsidR="00530F58" w:rsidRDefault="00530F58" w:rsidP="000B7394">
      <w:pPr>
        <w:spacing w:line="240" w:lineRule="auto"/>
        <w:jc w:val="both"/>
        <w:rPr>
          <w:b/>
          <w:i/>
          <w:color w:val="000000" w:themeColor="text1"/>
          <w:sz w:val="24"/>
          <w:szCs w:val="24"/>
        </w:rPr>
      </w:pPr>
      <w:bookmarkStart w:id="0" w:name="_GoBack"/>
      <w:bookmarkEnd w:id="0"/>
      <w:r>
        <w:rPr>
          <w:b/>
          <w:i/>
          <w:color w:val="000000" w:themeColor="text1"/>
          <w:sz w:val="24"/>
          <w:szCs w:val="24"/>
        </w:rPr>
        <w:t xml:space="preserve">I acknowledge that I have received a copy of this privacy statement for my own records and will refer to it for future reference. </w:t>
      </w:r>
    </w:p>
    <w:p w14:paraId="5D3EC37F" w14:textId="4BDEBEF8" w:rsidR="00530F58" w:rsidRDefault="00530F58" w:rsidP="000B7394">
      <w:pPr>
        <w:spacing w:line="240" w:lineRule="auto"/>
        <w:jc w:val="both"/>
        <w:rPr>
          <w:b/>
          <w:i/>
          <w:color w:val="000000" w:themeColor="text1"/>
          <w:sz w:val="24"/>
          <w:szCs w:val="24"/>
        </w:rPr>
      </w:pPr>
    </w:p>
    <w:p w14:paraId="3B511626" w14:textId="10055329" w:rsidR="00530F58" w:rsidRPr="00214D36" w:rsidRDefault="00530F58" w:rsidP="000B7394">
      <w:pPr>
        <w:spacing w:line="240" w:lineRule="auto"/>
        <w:jc w:val="both"/>
        <w:rPr>
          <w:b/>
          <w:i/>
          <w:color w:val="000000" w:themeColor="text1"/>
          <w:sz w:val="24"/>
          <w:szCs w:val="24"/>
        </w:rPr>
      </w:pPr>
      <w:r>
        <w:rPr>
          <w:b/>
          <w:i/>
          <w:color w:val="000000" w:themeColor="text1"/>
          <w:sz w:val="24"/>
          <w:szCs w:val="24"/>
        </w:rPr>
        <w:t>Name:                                              Signed:                                              Date:</w:t>
      </w:r>
    </w:p>
    <w:sectPr w:rsidR="00530F58" w:rsidRPr="00214D36" w:rsidSect="00EB165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CDA3" w14:textId="77777777" w:rsidR="002D3A96" w:rsidRDefault="002D3A96" w:rsidP="00031A54">
      <w:pPr>
        <w:spacing w:after="0" w:line="240" w:lineRule="auto"/>
      </w:pPr>
      <w:r>
        <w:separator/>
      </w:r>
    </w:p>
  </w:endnote>
  <w:endnote w:type="continuationSeparator" w:id="0">
    <w:p w14:paraId="4EB071EE" w14:textId="77777777" w:rsidR="002D3A96" w:rsidRDefault="002D3A96" w:rsidP="0003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CC88C" w14:textId="77777777" w:rsidR="002D3A96" w:rsidRDefault="002D3A96" w:rsidP="00031A54">
      <w:pPr>
        <w:spacing w:after="0" w:line="240" w:lineRule="auto"/>
      </w:pPr>
      <w:r>
        <w:separator/>
      </w:r>
    </w:p>
  </w:footnote>
  <w:footnote w:type="continuationSeparator" w:id="0">
    <w:p w14:paraId="51D029F9" w14:textId="77777777" w:rsidR="002D3A96" w:rsidRDefault="002D3A96" w:rsidP="00031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26F6" w14:textId="6116209F" w:rsidR="0075534B" w:rsidRDefault="00D13FD7" w:rsidP="00F4362D">
    <w:pPr>
      <w:pStyle w:val="Header"/>
      <w:jc w:val="center"/>
    </w:pPr>
    <w:r>
      <w:rPr>
        <w:rFonts w:ascii="Verdana" w:hAnsi="Verdana"/>
        <w:noProof/>
        <w:color w:val="474747"/>
        <w:sz w:val="17"/>
        <w:szCs w:val="17"/>
        <w:lang w:eastAsia="en-GB"/>
      </w:rPr>
      <mc:AlternateContent>
        <mc:Choice Requires="wps">
          <w:drawing>
            <wp:anchor distT="45720" distB="45720" distL="114300" distR="114300" simplePos="0" relativeHeight="251662336" behindDoc="0" locked="0" layoutInCell="1" allowOverlap="1" wp14:anchorId="1DE6C1CD" wp14:editId="537AC7E1">
              <wp:simplePos x="0" y="0"/>
              <wp:positionH relativeFrom="column">
                <wp:posOffset>4635500</wp:posOffset>
              </wp:positionH>
              <wp:positionV relativeFrom="paragraph">
                <wp:posOffset>-419735</wp:posOffset>
              </wp:positionV>
              <wp:extent cx="1572895" cy="1176655"/>
              <wp:effectExtent l="0" t="0" r="14605" b="17145"/>
              <wp:wrapSquare wrapText="bothSides"/>
              <wp:docPr id="17" name="Text Box 17"/>
              <wp:cNvGraphicFramePr/>
              <a:graphic xmlns:a="http://schemas.openxmlformats.org/drawingml/2006/main">
                <a:graphicData uri="http://schemas.microsoft.com/office/word/2010/wordprocessingShape">
                  <wps:wsp>
                    <wps:cNvSpPr txBox="1"/>
                    <wps:spPr>
                      <a:xfrm>
                        <a:off x="0" y="0"/>
                        <a:ext cx="1572895" cy="1176655"/>
                      </a:xfrm>
                      <a:prstGeom prst="rect">
                        <a:avLst/>
                      </a:prstGeom>
                      <a:solidFill>
                        <a:prstClr val="white"/>
                      </a:solidFill>
                      <a:ln w="6350">
                        <a:solidFill>
                          <a:schemeClr val="bg1"/>
                        </a:solidFill>
                      </a:ln>
                    </wps:spPr>
                    <wps:txbx>
                      <w:txbxContent>
                        <w:p w14:paraId="08E7C008" w14:textId="4FE7A5CF" w:rsidR="009C0331" w:rsidRDefault="009C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6C1CD" id="_x0000_t202" coordsize="21600,21600" o:spt="202" path="m,l,21600r21600,l21600,xe">
              <v:stroke joinstyle="miter"/>
              <v:path gradientshapeok="t" o:connecttype="rect"/>
            </v:shapetype>
            <v:shape id="Text Box 17" o:spid="_x0000_s1026" type="#_x0000_t202" style="position:absolute;left:0;text-align:left;margin-left:365pt;margin-top:-33.05pt;width:123.85pt;height:9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" strokecolor="white [3212]" strokeweight=".5pt">
              <v:textbox>
                <w:txbxContent>
                  <w:p w14:paraId="08E7C008" w14:textId="4FE7A5CF" w:rsidR="009C0331" w:rsidRDefault="009C0331"/>
                </w:txbxContent>
              </v:textbox>
              <w10:wrap type="square"/>
            </v:shape>
          </w:pict>
        </mc:Fallback>
      </mc:AlternateContent>
    </w:r>
    <w:r w:rsidR="00F4362D">
      <w:rPr>
        <w:rFonts w:ascii="Verdana" w:hAnsi="Verdana"/>
        <w:noProof/>
        <w:color w:val="474747"/>
        <w:sz w:val="17"/>
        <w:szCs w:val="17"/>
        <w:lang w:eastAsia="en-GB"/>
      </w:rPr>
      <w:drawing>
        <wp:inline distT="0" distB="0" distL="0" distR="0" wp14:anchorId="28EE6EB9" wp14:editId="76CFC5CD">
          <wp:extent cx="1750564" cy="992695"/>
          <wp:effectExtent l="0" t="0" r="254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C New Logo.gif"/>
                  <pic:cNvPicPr/>
                </pic:nvPicPr>
                <pic:blipFill>
                  <a:blip r:embed="rId1">
                    <a:extLst>
                      <a:ext uri="{28A0092B-C50C-407E-A947-70E740481C1C}">
                        <a14:useLocalDpi xmlns:a14="http://schemas.microsoft.com/office/drawing/2010/main" val="0"/>
                      </a:ext>
                    </a:extLst>
                  </a:blip>
                  <a:stretch>
                    <a:fillRect/>
                  </a:stretch>
                </pic:blipFill>
                <pic:spPr>
                  <a:xfrm>
                    <a:off x="0" y="0"/>
                    <a:ext cx="1840057" cy="1043444"/>
                  </a:xfrm>
                  <a:prstGeom prst="rect">
                    <a:avLst/>
                  </a:prstGeom>
                </pic:spPr>
              </pic:pic>
            </a:graphicData>
          </a:graphic>
        </wp:inline>
      </w:drawing>
    </w:r>
    <w:r w:rsidR="00B34475">
      <w:rPr>
        <w:rFonts w:ascii="Verdana" w:hAnsi="Verdana"/>
        <w:noProof/>
        <w:color w:val="474747"/>
        <w:sz w:val="17"/>
        <w:szCs w:val="17"/>
        <w:lang w:eastAsia="en-GB"/>
      </w:rPr>
      <mc:AlternateContent>
        <mc:Choice Requires="wps">
          <w:drawing>
            <wp:anchor distT="45720" distB="45720" distL="114300" distR="114300" simplePos="0" relativeHeight="251660288" behindDoc="0" locked="0" layoutInCell="1" allowOverlap="1" wp14:anchorId="5508000C" wp14:editId="20C1CE02">
              <wp:simplePos x="0" y="0"/>
              <wp:positionH relativeFrom="column">
                <wp:posOffset>-392430</wp:posOffset>
              </wp:positionH>
              <wp:positionV relativeFrom="paragraph">
                <wp:posOffset>-424815</wp:posOffset>
              </wp:positionV>
              <wp:extent cx="1755775" cy="1176655"/>
              <wp:effectExtent l="0" t="0" r="9525" b="17145"/>
              <wp:wrapSquare wrapText="bothSides"/>
              <wp:docPr id="6" name="Text Box 6"/>
              <wp:cNvGraphicFramePr/>
              <a:graphic xmlns:a="http://schemas.openxmlformats.org/drawingml/2006/main">
                <a:graphicData uri="http://schemas.microsoft.com/office/word/2010/wordprocessingShape">
                  <wps:wsp>
                    <wps:cNvSpPr txBox="1"/>
                    <wps:spPr>
                      <a:xfrm>
                        <a:off x="0" y="0"/>
                        <a:ext cx="1755775" cy="1176655"/>
                      </a:xfrm>
                      <a:prstGeom prst="rect">
                        <a:avLst/>
                      </a:prstGeom>
                      <a:solidFill>
                        <a:prstClr val="white"/>
                      </a:solidFill>
                      <a:ln w="6350">
                        <a:solidFill>
                          <a:schemeClr val="bg1"/>
                        </a:solidFill>
                      </a:ln>
                    </wps:spPr>
                    <wps:txbx>
                      <w:txbxContent>
                        <w:p w14:paraId="13A795EE" w14:textId="7FD600BF" w:rsidR="00EB5588" w:rsidRDefault="00EB5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8000C" id="Text Box 6" o:spid="_x0000_s1027" type="#_x0000_t202" style="position:absolute;left:0;text-align:left;margin-left:-30.9pt;margin-top:-33.45pt;width:138.25pt;height:9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" strokecolor="white [3212]" strokeweight=".5pt">
              <v:textbox>
                <w:txbxContent>
                  <w:p w14:paraId="13A795EE" w14:textId="7FD600BF" w:rsidR="00EB5588" w:rsidRDefault="00EB558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696"/>
    <w:multiLevelType w:val="hybridMultilevel"/>
    <w:tmpl w:val="94BA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33631"/>
    <w:multiLevelType w:val="hybridMultilevel"/>
    <w:tmpl w:val="6072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02DA5"/>
    <w:multiLevelType w:val="hybridMultilevel"/>
    <w:tmpl w:val="B00C3F6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CD"/>
    <w:rsid w:val="00006165"/>
    <w:rsid w:val="000152CD"/>
    <w:rsid w:val="0001674F"/>
    <w:rsid w:val="000171DA"/>
    <w:rsid w:val="00020EA4"/>
    <w:rsid w:val="000251A6"/>
    <w:rsid w:val="00031A54"/>
    <w:rsid w:val="000358C7"/>
    <w:rsid w:val="0004450D"/>
    <w:rsid w:val="00051FFB"/>
    <w:rsid w:val="000544DD"/>
    <w:rsid w:val="00065A71"/>
    <w:rsid w:val="00073F49"/>
    <w:rsid w:val="00077DEC"/>
    <w:rsid w:val="00085728"/>
    <w:rsid w:val="00087006"/>
    <w:rsid w:val="000B317A"/>
    <w:rsid w:val="000B6095"/>
    <w:rsid w:val="000B7394"/>
    <w:rsid w:val="000C30A6"/>
    <w:rsid w:val="000D6D06"/>
    <w:rsid w:val="000E2D28"/>
    <w:rsid w:val="000F1ABE"/>
    <w:rsid w:val="000F2438"/>
    <w:rsid w:val="00103F26"/>
    <w:rsid w:val="00111E44"/>
    <w:rsid w:val="001249A0"/>
    <w:rsid w:val="00125416"/>
    <w:rsid w:val="001314A5"/>
    <w:rsid w:val="00135FDA"/>
    <w:rsid w:val="0014753B"/>
    <w:rsid w:val="0015157A"/>
    <w:rsid w:val="001713EF"/>
    <w:rsid w:val="001776D5"/>
    <w:rsid w:val="0018130E"/>
    <w:rsid w:val="00182FF7"/>
    <w:rsid w:val="0018419A"/>
    <w:rsid w:val="00195D46"/>
    <w:rsid w:val="001A4B21"/>
    <w:rsid w:val="001B02B3"/>
    <w:rsid w:val="001B22FE"/>
    <w:rsid w:val="001B5588"/>
    <w:rsid w:val="001B6E7C"/>
    <w:rsid w:val="001B7950"/>
    <w:rsid w:val="001C282A"/>
    <w:rsid w:val="001C5E85"/>
    <w:rsid w:val="001D0B87"/>
    <w:rsid w:val="001E0014"/>
    <w:rsid w:val="001F3850"/>
    <w:rsid w:val="002020B6"/>
    <w:rsid w:val="00214D36"/>
    <w:rsid w:val="00220B83"/>
    <w:rsid w:val="00232995"/>
    <w:rsid w:val="002352C8"/>
    <w:rsid w:val="00241AAC"/>
    <w:rsid w:val="00246AF0"/>
    <w:rsid w:val="002523E9"/>
    <w:rsid w:val="002579B4"/>
    <w:rsid w:val="00265510"/>
    <w:rsid w:val="00282FEE"/>
    <w:rsid w:val="0029015A"/>
    <w:rsid w:val="00291F18"/>
    <w:rsid w:val="002950EC"/>
    <w:rsid w:val="002957A9"/>
    <w:rsid w:val="002A0BD5"/>
    <w:rsid w:val="002A3BB8"/>
    <w:rsid w:val="002A497C"/>
    <w:rsid w:val="002B0DD4"/>
    <w:rsid w:val="002B38CD"/>
    <w:rsid w:val="002C554E"/>
    <w:rsid w:val="002C7EF9"/>
    <w:rsid w:val="002D3A96"/>
    <w:rsid w:val="002D7EA0"/>
    <w:rsid w:val="002E62C2"/>
    <w:rsid w:val="002F2FDE"/>
    <w:rsid w:val="002F4868"/>
    <w:rsid w:val="0030145F"/>
    <w:rsid w:val="00302128"/>
    <w:rsid w:val="00304F12"/>
    <w:rsid w:val="003222B6"/>
    <w:rsid w:val="0033585F"/>
    <w:rsid w:val="003376D2"/>
    <w:rsid w:val="003403F4"/>
    <w:rsid w:val="00341FF0"/>
    <w:rsid w:val="00347243"/>
    <w:rsid w:val="00347480"/>
    <w:rsid w:val="00353076"/>
    <w:rsid w:val="00376654"/>
    <w:rsid w:val="00380471"/>
    <w:rsid w:val="00385E2F"/>
    <w:rsid w:val="003939AE"/>
    <w:rsid w:val="00397FFD"/>
    <w:rsid w:val="003C2C1C"/>
    <w:rsid w:val="003C47BB"/>
    <w:rsid w:val="003C4957"/>
    <w:rsid w:val="003D02CD"/>
    <w:rsid w:val="003D7BF2"/>
    <w:rsid w:val="003E036B"/>
    <w:rsid w:val="003E4F6B"/>
    <w:rsid w:val="003F3E1C"/>
    <w:rsid w:val="004021B3"/>
    <w:rsid w:val="00406540"/>
    <w:rsid w:val="00420C41"/>
    <w:rsid w:val="00425229"/>
    <w:rsid w:val="00433C1F"/>
    <w:rsid w:val="00437505"/>
    <w:rsid w:val="004448BF"/>
    <w:rsid w:val="0045519B"/>
    <w:rsid w:val="00486A17"/>
    <w:rsid w:val="00487E1C"/>
    <w:rsid w:val="00491E6C"/>
    <w:rsid w:val="004A1C4A"/>
    <w:rsid w:val="004C0C0E"/>
    <w:rsid w:val="004C247C"/>
    <w:rsid w:val="004C70A3"/>
    <w:rsid w:val="004E38A8"/>
    <w:rsid w:val="004F5AA6"/>
    <w:rsid w:val="00500A1B"/>
    <w:rsid w:val="0050554F"/>
    <w:rsid w:val="00516A3C"/>
    <w:rsid w:val="00530F58"/>
    <w:rsid w:val="00536382"/>
    <w:rsid w:val="005368D7"/>
    <w:rsid w:val="00542A31"/>
    <w:rsid w:val="00547AC4"/>
    <w:rsid w:val="005516EC"/>
    <w:rsid w:val="005535D7"/>
    <w:rsid w:val="00566BAE"/>
    <w:rsid w:val="00577AEE"/>
    <w:rsid w:val="0058467A"/>
    <w:rsid w:val="00584861"/>
    <w:rsid w:val="005852CC"/>
    <w:rsid w:val="00586837"/>
    <w:rsid w:val="00587AD6"/>
    <w:rsid w:val="005A02F0"/>
    <w:rsid w:val="005A1459"/>
    <w:rsid w:val="005A37D1"/>
    <w:rsid w:val="005A6CCE"/>
    <w:rsid w:val="005B2195"/>
    <w:rsid w:val="005B3640"/>
    <w:rsid w:val="005B43AC"/>
    <w:rsid w:val="005B5BF7"/>
    <w:rsid w:val="005B7174"/>
    <w:rsid w:val="005C23A4"/>
    <w:rsid w:val="005D2777"/>
    <w:rsid w:val="005E5028"/>
    <w:rsid w:val="00600C57"/>
    <w:rsid w:val="00617B2E"/>
    <w:rsid w:val="00617CB6"/>
    <w:rsid w:val="00617F75"/>
    <w:rsid w:val="00631383"/>
    <w:rsid w:val="00633ABA"/>
    <w:rsid w:val="006419A1"/>
    <w:rsid w:val="006433E7"/>
    <w:rsid w:val="006450B5"/>
    <w:rsid w:val="00650A6F"/>
    <w:rsid w:val="0065753C"/>
    <w:rsid w:val="0066053D"/>
    <w:rsid w:val="0066719D"/>
    <w:rsid w:val="00672381"/>
    <w:rsid w:val="006812C7"/>
    <w:rsid w:val="00684747"/>
    <w:rsid w:val="006930EF"/>
    <w:rsid w:val="006948E2"/>
    <w:rsid w:val="00697AEE"/>
    <w:rsid w:val="006A42C3"/>
    <w:rsid w:val="006B1185"/>
    <w:rsid w:val="006E31C1"/>
    <w:rsid w:val="006E4CD4"/>
    <w:rsid w:val="006E53C3"/>
    <w:rsid w:val="006F4C66"/>
    <w:rsid w:val="00702D37"/>
    <w:rsid w:val="00703F09"/>
    <w:rsid w:val="0070548C"/>
    <w:rsid w:val="00706300"/>
    <w:rsid w:val="007150D8"/>
    <w:rsid w:val="007218A5"/>
    <w:rsid w:val="00723368"/>
    <w:rsid w:val="00724759"/>
    <w:rsid w:val="007308FC"/>
    <w:rsid w:val="007345BC"/>
    <w:rsid w:val="00740987"/>
    <w:rsid w:val="00751E47"/>
    <w:rsid w:val="0075534B"/>
    <w:rsid w:val="0075580A"/>
    <w:rsid w:val="007563E7"/>
    <w:rsid w:val="00762ED4"/>
    <w:rsid w:val="0076691B"/>
    <w:rsid w:val="00785B1F"/>
    <w:rsid w:val="00791A34"/>
    <w:rsid w:val="00796C07"/>
    <w:rsid w:val="007A0206"/>
    <w:rsid w:val="007B0D02"/>
    <w:rsid w:val="007B7743"/>
    <w:rsid w:val="007D23DE"/>
    <w:rsid w:val="007D2BEA"/>
    <w:rsid w:val="007D4CE3"/>
    <w:rsid w:val="007E294B"/>
    <w:rsid w:val="007F43D6"/>
    <w:rsid w:val="00800D3C"/>
    <w:rsid w:val="00801F35"/>
    <w:rsid w:val="00805AAB"/>
    <w:rsid w:val="00813657"/>
    <w:rsid w:val="00837EB2"/>
    <w:rsid w:val="0084328C"/>
    <w:rsid w:val="0084664D"/>
    <w:rsid w:val="0085098E"/>
    <w:rsid w:val="0085130B"/>
    <w:rsid w:val="00855D00"/>
    <w:rsid w:val="00857079"/>
    <w:rsid w:val="008632D9"/>
    <w:rsid w:val="00867CD0"/>
    <w:rsid w:val="0087274A"/>
    <w:rsid w:val="00874CC9"/>
    <w:rsid w:val="008B03C9"/>
    <w:rsid w:val="008B1DF1"/>
    <w:rsid w:val="008B202A"/>
    <w:rsid w:val="008C705B"/>
    <w:rsid w:val="008D154E"/>
    <w:rsid w:val="008D3895"/>
    <w:rsid w:val="008D446C"/>
    <w:rsid w:val="008E15FA"/>
    <w:rsid w:val="008F3F03"/>
    <w:rsid w:val="008F7970"/>
    <w:rsid w:val="00902F6A"/>
    <w:rsid w:val="00903157"/>
    <w:rsid w:val="00912C89"/>
    <w:rsid w:val="00914CEE"/>
    <w:rsid w:val="00916F10"/>
    <w:rsid w:val="00917284"/>
    <w:rsid w:val="00921740"/>
    <w:rsid w:val="0092559F"/>
    <w:rsid w:val="00927A40"/>
    <w:rsid w:val="00930C29"/>
    <w:rsid w:val="00932E1F"/>
    <w:rsid w:val="009436F9"/>
    <w:rsid w:val="0094692C"/>
    <w:rsid w:val="00965E84"/>
    <w:rsid w:val="009671EE"/>
    <w:rsid w:val="009673C5"/>
    <w:rsid w:val="00976A8E"/>
    <w:rsid w:val="00977F48"/>
    <w:rsid w:val="009A2748"/>
    <w:rsid w:val="009B2283"/>
    <w:rsid w:val="009C0331"/>
    <w:rsid w:val="009C3181"/>
    <w:rsid w:val="009C4F34"/>
    <w:rsid w:val="009C5F84"/>
    <w:rsid w:val="009D1431"/>
    <w:rsid w:val="009D3D4D"/>
    <w:rsid w:val="009D4E3B"/>
    <w:rsid w:val="009D6DCD"/>
    <w:rsid w:val="009E1B5B"/>
    <w:rsid w:val="009E5405"/>
    <w:rsid w:val="00A07EC6"/>
    <w:rsid w:val="00A106A4"/>
    <w:rsid w:val="00A1280F"/>
    <w:rsid w:val="00A21448"/>
    <w:rsid w:val="00A326B4"/>
    <w:rsid w:val="00A33C57"/>
    <w:rsid w:val="00A34B96"/>
    <w:rsid w:val="00A40415"/>
    <w:rsid w:val="00A473B9"/>
    <w:rsid w:val="00A512EA"/>
    <w:rsid w:val="00A60214"/>
    <w:rsid w:val="00A637F2"/>
    <w:rsid w:val="00A726AD"/>
    <w:rsid w:val="00A7597E"/>
    <w:rsid w:val="00A8293A"/>
    <w:rsid w:val="00A87897"/>
    <w:rsid w:val="00A961B0"/>
    <w:rsid w:val="00A97005"/>
    <w:rsid w:val="00AA1229"/>
    <w:rsid w:val="00AA3AEE"/>
    <w:rsid w:val="00AA671C"/>
    <w:rsid w:val="00AC6A76"/>
    <w:rsid w:val="00AD0E40"/>
    <w:rsid w:val="00AD3769"/>
    <w:rsid w:val="00AD4EC7"/>
    <w:rsid w:val="00AD530A"/>
    <w:rsid w:val="00AE2AE5"/>
    <w:rsid w:val="00AE583D"/>
    <w:rsid w:val="00AE722C"/>
    <w:rsid w:val="00AF0F14"/>
    <w:rsid w:val="00B2128A"/>
    <w:rsid w:val="00B25D9E"/>
    <w:rsid w:val="00B30373"/>
    <w:rsid w:val="00B31092"/>
    <w:rsid w:val="00B34475"/>
    <w:rsid w:val="00B43FB2"/>
    <w:rsid w:val="00B51571"/>
    <w:rsid w:val="00B649E4"/>
    <w:rsid w:val="00B6506D"/>
    <w:rsid w:val="00B6593C"/>
    <w:rsid w:val="00B66435"/>
    <w:rsid w:val="00B677E2"/>
    <w:rsid w:val="00B70140"/>
    <w:rsid w:val="00B8478A"/>
    <w:rsid w:val="00B96FE0"/>
    <w:rsid w:val="00BB04C1"/>
    <w:rsid w:val="00BB17AC"/>
    <w:rsid w:val="00BB6658"/>
    <w:rsid w:val="00BC6F32"/>
    <w:rsid w:val="00BE278E"/>
    <w:rsid w:val="00C00535"/>
    <w:rsid w:val="00C101F7"/>
    <w:rsid w:val="00C11559"/>
    <w:rsid w:val="00C12712"/>
    <w:rsid w:val="00C16D4E"/>
    <w:rsid w:val="00C222BC"/>
    <w:rsid w:val="00C2642D"/>
    <w:rsid w:val="00C42DFC"/>
    <w:rsid w:val="00C50297"/>
    <w:rsid w:val="00C62C95"/>
    <w:rsid w:val="00C713E1"/>
    <w:rsid w:val="00C746ED"/>
    <w:rsid w:val="00C80D83"/>
    <w:rsid w:val="00C83172"/>
    <w:rsid w:val="00C8793A"/>
    <w:rsid w:val="00CA0DED"/>
    <w:rsid w:val="00CA5F7E"/>
    <w:rsid w:val="00CA7FD1"/>
    <w:rsid w:val="00CC3A14"/>
    <w:rsid w:val="00CC73EE"/>
    <w:rsid w:val="00CD5359"/>
    <w:rsid w:val="00CE042C"/>
    <w:rsid w:val="00CE0920"/>
    <w:rsid w:val="00CE4772"/>
    <w:rsid w:val="00CE57D3"/>
    <w:rsid w:val="00CE7D0F"/>
    <w:rsid w:val="00CF257F"/>
    <w:rsid w:val="00D111CE"/>
    <w:rsid w:val="00D11F7F"/>
    <w:rsid w:val="00D13FD7"/>
    <w:rsid w:val="00D20AFA"/>
    <w:rsid w:val="00D3110E"/>
    <w:rsid w:val="00D33BA4"/>
    <w:rsid w:val="00D44756"/>
    <w:rsid w:val="00D80533"/>
    <w:rsid w:val="00D80DC3"/>
    <w:rsid w:val="00D838E5"/>
    <w:rsid w:val="00D93C46"/>
    <w:rsid w:val="00DC191C"/>
    <w:rsid w:val="00DC6C00"/>
    <w:rsid w:val="00DD064A"/>
    <w:rsid w:val="00DD0D70"/>
    <w:rsid w:val="00DE39B2"/>
    <w:rsid w:val="00DE7CF8"/>
    <w:rsid w:val="00DF1D40"/>
    <w:rsid w:val="00DF2A1A"/>
    <w:rsid w:val="00DF390E"/>
    <w:rsid w:val="00E0276A"/>
    <w:rsid w:val="00E1402C"/>
    <w:rsid w:val="00E17D7C"/>
    <w:rsid w:val="00E22AA7"/>
    <w:rsid w:val="00E234C2"/>
    <w:rsid w:val="00E2364C"/>
    <w:rsid w:val="00E30E03"/>
    <w:rsid w:val="00E33198"/>
    <w:rsid w:val="00E3420E"/>
    <w:rsid w:val="00E4110F"/>
    <w:rsid w:val="00E4192D"/>
    <w:rsid w:val="00E42118"/>
    <w:rsid w:val="00E44361"/>
    <w:rsid w:val="00E446E8"/>
    <w:rsid w:val="00E45563"/>
    <w:rsid w:val="00E47AA6"/>
    <w:rsid w:val="00E50A72"/>
    <w:rsid w:val="00E5319D"/>
    <w:rsid w:val="00E666EB"/>
    <w:rsid w:val="00E71357"/>
    <w:rsid w:val="00E74262"/>
    <w:rsid w:val="00E922B7"/>
    <w:rsid w:val="00EA012A"/>
    <w:rsid w:val="00EA0E6F"/>
    <w:rsid w:val="00EA30A7"/>
    <w:rsid w:val="00EA7C6D"/>
    <w:rsid w:val="00EB165E"/>
    <w:rsid w:val="00EB36C2"/>
    <w:rsid w:val="00EB5588"/>
    <w:rsid w:val="00EC02F1"/>
    <w:rsid w:val="00EC1307"/>
    <w:rsid w:val="00EC2A74"/>
    <w:rsid w:val="00ED401F"/>
    <w:rsid w:val="00EE0570"/>
    <w:rsid w:val="00EF39AF"/>
    <w:rsid w:val="00F24429"/>
    <w:rsid w:val="00F41FFC"/>
    <w:rsid w:val="00F4362D"/>
    <w:rsid w:val="00F47D80"/>
    <w:rsid w:val="00F64691"/>
    <w:rsid w:val="00F72930"/>
    <w:rsid w:val="00F75FA7"/>
    <w:rsid w:val="00F8244A"/>
    <w:rsid w:val="00F87C90"/>
    <w:rsid w:val="00F90998"/>
    <w:rsid w:val="00F92A90"/>
    <w:rsid w:val="00F93F06"/>
    <w:rsid w:val="00FA22CC"/>
    <w:rsid w:val="00FA361A"/>
    <w:rsid w:val="00FA7CE9"/>
    <w:rsid w:val="00FB1BE8"/>
    <w:rsid w:val="00FB2583"/>
    <w:rsid w:val="00FB6767"/>
    <w:rsid w:val="00FC2A28"/>
    <w:rsid w:val="00FC3BCC"/>
    <w:rsid w:val="00FD2930"/>
    <w:rsid w:val="00FD41AB"/>
    <w:rsid w:val="00FE3F85"/>
    <w:rsid w:val="00FF2664"/>
    <w:rsid w:val="00FF36FB"/>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DD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3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A3C"/>
    <w:rPr>
      <w:sz w:val="18"/>
      <w:szCs w:val="18"/>
    </w:rPr>
  </w:style>
  <w:style w:type="paragraph" w:styleId="CommentText">
    <w:name w:val="annotation text"/>
    <w:basedOn w:val="Normal"/>
    <w:link w:val="CommentTextChar"/>
    <w:uiPriority w:val="99"/>
    <w:semiHidden/>
    <w:unhideWhenUsed/>
    <w:rsid w:val="00516A3C"/>
    <w:pPr>
      <w:spacing w:line="240" w:lineRule="auto"/>
    </w:pPr>
    <w:rPr>
      <w:sz w:val="24"/>
      <w:szCs w:val="24"/>
    </w:rPr>
  </w:style>
  <w:style w:type="character" w:customStyle="1" w:styleId="CommentTextChar">
    <w:name w:val="Comment Text Char"/>
    <w:basedOn w:val="DefaultParagraphFont"/>
    <w:link w:val="CommentText"/>
    <w:uiPriority w:val="99"/>
    <w:semiHidden/>
    <w:rsid w:val="00516A3C"/>
  </w:style>
  <w:style w:type="paragraph" w:styleId="CommentSubject">
    <w:name w:val="annotation subject"/>
    <w:basedOn w:val="CommentText"/>
    <w:next w:val="CommentText"/>
    <w:link w:val="CommentSubjectChar"/>
    <w:uiPriority w:val="99"/>
    <w:semiHidden/>
    <w:unhideWhenUsed/>
    <w:rsid w:val="00516A3C"/>
    <w:rPr>
      <w:b/>
      <w:bCs/>
      <w:sz w:val="20"/>
      <w:szCs w:val="20"/>
    </w:rPr>
  </w:style>
  <w:style w:type="character" w:customStyle="1" w:styleId="CommentSubjectChar">
    <w:name w:val="Comment Subject Char"/>
    <w:basedOn w:val="CommentTextChar"/>
    <w:link w:val="CommentSubject"/>
    <w:uiPriority w:val="99"/>
    <w:semiHidden/>
    <w:rsid w:val="00516A3C"/>
    <w:rPr>
      <w:b/>
      <w:bCs/>
      <w:sz w:val="20"/>
      <w:szCs w:val="20"/>
    </w:rPr>
  </w:style>
  <w:style w:type="paragraph" w:styleId="BalloonText">
    <w:name w:val="Balloon Text"/>
    <w:basedOn w:val="Normal"/>
    <w:link w:val="BalloonTextChar"/>
    <w:uiPriority w:val="99"/>
    <w:semiHidden/>
    <w:unhideWhenUsed/>
    <w:rsid w:val="00516A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A3C"/>
    <w:rPr>
      <w:rFonts w:ascii="Times New Roman" w:hAnsi="Times New Roman" w:cs="Times New Roman"/>
      <w:sz w:val="18"/>
      <w:szCs w:val="18"/>
    </w:rPr>
  </w:style>
  <w:style w:type="paragraph" w:styleId="Header">
    <w:name w:val="header"/>
    <w:basedOn w:val="Normal"/>
    <w:link w:val="HeaderChar"/>
    <w:uiPriority w:val="99"/>
    <w:unhideWhenUsed/>
    <w:rsid w:val="00031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54"/>
    <w:rPr>
      <w:sz w:val="22"/>
      <w:szCs w:val="22"/>
    </w:rPr>
  </w:style>
  <w:style w:type="paragraph" w:styleId="Footer">
    <w:name w:val="footer"/>
    <w:basedOn w:val="Normal"/>
    <w:link w:val="FooterChar"/>
    <w:uiPriority w:val="99"/>
    <w:unhideWhenUsed/>
    <w:rsid w:val="00031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54"/>
    <w:rPr>
      <w:sz w:val="22"/>
      <w:szCs w:val="22"/>
    </w:rPr>
  </w:style>
  <w:style w:type="table" w:styleId="TableGrid">
    <w:name w:val="Table Grid"/>
    <w:basedOn w:val="TableNormal"/>
    <w:uiPriority w:val="39"/>
    <w:rsid w:val="001B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3C5"/>
    <w:rPr>
      <w:sz w:val="22"/>
      <w:szCs w:val="22"/>
    </w:rPr>
  </w:style>
  <w:style w:type="paragraph" w:styleId="ListParagraph">
    <w:name w:val="List Paragraph"/>
    <w:basedOn w:val="Normal"/>
    <w:uiPriority w:val="34"/>
    <w:qFormat/>
    <w:rsid w:val="00CA0DED"/>
    <w:pPr>
      <w:ind w:left="720"/>
      <w:contextualSpacing/>
    </w:pPr>
  </w:style>
  <w:style w:type="character" w:styleId="Hyperlink">
    <w:name w:val="Hyperlink"/>
    <w:basedOn w:val="DefaultParagraphFont"/>
    <w:uiPriority w:val="99"/>
    <w:unhideWhenUsed/>
    <w:rsid w:val="00C8793A"/>
    <w:rPr>
      <w:color w:val="0563C1" w:themeColor="hyperlink"/>
      <w:u w:val="single"/>
    </w:rPr>
  </w:style>
  <w:style w:type="character" w:styleId="UnresolvedMention">
    <w:name w:val="Unresolved Mention"/>
    <w:basedOn w:val="DefaultParagraphFont"/>
    <w:uiPriority w:val="99"/>
    <w:rsid w:val="00C879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cpa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dc:creator>
  <cp:keywords/>
  <dc:description/>
  <cp:lastModifiedBy>Deborah Cullen</cp:lastModifiedBy>
  <cp:revision>6</cp:revision>
  <cp:lastPrinted>2017-10-06T20:40:00Z</cp:lastPrinted>
  <dcterms:created xsi:type="dcterms:W3CDTF">2018-05-20T08:39:00Z</dcterms:created>
  <dcterms:modified xsi:type="dcterms:W3CDTF">2018-05-27T12:43:00Z</dcterms:modified>
</cp:coreProperties>
</file>