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D" w:rsidRDefault="00CA0674">
      <w:r>
        <w:rPr>
          <w:rFonts w:ascii="Times New Roman" w:hAnsi="Times New Roman" w:cs="Times New Roman"/>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102.05pt;margin-top:56.7pt;width:634.95pt;height:501.75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A0674" w:rsidRDefault="00CA0674" w:rsidP="00CA0674">
                  <w:pPr>
                    <w:widowControl w:val="0"/>
                    <w:rPr>
                      <w:sz w:val="24"/>
                      <w:szCs w:val="24"/>
                    </w:rPr>
                  </w:pPr>
                  <w:r>
                    <w:rPr>
                      <w:sz w:val="24"/>
                      <w:szCs w:val="24"/>
                    </w:rPr>
                    <w:t xml:space="preserve">Huguette </w:t>
                  </w:r>
                  <w:proofErr w:type="gramStart"/>
                  <w:r>
                    <w:rPr>
                      <w:sz w:val="24"/>
                      <w:szCs w:val="24"/>
                    </w:rPr>
                    <w:t>Guyot .</w:t>
                  </w:r>
                  <w:proofErr w:type="gramEnd"/>
                  <w:r>
                    <w:rPr>
                      <w:sz w:val="24"/>
                      <w:szCs w:val="24"/>
                    </w:rPr>
                    <w:br/>
                  </w:r>
                  <w:r>
                    <w:rPr>
                      <w:sz w:val="24"/>
                      <w:szCs w:val="24"/>
                    </w:rPr>
                    <w:br/>
                    <w:t xml:space="preserve">Un appareil photo offert à l’âge de ses 12 ans, détermine de son choix. Elle pratiquera la photo plus sérieusement quelques années plus tard </w:t>
                  </w:r>
                  <w:proofErr w:type="gramStart"/>
                  <w:r>
                    <w:rPr>
                      <w:sz w:val="24"/>
                      <w:szCs w:val="24"/>
                    </w:rPr>
                    <w:t>lorsqu'a</w:t>
                  </w:r>
                  <w:proofErr w:type="gramEnd"/>
                  <w:r>
                    <w:rPr>
                      <w:sz w:val="24"/>
                      <w:szCs w:val="24"/>
                    </w:rPr>
                    <w:t xml:space="preserve"> l'âge de 17 ans elle rencontre un architecte qui lui apprend les bases techniques en noir et blanc, de prises de vue, de développement, de tirage ainsi que celles de la composition. Une recherche vers la couleur la poussera à lire les impressionnistes et par la suite s’intéresse à d’autres mouvements en peinture.  Sensibilisée de photographes tels que Edward Weston; Tina </w:t>
                  </w:r>
                  <w:proofErr w:type="spellStart"/>
                  <w:r>
                    <w:rPr>
                      <w:sz w:val="24"/>
                      <w:szCs w:val="24"/>
                    </w:rPr>
                    <w:t>Modotti</w:t>
                  </w:r>
                  <w:proofErr w:type="spellEnd"/>
                  <w:r>
                    <w:rPr>
                      <w:sz w:val="24"/>
                      <w:szCs w:val="24"/>
                    </w:rPr>
                    <w:t xml:space="preserve"> et les maîtres tels que Carier Bresson, </w:t>
                  </w:r>
                  <w:proofErr w:type="spellStart"/>
                  <w:r>
                    <w:rPr>
                      <w:sz w:val="24"/>
                      <w:szCs w:val="24"/>
                    </w:rPr>
                    <w:t>Boubat</w:t>
                  </w:r>
                  <w:proofErr w:type="spellEnd"/>
                  <w:r>
                    <w:rPr>
                      <w:sz w:val="24"/>
                      <w:szCs w:val="24"/>
                    </w:rPr>
                    <w:t xml:space="preserve">, </w:t>
                  </w:r>
                  <w:proofErr w:type="spellStart"/>
                  <w:r>
                    <w:rPr>
                      <w:sz w:val="24"/>
                      <w:szCs w:val="24"/>
                    </w:rPr>
                    <w:t>etc</w:t>
                  </w:r>
                  <w:proofErr w:type="spellEnd"/>
                  <w:r>
                    <w:rPr>
                      <w:sz w:val="24"/>
                      <w:szCs w:val="24"/>
                    </w:rPr>
                    <w:t>...Cinq ans de cours de photos EURELEC. Suit les cours du Louvre en région à Chalon Sur Saône.</w:t>
                  </w:r>
                </w:p>
                <w:p w:rsidR="00CA0674" w:rsidRDefault="00CA0674" w:rsidP="00CA0674">
                  <w:pPr>
                    <w:widowControl w:val="0"/>
                    <w:rPr>
                      <w:sz w:val="24"/>
                      <w:szCs w:val="24"/>
                    </w:rPr>
                  </w:pPr>
                  <w:r>
                    <w:rPr>
                      <w:sz w:val="24"/>
                      <w:szCs w:val="24"/>
                    </w:rPr>
                    <w:t>Expositions:</w:t>
                  </w:r>
                </w:p>
                <w:p w:rsidR="00CA0674" w:rsidRDefault="00CA0674" w:rsidP="00CA0674">
                  <w:pPr>
                    <w:widowControl w:val="0"/>
                    <w:rPr>
                      <w:sz w:val="24"/>
                      <w:szCs w:val="24"/>
                    </w:rPr>
                  </w:pPr>
                  <w:r>
                    <w:rPr>
                      <w:sz w:val="24"/>
                      <w:szCs w:val="24"/>
                    </w:rPr>
                    <w:t> </w:t>
                  </w:r>
                </w:p>
                <w:p w:rsidR="00CA0674" w:rsidRDefault="00CA0674" w:rsidP="00CA0674">
                  <w:pPr>
                    <w:widowControl w:val="0"/>
                    <w:rPr>
                      <w:sz w:val="24"/>
                      <w:szCs w:val="24"/>
                    </w:rPr>
                  </w:pPr>
                  <w:r>
                    <w:rPr>
                      <w:sz w:val="24"/>
                      <w:szCs w:val="24"/>
                    </w:rPr>
                    <w:t xml:space="preserve">- Galerie « l’Art du chant » Chagny 71 1995 </w:t>
                  </w:r>
                  <w:proofErr w:type="gramStart"/>
                  <w:r>
                    <w:rPr>
                      <w:sz w:val="24"/>
                      <w:szCs w:val="24"/>
                    </w:rPr>
                    <w:t>( avec</w:t>
                  </w:r>
                  <w:proofErr w:type="gramEnd"/>
                  <w:r>
                    <w:rPr>
                      <w:sz w:val="24"/>
                      <w:szCs w:val="24"/>
                    </w:rPr>
                    <w:t xml:space="preserve"> des textes d'Odile Guyot)</w:t>
                  </w:r>
                  <w:r>
                    <w:rPr>
                      <w:sz w:val="24"/>
                      <w:szCs w:val="24"/>
                    </w:rPr>
                    <w:br/>
                    <w:t>- Ebénisterie JP et D Girardin ST Romain 21 1999</w:t>
                  </w:r>
                  <w:r>
                    <w:rPr>
                      <w:sz w:val="24"/>
                      <w:szCs w:val="24"/>
                    </w:rPr>
                    <w:br/>
                    <w:t>- Caves de Pommard M Chenu 21 2001</w:t>
                  </w:r>
                  <w:r>
                    <w:rPr>
                      <w:sz w:val="24"/>
                      <w:szCs w:val="24"/>
                    </w:rPr>
                    <w:br/>
                    <w:t xml:space="preserve">- Château de </w:t>
                  </w:r>
                  <w:proofErr w:type="spellStart"/>
                  <w:r>
                    <w:rPr>
                      <w:sz w:val="24"/>
                      <w:szCs w:val="24"/>
                    </w:rPr>
                    <w:t>Melin</w:t>
                  </w:r>
                  <w:proofErr w:type="spellEnd"/>
                  <w:r>
                    <w:rPr>
                      <w:sz w:val="24"/>
                      <w:szCs w:val="24"/>
                    </w:rPr>
                    <w:t xml:space="preserve"> 21 2002 et 2003</w:t>
                  </w:r>
                  <w:r>
                    <w:rPr>
                      <w:sz w:val="24"/>
                      <w:szCs w:val="24"/>
                    </w:rPr>
                    <w:br/>
                    <w:t xml:space="preserve">- Chambres d’hôte D </w:t>
                  </w:r>
                  <w:proofErr w:type="spellStart"/>
                  <w:r>
                    <w:rPr>
                      <w:sz w:val="24"/>
                      <w:szCs w:val="24"/>
                    </w:rPr>
                    <w:t>Duthy</w:t>
                  </w:r>
                  <w:proofErr w:type="spellEnd"/>
                  <w:r>
                    <w:rPr>
                      <w:sz w:val="24"/>
                      <w:szCs w:val="24"/>
                    </w:rPr>
                    <w:t xml:space="preserve"> 2005</w:t>
                  </w:r>
                  <w:r>
                    <w:rPr>
                      <w:sz w:val="24"/>
                      <w:szCs w:val="24"/>
                    </w:rPr>
                    <w:br/>
                    <w:t>- Exposante rencontre de la photographie de Paris Novembre 2006</w:t>
                  </w:r>
                  <w:r>
                    <w:rPr>
                      <w:sz w:val="24"/>
                      <w:szCs w:val="24"/>
                    </w:rPr>
                    <w:br/>
                    <w:t xml:space="preserve">- Galerie «  La tuilerie de </w:t>
                  </w:r>
                  <w:proofErr w:type="spellStart"/>
                  <w:r>
                    <w:rPr>
                      <w:sz w:val="24"/>
                      <w:szCs w:val="24"/>
                    </w:rPr>
                    <w:t>Bossy</w:t>
                  </w:r>
                  <w:proofErr w:type="spellEnd"/>
                  <w:r>
                    <w:rPr>
                      <w:sz w:val="24"/>
                      <w:szCs w:val="24"/>
                    </w:rPr>
                    <w:t xml:space="preserve"> » Gardanne 13120 . 10ième printemps des poètes  Mars 2003  </w:t>
                  </w:r>
                  <w:proofErr w:type="gramStart"/>
                  <w:r>
                    <w:rPr>
                      <w:sz w:val="24"/>
                      <w:szCs w:val="24"/>
                    </w:rPr>
                    <w:t>( Textes</w:t>
                  </w:r>
                  <w:proofErr w:type="gramEnd"/>
                  <w:r>
                    <w:rPr>
                      <w:sz w:val="24"/>
                      <w:szCs w:val="24"/>
                    </w:rPr>
                    <w:t xml:space="preserve"> poétiques «  Démêle mes cheveux à la lumière »  Odile Guyot)</w:t>
                  </w:r>
                  <w:r>
                    <w:rPr>
                      <w:sz w:val="24"/>
                      <w:szCs w:val="24"/>
                    </w:rPr>
                    <w:br/>
                    <w:t xml:space="preserve">- Salle des fêtes de ST Romain 21 mai 2009 - Bibliothèque Municipale de Beaune 21 Août 2009—Musée du Mémorial du camp de Buchenwald Allemagne. Commémoration du 66 </w:t>
                  </w:r>
                  <w:proofErr w:type="spellStart"/>
                  <w:r>
                    <w:rPr>
                      <w:sz w:val="24"/>
                      <w:szCs w:val="24"/>
                    </w:rPr>
                    <w:t>ième</w:t>
                  </w:r>
                  <w:proofErr w:type="spellEnd"/>
                  <w:r>
                    <w:rPr>
                      <w:sz w:val="24"/>
                      <w:szCs w:val="24"/>
                    </w:rPr>
                    <w:t xml:space="preserve"> anniversaire de la libération du camps 16 avril 2011Don au musée de Buchenwald ( catalogue exposition « Espoir fleur de tous les possibles »  textes Odile Guyot)</w:t>
                  </w:r>
                  <w:r>
                    <w:rPr>
                      <w:sz w:val="24"/>
                      <w:szCs w:val="24"/>
                    </w:rPr>
                    <w:br/>
                    <w:t>- Bar Hôtel « Ampère »  Octobre 2010 Lyon 2</w:t>
                  </w:r>
                  <w:r>
                    <w:rPr>
                      <w:sz w:val="24"/>
                      <w:szCs w:val="24"/>
                    </w:rPr>
                    <w:br/>
                    <w:t>- Bar à vin « Chez Laurette » 2011 Beaune Avril à Octobre 2011</w:t>
                  </w:r>
                  <w:r>
                    <w:rPr>
                      <w:sz w:val="24"/>
                      <w:szCs w:val="24"/>
                    </w:rPr>
                    <w:br/>
                    <w:t>- Rencontres Poétiques de Bourgogne Chapelle ST Etienne  automne 2011 et 2012 Beaune 21200 Textes poétiques  Odile Guyot</w:t>
                  </w:r>
                  <w:r>
                    <w:rPr>
                      <w:sz w:val="24"/>
                      <w:szCs w:val="24"/>
                    </w:rPr>
                    <w:br/>
                    <w:t xml:space="preserve">-  Exposition Photos-Poésies Grange </w:t>
                  </w:r>
                  <w:proofErr w:type="spellStart"/>
                  <w:r>
                    <w:rPr>
                      <w:sz w:val="24"/>
                      <w:szCs w:val="24"/>
                    </w:rPr>
                    <w:t>Wulf</w:t>
                  </w:r>
                  <w:proofErr w:type="spellEnd"/>
                  <w:r>
                    <w:rPr>
                      <w:sz w:val="24"/>
                      <w:szCs w:val="24"/>
                    </w:rPr>
                    <w:t xml:space="preserve"> et </w:t>
                  </w:r>
                  <w:proofErr w:type="spellStart"/>
                  <w:r>
                    <w:rPr>
                      <w:sz w:val="24"/>
                      <w:szCs w:val="24"/>
                    </w:rPr>
                    <w:t>Regula</w:t>
                  </w:r>
                  <w:proofErr w:type="spellEnd"/>
                  <w:r>
                    <w:rPr>
                      <w:sz w:val="24"/>
                      <w:szCs w:val="24"/>
                    </w:rPr>
                    <w:t xml:space="preserve"> </w:t>
                  </w:r>
                  <w:proofErr w:type="spellStart"/>
                  <w:r>
                    <w:rPr>
                      <w:sz w:val="24"/>
                      <w:szCs w:val="24"/>
                    </w:rPr>
                    <w:t>linck</w:t>
                  </w:r>
                  <w:proofErr w:type="spellEnd"/>
                  <w:r>
                    <w:rPr>
                      <w:sz w:val="24"/>
                      <w:szCs w:val="24"/>
                    </w:rPr>
                    <w:t xml:space="preserve"> Von </w:t>
                  </w:r>
                  <w:proofErr w:type="spellStart"/>
                  <w:r>
                    <w:rPr>
                      <w:sz w:val="24"/>
                      <w:szCs w:val="24"/>
                    </w:rPr>
                    <w:t>Kries</w:t>
                  </w:r>
                  <w:proofErr w:type="spellEnd"/>
                  <w:r>
                    <w:rPr>
                      <w:sz w:val="24"/>
                      <w:szCs w:val="24"/>
                    </w:rPr>
                    <w:t xml:space="preserve">  Du 18 au 20 Mai 2013  ST Romain le Haut 21190</w:t>
                  </w:r>
                  <w:r>
                    <w:rPr>
                      <w:sz w:val="24"/>
                      <w:szCs w:val="24"/>
                    </w:rPr>
                    <w:br/>
                    <w:t>- Exposition Galerie Espace d’Art contemporain « la serrurerie » Beaune 21200 Du 29 mars au 12 juillet 2014</w:t>
                  </w:r>
                </w:p>
              </w:txbxContent>
            </v:textbox>
          </v:shape>
        </w:pict>
      </w:r>
    </w:p>
    <w:sectPr w:rsidR="0073065D" w:rsidSect="00CA067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90"/>
  <w:displayHorizontalDrawingGridEvery w:val="2"/>
  <w:characterSpacingControl w:val="doNotCompress"/>
  <w:compat/>
  <w:rsids>
    <w:rsidRoot w:val="00CA0674"/>
    <w:rsid w:val="0073065D"/>
    <w:rsid w:val="00961AA8"/>
    <w:rsid w:val="00CA06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74"/>
    <w:pPr>
      <w:spacing w:after="180" w:line="271" w:lineRule="auto"/>
    </w:pPr>
    <w:rPr>
      <w:rFonts w:ascii="Arial" w:eastAsia="Times New Roman" w:hAnsi="Arial" w:cs="Arial"/>
      <w:color w:val="000000"/>
      <w:kern w:val="28"/>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Huguette</dc:creator>
  <cp:lastModifiedBy>Huguette</cp:lastModifiedBy>
  <cp:revision>1</cp:revision>
  <dcterms:created xsi:type="dcterms:W3CDTF">2014-07-25T09:14:00Z</dcterms:created>
  <dcterms:modified xsi:type="dcterms:W3CDTF">2014-07-25T09:15:00Z</dcterms:modified>
</cp:coreProperties>
</file>