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C16" w:rsidRDefault="00BC1C16" w:rsidP="00BC1C16">
      <w:pPr>
        <w:shd w:val="clear" w:color="auto" w:fill="FFFFFF"/>
        <w:spacing w:after="0" w:line="240" w:lineRule="auto"/>
        <w:jc w:val="right"/>
        <w:outlineLvl w:val="1"/>
        <w:rPr>
          <w:rFonts w:ascii="Times New Roman" w:eastAsia="MS Gothic" w:hAnsi="Times New Roman" w:cs="Times New Roman"/>
          <w:color w:val="000000"/>
          <w:kern w:val="28"/>
          <w:sz w:val="20"/>
          <w:szCs w:val="20"/>
        </w:rPr>
      </w:pPr>
      <w:r>
        <w:rPr>
          <w:rFonts w:ascii="Calibri" w:eastAsia="MS Gothic" w:hAnsi="Calibri" w:cs="Times New Roman"/>
          <w:bCs/>
          <w:noProof/>
          <w:color w:val="000000"/>
          <w:kern w:val="28"/>
          <w:sz w:val="24"/>
          <w:szCs w:val="28"/>
        </w:rPr>
        <w:drawing>
          <wp:anchor distT="0" distB="0" distL="114300" distR="114300" simplePos="0" relativeHeight="251661312" behindDoc="0" locked="0" layoutInCell="1" allowOverlap="1" wp14:anchorId="7B7E961C" wp14:editId="42519D91">
            <wp:simplePos x="0" y="0"/>
            <wp:positionH relativeFrom="margin">
              <wp:align>left</wp:align>
            </wp:positionH>
            <wp:positionV relativeFrom="paragraph">
              <wp:posOffset>9525</wp:posOffset>
            </wp:positionV>
            <wp:extent cx="3799205" cy="571500"/>
            <wp:effectExtent l="0" t="0" r="0" b="0"/>
            <wp:wrapSquare wrapText="bothSides"/>
            <wp:docPr id="1" name="Picture 1" descr="https://lh3.googleusercontent.com/2YaH6mEAb_LzKGep_ek8tx-rNrtrzXraFZBIMITpXuvO1pmgAQKCV6LFJOigjqAHCc65lvkm6ps6x3ua8q_jU02xI8NXbVdC4UD7zh97crqIPI4biBbE7ZarZ_lDLNYzIBLyZb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2YaH6mEAb_LzKGep_ek8tx-rNrtrzXraFZBIMITpXuvO1pmgAQKCV6LFJOigjqAHCc65lvkm6ps6x3ua8q_jU02xI8NXbVdC4UD7zh97crqIPI4biBbE7ZarZ_lDLNYzIBLyZbR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920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MS Gothic" w:hAnsi="Times New Roman" w:cs="Times New Roman"/>
          <w:color w:val="000000"/>
          <w:kern w:val="28"/>
          <w:sz w:val="20"/>
          <w:szCs w:val="20"/>
        </w:rPr>
        <w:t xml:space="preserve">Interventional Spine and Pain Physicians </w:t>
      </w:r>
    </w:p>
    <w:p w:rsidR="00BC1C16" w:rsidRPr="00BC1C16" w:rsidRDefault="00BC1C16" w:rsidP="00BC1C16">
      <w:pPr>
        <w:shd w:val="clear" w:color="auto" w:fill="FFFFFF"/>
        <w:spacing w:after="0" w:line="240" w:lineRule="auto"/>
        <w:jc w:val="right"/>
        <w:outlineLvl w:val="1"/>
        <w:rPr>
          <w:rFonts w:ascii="Arial" w:eastAsia="Times New Roman" w:hAnsi="Arial" w:cs="Arial"/>
          <w:b/>
          <w:bCs/>
          <w:color w:val="2D84AF"/>
          <w:kern w:val="36"/>
          <w:sz w:val="32"/>
          <w:szCs w:val="32"/>
          <w:lang w:val="en"/>
        </w:rPr>
      </w:pPr>
      <w:r w:rsidRPr="006F5045">
        <w:rPr>
          <w:rFonts w:ascii="Times New Roman" w:eastAsia="MS Gothic" w:hAnsi="Times New Roman" w:cs="Times New Roman"/>
          <w:color w:val="000000"/>
          <w:kern w:val="28"/>
          <w:sz w:val="20"/>
          <w:szCs w:val="20"/>
        </w:rPr>
        <w:t>9600 Upland Ln N. Ste. 160</w:t>
      </w:r>
    </w:p>
    <w:p w:rsidR="00BC1C16" w:rsidRPr="006F5045" w:rsidRDefault="00BC1C16" w:rsidP="00BC1C16">
      <w:pPr>
        <w:spacing w:after="0" w:line="240" w:lineRule="auto"/>
        <w:jc w:val="right"/>
        <w:rPr>
          <w:rFonts w:ascii="Times New Roman" w:eastAsia="MS Gothic" w:hAnsi="Times New Roman" w:cs="Times New Roman"/>
          <w:color w:val="000000"/>
          <w:kern w:val="28"/>
          <w:sz w:val="20"/>
          <w:szCs w:val="20"/>
        </w:rPr>
      </w:pPr>
      <w:r w:rsidRPr="006F5045">
        <w:rPr>
          <w:rFonts w:ascii="Times New Roman" w:eastAsia="MS Gothic" w:hAnsi="Times New Roman" w:cs="Times New Roman"/>
          <w:color w:val="000000"/>
          <w:kern w:val="28"/>
          <w:sz w:val="20"/>
          <w:szCs w:val="20"/>
        </w:rPr>
        <w:t>Maple Grove, MN 55369</w:t>
      </w:r>
    </w:p>
    <w:p w:rsidR="00BC1C16" w:rsidRPr="006F5045" w:rsidRDefault="00BC1C16" w:rsidP="00BC1C16">
      <w:pPr>
        <w:spacing w:after="0" w:line="240" w:lineRule="auto"/>
        <w:jc w:val="right"/>
        <w:rPr>
          <w:rFonts w:ascii="Times New Roman" w:eastAsia="MS Gothic" w:hAnsi="Times New Roman" w:cs="Times New Roman"/>
          <w:color w:val="000000"/>
          <w:kern w:val="28"/>
          <w:sz w:val="20"/>
          <w:szCs w:val="20"/>
        </w:rPr>
      </w:pPr>
      <w:r w:rsidRPr="006F5045">
        <w:rPr>
          <w:rFonts w:ascii="Times New Roman" w:eastAsia="MS Gothic" w:hAnsi="Times New Roman" w:cs="Times New Roman"/>
          <w:color w:val="000000"/>
          <w:kern w:val="28"/>
          <w:sz w:val="20"/>
          <w:szCs w:val="20"/>
        </w:rPr>
        <w:t>P: 763.201.8191</w:t>
      </w:r>
    </w:p>
    <w:p w:rsidR="00BC1C16" w:rsidRPr="006F5045" w:rsidRDefault="00BC1C16" w:rsidP="00BC1C16">
      <w:pPr>
        <w:spacing w:after="0" w:line="240" w:lineRule="auto"/>
        <w:ind w:left="5760"/>
        <w:jc w:val="right"/>
        <w:rPr>
          <w:rFonts w:ascii="Times New Roman" w:eastAsia="MS Gothic" w:hAnsi="Times New Roman" w:cs="Times New Roman"/>
          <w:color w:val="000000"/>
          <w:kern w:val="28"/>
          <w:sz w:val="20"/>
          <w:szCs w:val="20"/>
        </w:rPr>
      </w:pPr>
      <w:r w:rsidRPr="006F5045">
        <w:rPr>
          <w:rFonts w:ascii="Times New Roman" w:eastAsia="MS Gothic" w:hAnsi="Times New Roman" w:cs="Times New Roman"/>
          <w:color w:val="000000"/>
          <w:kern w:val="28"/>
          <w:sz w:val="20"/>
          <w:szCs w:val="20"/>
        </w:rPr>
        <w:t>F: 763.201.8192</w:t>
      </w:r>
    </w:p>
    <w:p w:rsidR="00BC1C16" w:rsidRPr="00BC1C16" w:rsidRDefault="00BC1C16" w:rsidP="00BC1C16">
      <w:pPr>
        <w:spacing w:after="0" w:line="240" w:lineRule="auto"/>
        <w:ind w:left="5760"/>
        <w:jc w:val="right"/>
        <w:rPr>
          <w:rFonts w:ascii="Times New Roman" w:eastAsia="MS Gothic" w:hAnsi="Times New Roman" w:cs="Times New Roman"/>
          <w:color w:val="000000"/>
          <w:kern w:val="28"/>
          <w:sz w:val="20"/>
          <w:szCs w:val="20"/>
        </w:rPr>
      </w:pPr>
      <w:r>
        <w:rPr>
          <w:rFonts w:ascii="Calibri" w:eastAsia="MS Gothic" w:hAnsi="Calibri" w:cs="Times New Roman"/>
          <w:bCs/>
          <w:noProof/>
          <w:color w:val="000000"/>
          <w:kern w:val="28"/>
          <w:sz w:val="24"/>
          <w:szCs w:val="28"/>
        </w:rPr>
        <mc:AlternateContent>
          <mc:Choice Requires="wps">
            <w:drawing>
              <wp:anchor distT="4294967294" distB="4294967294" distL="114300" distR="114300" simplePos="0" relativeHeight="251662336" behindDoc="0" locked="0" layoutInCell="1" allowOverlap="1" wp14:anchorId="5016A502" wp14:editId="0FC515B2">
                <wp:simplePos x="0" y="0"/>
                <wp:positionH relativeFrom="column">
                  <wp:posOffset>-93980</wp:posOffset>
                </wp:positionH>
                <wp:positionV relativeFrom="paragraph">
                  <wp:posOffset>104140</wp:posOffset>
                </wp:positionV>
                <wp:extent cx="6991350" cy="0"/>
                <wp:effectExtent l="0" t="1905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1350"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4F98D67" id="Straight Connector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pt,8.2pt" to="543.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GY0AEAAI4DAAAOAAAAZHJzL2Uyb0RvYy54bWysU01v2zAMvQ/YfxB0b+ykWNEacXpI0F2K&#10;LUC6H8DKsi1UEgVRi5N/P0r5WLvdhvkgkCL5xPdILx8Pzoq9jmTQt3I+q6XQXmFn/NDKHy9PN/dS&#10;UALfgUWvW3nUJB9Xnz8tp9DoBY5oOx0Fg3hqptDKMaXQVBWpUTugGQbtOdhjdJDYjUPVRZgY3dlq&#10;Udd31YSxCxGVJuLbzSkoVwW/77VK3/uedBK2ldxbKmcs52s+q9USmiFCGI06twH/0IUD4/nRK9QG&#10;Eoif0fwF5YyKSNinmUJXYd8bpQsHZjOv/2CzGyHowoXFoXCVif4frPq230ZhulYupPDgeES7FMEM&#10;YxJr9J4FxCgWWacpUMPpa7+Nmak6+F14RvVGHKs+BLND4ZR26KPL6UxVHIrux6vu+pCE4su7h4f5&#10;7Rcej7rEKmguhSFS+qrRiWy00hqfJYEG9s+U8tPQXFLytccnY20Zq/ViauXt/bzO0MDb1VtIbLrA&#10;fMkPUoAdeG1VigWS0Joul2cgOtLaRrEH3hxeuA6nF+5XCguUOMAkypeV4RY+lOZ+NkDjqbiEzmnW&#10;Z2hdFvPc/m+xsvWK3XEbL4ry0Av6eUHzVr332X7/G61+AQAA//8DAFBLAwQUAAYACAAAACEATSk9&#10;adwAAAAKAQAADwAAAGRycy9kb3ducmV2LnhtbEyPwWrDMBBE74X+g9hCb4kUE0xwLYc2ob3XdQi5&#10;ydZGNrVWxlJi5++r0EN7nJ1h5m2+nW3Prjj6zpGE1VIAQ2qc7shIqL7eFxtgPijSqneEEm7oYVs8&#10;PuQq026iT7yWwbBYQj5TEtoQhoxz37RolV+6ASl6ZzdaFaIcDdejmmK57XkiRMqt6igutGrAXYvN&#10;d3mxEj6mw/k2H99Ovg5JWpp9JUxVSfn8NL++AAs4h78w3PEjOhSRqXYX0p71EhardUQP0UjXwO4B&#10;sUkTYPXvhRc5//9C8QMAAP//AwBQSwECLQAUAAYACAAAACEAtoM4kv4AAADhAQAAEwAAAAAAAAAA&#10;AAAAAAAAAAAAW0NvbnRlbnRfVHlwZXNdLnhtbFBLAQItABQABgAIAAAAIQA4/SH/1gAAAJQBAAAL&#10;AAAAAAAAAAAAAAAAAC8BAABfcmVscy8ucmVsc1BLAQItABQABgAIAAAAIQDPyKGY0AEAAI4DAAAO&#10;AAAAAAAAAAAAAAAAAC4CAABkcnMvZTJvRG9jLnhtbFBLAQItABQABgAIAAAAIQBNKT1p3AAAAAoB&#10;AAAPAAAAAAAAAAAAAAAAACoEAABkcnMvZG93bnJldi54bWxQSwUGAAAAAAQABADzAAAAMwUAAAAA&#10;" strokecolor="windowText" strokeweight="3pt">
                <o:lock v:ext="edit" shapetype="f"/>
              </v:line>
            </w:pict>
          </mc:Fallback>
        </mc:AlternateContent>
      </w:r>
    </w:p>
    <w:p w:rsidR="00BC1C16" w:rsidRPr="00BC1C16" w:rsidRDefault="00BC1C16" w:rsidP="00BC1C16">
      <w:pPr>
        <w:shd w:val="clear" w:color="auto" w:fill="FFFFFF"/>
        <w:spacing w:after="0" w:line="315" w:lineRule="atLeast"/>
        <w:jc w:val="center"/>
        <w:outlineLvl w:val="1"/>
        <w:rPr>
          <w:rFonts w:ascii="Arial" w:eastAsia="Times New Roman" w:hAnsi="Arial" w:cs="Arial"/>
          <w:b/>
          <w:bCs/>
          <w:color w:val="2D84AF"/>
          <w:kern w:val="36"/>
          <w:sz w:val="32"/>
          <w:szCs w:val="32"/>
          <w:lang w:val="en"/>
        </w:rPr>
      </w:pPr>
      <w:r w:rsidRPr="00BC1C16">
        <w:rPr>
          <w:rFonts w:ascii="Arial" w:eastAsia="Times New Roman" w:hAnsi="Arial" w:cs="Arial"/>
          <w:b/>
          <w:bCs/>
          <w:color w:val="000000" w:themeColor="text1"/>
          <w:kern w:val="36"/>
          <w:sz w:val="32"/>
          <w:szCs w:val="32"/>
          <w:lang w:val="en"/>
        </w:rPr>
        <w:t>Patient Education for Injections and Procedures</w:t>
      </w:r>
    </w:p>
    <w:p w:rsidR="00BC1C16" w:rsidRDefault="00BC1C16" w:rsidP="00BC1C16">
      <w:pPr>
        <w:shd w:val="clear" w:color="auto" w:fill="FFFFFF"/>
        <w:spacing w:after="0" w:line="315" w:lineRule="atLeast"/>
        <w:jc w:val="center"/>
        <w:outlineLvl w:val="1"/>
        <w:rPr>
          <w:rFonts w:ascii="Arial" w:eastAsia="Times New Roman" w:hAnsi="Arial" w:cs="Arial"/>
          <w:b/>
          <w:bCs/>
          <w:color w:val="2D84AF"/>
          <w:kern w:val="36"/>
          <w:sz w:val="32"/>
          <w:szCs w:val="32"/>
          <w:lang w:val="en"/>
        </w:rPr>
      </w:pPr>
      <w:r w:rsidRPr="00BC1C16">
        <w:rPr>
          <w:rFonts w:ascii="Arial" w:eastAsia="Times New Roman" w:hAnsi="Arial" w:cs="Arial"/>
          <w:noProof/>
          <w:color w:val="333333"/>
          <w:sz w:val="18"/>
          <w:szCs w:val="18"/>
        </w:rPr>
        <mc:AlternateContent>
          <mc:Choice Requires="wps">
            <w:drawing>
              <wp:anchor distT="0" distB="0" distL="114300" distR="114300" simplePos="0" relativeHeight="251659264" behindDoc="0" locked="0" layoutInCell="0" allowOverlap="1" wp14:anchorId="4DC1684E" wp14:editId="0FCB44C4">
                <wp:simplePos x="0" y="0"/>
                <wp:positionH relativeFrom="margin">
                  <wp:align>center</wp:align>
                </wp:positionH>
                <wp:positionV relativeFrom="margin">
                  <wp:posOffset>1247775</wp:posOffset>
                </wp:positionV>
                <wp:extent cx="5591175" cy="1143000"/>
                <wp:effectExtent l="19050" t="19050" r="28575" b="190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14300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BC1C16" w:rsidRPr="00BD04BF" w:rsidRDefault="00BC1C16" w:rsidP="00BC1C16">
                            <w:pPr>
                              <w:shd w:val="clear" w:color="auto" w:fill="FFFFFF"/>
                              <w:spacing w:before="200" w:line="276" w:lineRule="auto"/>
                              <w:jc w:val="center"/>
                              <w:outlineLvl w:val="1"/>
                              <w:rPr>
                                <w:rFonts w:ascii="Times New Roman" w:hAnsi="Times New Roman"/>
                                <w:sz w:val="24"/>
                                <w:szCs w:val="24"/>
                                <w:lang w:val="en"/>
                              </w:rPr>
                            </w:pPr>
                            <w:r w:rsidRPr="00BD04BF">
                              <w:rPr>
                                <w:rFonts w:ascii="Times New Roman" w:hAnsi="Times New Roman"/>
                                <w:sz w:val="24"/>
                                <w:szCs w:val="24"/>
                                <w:lang w:val="en"/>
                              </w:rPr>
                              <w:t>For your best experience and comfort, most of our procedures will be performed under intravenous</w:t>
                            </w:r>
                            <w:r>
                              <w:rPr>
                                <w:rFonts w:ascii="Times New Roman" w:hAnsi="Times New Roman"/>
                                <w:sz w:val="24"/>
                                <w:szCs w:val="24"/>
                                <w:lang w:val="en"/>
                              </w:rPr>
                              <w:t xml:space="preserve"> (IV)</w:t>
                            </w:r>
                            <w:r w:rsidRPr="00BD04BF">
                              <w:rPr>
                                <w:rFonts w:ascii="Times New Roman" w:hAnsi="Times New Roman"/>
                                <w:sz w:val="24"/>
                                <w:szCs w:val="24"/>
                                <w:lang w:val="en"/>
                              </w:rPr>
                              <w:t xml:space="preserve"> conscious sedation. The following instructions are helpful when preparing for your upcoming procedure.</w:t>
                            </w:r>
                          </w:p>
                          <w:p w:rsidR="00BC1C16" w:rsidRDefault="00BC1C16" w:rsidP="00BC1C16">
                            <w:pP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C168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98.25pt;width:440.25pt;height:9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2xpGgMAAJIGAAAOAAAAZHJzL2Uyb0RvYy54bWysVduO0zAQfUfiHyy/Z5O0aXrRZlGbtgiJ&#10;y0oL4tmNncaQ2MF2my6If2c8yXa7i5AQ4iXy+HJ8zvHM5PrVqanJURgrtcpofBVRIlShuVT7jH76&#10;uA1mlFjHFGe1ViKj98LSVzcvX1x37UKMdKVrLgwBEGUXXZvRyrl2EYa2qETD7JVuhYLFUpuGOQjN&#10;PuSGdYDe1OEoitKw04a3RhfCWphd94v0BvHLUhTuQ1la4UidUeDm8Gvwu/Pf8OaaLfaGtZUsBhrs&#10;H1g0TCq49Ay1Zo6Rg5G/QTWyMNrq0l0Vugl1WcpCoAZQE0fP1NxVrBWoBcyx7dkm+/9gi/fHW0Mk&#10;z2g6TyhRrIFHWh6cxrvJyBvUtXYB++7aW+Ml2vatLr5aonReMbUXS2N0VwnGgVbs94dPDvjAwlGy&#10;695pDugM0NGrU2kaDwgukBM+yf35ScTJkQImJ5N5HE8nlBSwFsfJOIrw0UK2eDjeGuteC90QP8jo&#10;zrDiq3C3TBq8hR3fWodPwwd5jH+hpGxqeOgjq8ksmvS02WLYC+APoP6g0ltZ15gptSJdRsezGFig&#10;F7qW3K9iYPa7vDYEQDM6X61WkznaAZZdbjP6oDiiedM2w9gxWfdjuL1WHg88GKh7NzCbfsyj+Wa2&#10;mSVBMko3QRKt18FymydBugWX1uN1nq/jn55anCwqyblQnt1DZsfJ32XOUGN9Tp5z+4kK+0RsMk7H&#10;ye9iw6c0IDVQ1SBukLTcTqJpMp4F0+lkHCTjTRSsZts8WOZxmk43q3y1eSZpg4Vt/48qgWCD0frg&#10;hLmreEe49MkUT+dpTCGAljGaQu7BuxNW76HXFc5QYrT7LF2FxeJz909p4Of3rGkYvrutGBd9mqQI&#10;ibNSHV8PW8CmwV+07MyqN/CR8IW/gyePFvdWoy4sSF+DfS270+4EN/rC3Gl+D6UJMrD+oJHDoNLm&#10;OyUdNMWM2m8HZgQl9RsF5Z1MpiPfRS8DcxnsLgOmCoDKqAPLcJi7vvMeWiP3lbcXDVPaN5xSOiCF&#10;VHtWQwCND0UNTdp31ssYdz3+Sm5+AQAA//8DAFBLAwQUAAYACAAAACEAzchRrdsAAAAIAQAADwAA&#10;AGRycy9kb3ducmV2LnhtbEyPwU7DMBBE70j8g7VI3KgDqCWEOBUgoZ6K1MAHbGOTRLXXke005u9Z&#10;TnDbnVnNvqm32VlxNiGOnhTcrgoQhjqvR+oVfH683ZQgYkLSaD0ZBd8mwra5vKix0n6hgzm3qRcc&#10;QrFCBUNKUyVl7AbjMK78ZIi9Lx8cJl5DL3XAhcOdlXdFsZEOR+IPA07mdTDdqZ2dAjfbdrcfcT+t&#10;30+H8LJQzmmn1PVVfn4CkUxOf8fwi8/o0DDT0c+ko7AKuEhi9XGzBsF2WRY8HBXcP7Aim1r+L9D8&#10;AAAA//8DAFBLAQItABQABgAIAAAAIQC2gziS/gAAAOEBAAATAAAAAAAAAAAAAAAAAAAAAABbQ29u&#10;dGVudF9UeXBlc10ueG1sUEsBAi0AFAAGAAgAAAAhADj9If/WAAAAlAEAAAsAAAAAAAAAAAAAAAAA&#10;LwEAAF9yZWxzLy5yZWxzUEsBAi0AFAAGAAgAAAAhAKULbGkaAwAAkgYAAA4AAAAAAAAAAAAAAAAA&#10;LgIAAGRycy9lMm9Eb2MueG1sUEsBAi0AFAAGAAgAAAAhAM3IUa3bAAAACAEAAA8AAAAAAAAAAAAA&#10;AAAAdAUAAGRycy9kb3ducmV2LnhtbFBLBQYAAAAABAAEAPMAAAB8BgAAAAA=&#10;" o:allowincell="f" adj="1739" fillcolor="#943634" strokecolor="#9bbb59" strokeweight="3pt">
                <v:shadow color="#5d7035" offset="1pt,1pt"/>
                <v:textbox inset="3.6pt,,3.6pt">
                  <w:txbxContent>
                    <w:p w:rsidR="00BC1C16" w:rsidRPr="00BD04BF" w:rsidRDefault="00BC1C16" w:rsidP="00BC1C16">
                      <w:pPr>
                        <w:shd w:val="clear" w:color="auto" w:fill="FFFFFF"/>
                        <w:spacing w:before="200" w:line="276" w:lineRule="auto"/>
                        <w:jc w:val="center"/>
                        <w:outlineLvl w:val="1"/>
                        <w:rPr>
                          <w:rFonts w:ascii="Times New Roman" w:hAnsi="Times New Roman"/>
                          <w:sz w:val="24"/>
                          <w:szCs w:val="24"/>
                          <w:lang w:val="en"/>
                        </w:rPr>
                      </w:pPr>
                      <w:r w:rsidRPr="00BD04BF">
                        <w:rPr>
                          <w:rFonts w:ascii="Times New Roman" w:hAnsi="Times New Roman"/>
                          <w:sz w:val="24"/>
                          <w:szCs w:val="24"/>
                          <w:lang w:val="en"/>
                        </w:rPr>
                        <w:t>For your best experience and comfort, most of our procedures will be performed under intravenous</w:t>
                      </w:r>
                      <w:r>
                        <w:rPr>
                          <w:rFonts w:ascii="Times New Roman" w:hAnsi="Times New Roman"/>
                          <w:sz w:val="24"/>
                          <w:szCs w:val="24"/>
                          <w:lang w:val="en"/>
                        </w:rPr>
                        <w:t xml:space="preserve"> (IV)</w:t>
                      </w:r>
                      <w:r w:rsidRPr="00BD04BF">
                        <w:rPr>
                          <w:rFonts w:ascii="Times New Roman" w:hAnsi="Times New Roman"/>
                          <w:sz w:val="24"/>
                          <w:szCs w:val="24"/>
                          <w:lang w:val="en"/>
                        </w:rPr>
                        <w:t xml:space="preserve"> conscious sedation. The following instructions are helpful when preparing for your upcoming procedure.</w:t>
                      </w:r>
                    </w:p>
                    <w:p w:rsidR="00BC1C16" w:rsidRDefault="00BC1C16" w:rsidP="00BC1C16">
                      <w:pPr>
                        <w:rPr>
                          <w:i/>
                          <w:iCs/>
                          <w:color w:val="7F7F7F" w:themeColor="text1" w:themeTint="80"/>
                          <w:sz w:val="24"/>
                        </w:rPr>
                      </w:pPr>
                    </w:p>
                  </w:txbxContent>
                </v:textbox>
                <w10:wrap type="square" anchorx="margin" anchory="margin"/>
              </v:shape>
            </w:pict>
          </mc:Fallback>
        </mc:AlternateContent>
      </w:r>
    </w:p>
    <w:p w:rsidR="00BC1C16" w:rsidRDefault="00BC1C16" w:rsidP="00BC1C16">
      <w:pPr>
        <w:shd w:val="clear" w:color="auto" w:fill="FFFFFF"/>
        <w:spacing w:after="0" w:line="315" w:lineRule="atLeast"/>
        <w:jc w:val="center"/>
        <w:outlineLvl w:val="1"/>
        <w:rPr>
          <w:rFonts w:ascii="Arial" w:eastAsia="Times New Roman" w:hAnsi="Arial" w:cs="Arial"/>
          <w:b/>
          <w:bCs/>
          <w:color w:val="2D84AF"/>
          <w:kern w:val="36"/>
          <w:sz w:val="32"/>
          <w:szCs w:val="32"/>
          <w:lang w:val="en"/>
        </w:rPr>
      </w:pPr>
    </w:p>
    <w:p w:rsidR="00BC1C16" w:rsidRDefault="00BC1C16" w:rsidP="00BC1C16">
      <w:pPr>
        <w:shd w:val="clear" w:color="auto" w:fill="FFFFFF"/>
        <w:spacing w:after="0" w:line="315" w:lineRule="atLeast"/>
        <w:jc w:val="center"/>
        <w:outlineLvl w:val="1"/>
        <w:rPr>
          <w:rFonts w:ascii="Arial" w:eastAsia="Times New Roman" w:hAnsi="Arial" w:cs="Arial"/>
          <w:b/>
          <w:bCs/>
          <w:color w:val="2D84AF"/>
          <w:kern w:val="36"/>
          <w:sz w:val="32"/>
          <w:szCs w:val="32"/>
          <w:lang w:val="en"/>
        </w:rPr>
      </w:pPr>
    </w:p>
    <w:p w:rsidR="00BC1C16" w:rsidRPr="00BC1C16" w:rsidRDefault="00BC1C16" w:rsidP="00BC1C16">
      <w:pPr>
        <w:shd w:val="clear" w:color="auto" w:fill="FFFFFF"/>
        <w:spacing w:after="0" w:line="315" w:lineRule="atLeast"/>
        <w:jc w:val="center"/>
        <w:outlineLvl w:val="1"/>
        <w:rPr>
          <w:rFonts w:ascii="Arial" w:eastAsia="Times New Roman" w:hAnsi="Arial" w:cs="Arial"/>
          <w:b/>
          <w:bCs/>
          <w:color w:val="2D84AF"/>
          <w:kern w:val="36"/>
          <w:sz w:val="32"/>
          <w:szCs w:val="32"/>
          <w:lang w:val="en"/>
        </w:rPr>
      </w:pPr>
    </w:p>
    <w:p w:rsidR="00BC1C16" w:rsidRPr="00BC1C16" w:rsidRDefault="00BC1C16" w:rsidP="00BC1C16">
      <w:pPr>
        <w:autoSpaceDE w:val="0"/>
        <w:autoSpaceDN w:val="0"/>
        <w:adjustRightInd w:val="0"/>
        <w:spacing w:after="0" w:line="240" w:lineRule="auto"/>
        <w:rPr>
          <w:rFonts w:ascii="Times New Roman" w:hAnsi="Times New Roman" w:cs="Times New Roman"/>
          <w:color w:val="000000"/>
          <w:sz w:val="24"/>
          <w:szCs w:val="24"/>
        </w:rPr>
      </w:pPr>
    </w:p>
    <w:p w:rsidR="00BC1C16" w:rsidRPr="00BC1C16" w:rsidRDefault="00BC1C16" w:rsidP="00BC1C16">
      <w:pPr>
        <w:autoSpaceDE w:val="0"/>
        <w:autoSpaceDN w:val="0"/>
        <w:adjustRightInd w:val="0"/>
        <w:spacing w:after="0" w:line="240" w:lineRule="auto"/>
        <w:rPr>
          <w:rFonts w:ascii="Times New Roman" w:hAnsi="Times New Roman" w:cs="Times New Roman"/>
          <w:b/>
          <w:bCs/>
          <w:color w:val="000000"/>
          <w:sz w:val="23"/>
          <w:szCs w:val="23"/>
        </w:rPr>
      </w:pPr>
    </w:p>
    <w:p w:rsidR="00BC1C16" w:rsidRDefault="00BC1C16" w:rsidP="00BC1C16">
      <w:pPr>
        <w:autoSpaceDE w:val="0"/>
        <w:autoSpaceDN w:val="0"/>
        <w:adjustRightInd w:val="0"/>
        <w:spacing w:after="0" w:line="240" w:lineRule="auto"/>
        <w:rPr>
          <w:rFonts w:ascii="Times New Roman" w:hAnsi="Times New Roman" w:cs="Times New Roman"/>
          <w:color w:val="000000"/>
          <w:sz w:val="23"/>
          <w:szCs w:val="23"/>
        </w:rPr>
      </w:pPr>
    </w:p>
    <w:p w:rsidR="00BC1C16" w:rsidRPr="00BC1C16" w:rsidRDefault="00BC1C16" w:rsidP="00BC1C16">
      <w:pPr>
        <w:autoSpaceDE w:val="0"/>
        <w:autoSpaceDN w:val="0"/>
        <w:adjustRightInd w:val="0"/>
        <w:spacing w:after="0" w:line="240" w:lineRule="auto"/>
        <w:rPr>
          <w:rFonts w:ascii="Times New Roman" w:hAnsi="Times New Roman" w:cs="Times New Roman"/>
          <w:color w:val="000000"/>
          <w:sz w:val="26"/>
          <w:szCs w:val="26"/>
        </w:rPr>
      </w:pPr>
      <w:r w:rsidRPr="00BC1C16">
        <w:rPr>
          <w:rFonts w:ascii="Times New Roman" w:hAnsi="Times New Roman" w:cs="Times New Roman"/>
          <w:color w:val="000000"/>
          <w:sz w:val="26"/>
          <w:szCs w:val="26"/>
        </w:rPr>
        <w:t xml:space="preserve">The time you are given is a check in time- you do not need to come early unless instructed to do so. </w:t>
      </w:r>
    </w:p>
    <w:p w:rsidR="00BC1C16" w:rsidRPr="00BC1C16" w:rsidRDefault="00BC1C16" w:rsidP="00BC1C16">
      <w:pPr>
        <w:autoSpaceDE w:val="0"/>
        <w:autoSpaceDN w:val="0"/>
        <w:adjustRightInd w:val="0"/>
        <w:spacing w:after="0" w:line="240" w:lineRule="auto"/>
        <w:rPr>
          <w:rFonts w:ascii="Times New Roman" w:hAnsi="Times New Roman" w:cs="Times New Roman"/>
          <w:color w:val="000000"/>
          <w:sz w:val="26"/>
          <w:szCs w:val="26"/>
        </w:rPr>
      </w:pPr>
      <w:r w:rsidRPr="00BC1C16">
        <w:rPr>
          <w:rFonts w:ascii="Times New Roman" w:hAnsi="Times New Roman" w:cs="Times New Roman"/>
          <w:b/>
          <w:color w:val="000000"/>
          <w:sz w:val="26"/>
          <w:szCs w:val="26"/>
        </w:rPr>
        <w:t>Procedures start approximately 30-45 minutes after you check in</w:t>
      </w:r>
      <w:r w:rsidRPr="00BC1C16">
        <w:rPr>
          <w:rFonts w:ascii="Times New Roman" w:hAnsi="Times New Roman" w:cs="Times New Roman"/>
          <w:color w:val="000000"/>
          <w:sz w:val="26"/>
          <w:szCs w:val="26"/>
        </w:rPr>
        <w:t xml:space="preserve">. Although each procedure is different, your total time at our office may vary 1-3 hours. </w:t>
      </w:r>
    </w:p>
    <w:p w:rsidR="00BC1C16" w:rsidRPr="00BC1C16" w:rsidRDefault="00BC1C16" w:rsidP="00BC1C16">
      <w:pPr>
        <w:autoSpaceDE w:val="0"/>
        <w:autoSpaceDN w:val="0"/>
        <w:adjustRightInd w:val="0"/>
        <w:spacing w:after="0" w:line="240" w:lineRule="auto"/>
        <w:rPr>
          <w:rFonts w:ascii="Times New Roman" w:hAnsi="Times New Roman" w:cs="Times New Roman"/>
          <w:b/>
          <w:bCs/>
          <w:color w:val="000000"/>
          <w:sz w:val="26"/>
          <w:szCs w:val="26"/>
        </w:rPr>
      </w:pPr>
    </w:p>
    <w:p w:rsidR="00BC1C16" w:rsidRPr="00BC1C16" w:rsidRDefault="00BC1C16" w:rsidP="00BC1C16">
      <w:pPr>
        <w:autoSpaceDE w:val="0"/>
        <w:autoSpaceDN w:val="0"/>
        <w:adjustRightInd w:val="0"/>
        <w:spacing w:after="0" w:line="240" w:lineRule="auto"/>
        <w:rPr>
          <w:rFonts w:ascii="Times New Roman" w:hAnsi="Times New Roman" w:cs="Times New Roman"/>
          <w:b/>
          <w:bCs/>
          <w:color w:val="000000"/>
          <w:sz w:val="26"/>
          <w:szCs w:val="26"/>
          <w:u w:val="single"/>
        </w:rPr>
      </w:pPr>
      <w:r w:rsidRPr="00BC1C16">
        <w:rPr>
          <w:rFonts w:ascii="Times New Roman" w:hAnsi="Times New Roman" w:cs="Times New Roman"/>
          <w:b/>
          <w:bCs/>
          <w:color w:val="000000"/>
          <w:sz w:val="26"/>
          <w:szCs w:val="26"/>
          <w:u w:val="single"/>
        </w:rPr>
        <w:t>For IV sedation:</w:t>
      </w:r>
    </w:p>
    <w:p w:rsidR="00BC1C16" w:rsidRPr="00BC1C16" w:rsidRDefault="00BC1C16" w:rsidP="00BC1C16">
      <w:pPr>
        <w:numPr>
          <w:ilvl w:val="0"/>
          <w:numId w:val="1"/>
        </w:numPr>
        <w:autoSpaceDE w:val="0"/>
        <w:autoSpaceDN w:val="0"/>
        <w:adjustRightInd w:val="0"/>
        <w:spacing w:after="0" w:line="240" w:lineRule="auto"/>
        <w:rPr>
          <w:rFonts w:ascii="Times New Roman" w:hAnsi="Times New Roman" w:cs="Times New Roman"/>
          <w:color w:val="000000"/>
          <w:sz w:val="26"/>
          <w:szCs w:val="26"/>
        </w:rPr>
      </w:pPr>
      <w:r w:rsidRPr="00BC1C16">
        <w:rPr>
          <w:rFonts w:ascii="Times New Roman" w:hAnsi="Times New Roman" w:cs="Times New Roman"/>
          <w:b/>
          <w:bCs/>
          <w:color w:val="000000"/>
          <w:sz w:val="26"/>
          <w:szCs w:val="26"/>
        </w:rPr>
        <w:t>Do not eat or drink 6</w:t>
      </w:r>
      <w:r w:rsidR="00ED3A2E">
        <w:rPr>
          <w:rFonts w:ascii="Times New Roman" w:hAnsi="Times New Roman" w:cs="Times New Roman"/>
          <w:b/>
          <w:bCs/>
          <w:color w:val="000000"/>
          <w:sz w:val="26"/>
          <w:szCs w:val="26"/>
        </w:rPr>
        <w:t xml:space="preserve"> hours prior to your procedure </w:t>
      </w:r>
      <w:r w:rsidRPr="00BC1C16">
        <w:rPr>
          <w:rFonts w:ascii="Times New Roman" w:hAnsi="Times New Roman" w:cs="Times New Roman"/>
          <w:b/>
          <w:bCs/>
          <w:color w:val="000000"/>
          <w:sz w:val="26"/>
          <w:szCs w:val="26"/>
        </w:rPr>
        <w:t>(this includes candy, gum, mints, cough drops, water, crackers smoking etc.)</w:t>
      </w:r>
    </w:p>
    <w:p w:rsidR="00BC1C16" w:rsidRPr="00BC1C16" w:rsidRDefault="00BC1C16" w:rsidP="00BC1C16">
      <w:pPr>
        <w:autoSpaceDE w:val="0"/>
        <w:autoSpaceDN w:val="0"/>
        <w:adjustRightInd w:val="0"/>
        <w:spacing w:after="0" w:line="240" w:lineRule="auto"/>
        <w:rPr>
          <w:rFonts w:ascii="Times New Roman" w:hAnsi="Times New Roman" w:cs="Times New Roman"/>
          <w:color w:val="000000"/>
          <w:sz w:val="26"/>
          <w:szCs w:val="26"/>
        </w:rPr>
      </w:pPr>
    </w:p>
    <w:p w:rsidR="00BC1C16" w:rsidRPr="00BC1C16" w:rsidRDefault="00BC1C16" w:rsidP="00BC1C16">
      <w:pPr>
        <w:autoSpaceDE w:val="0"/>
        <w:autoSpaceDN w:val="0"/>
        <w:adjustRightInd w:val="0"/>
        <w:spacing w:after="0" w:line="240" w:lineRule="auto"/>
        <w:rPr>
          <w:rFonts w:ascii="Times New Roman" w:hAnsi="Times New Roman" w:cs="Times New Roman"/>
          <w:color w:val="000000"/>
          <w:sz w:val="26"/>
          <w:szCs w:val="26"/>
        </w:rPr>
      </w:pPr>
      <w:r w:rsidRPr="00BC1C16">
        <w:rPr>
          <w:rFonts w:ascii="Times New Roman" w:hAnsi="Times New Roman" w:cs="Times New Roman"/>
          <w:color w:val="000000"/>
          <w:sz w:val="26"/>
          <w:szCs w:val="26"/>
        </w:rPr>
        <w:t>Any medications that are normally taken</w:t>
      </w:r>
      <w:r w:rsidR="00ED3A2E">
        <w:rPr>
          <w:rFonts w:ascii="Times New Roman" w:hAnsi="Times New Roman" w:cs="Times New Roman"/>
          <w:color w:val="000000"/>
          <w:sz w:val="26"/>
          <w:szCs w:val="26"/>
        </w:rPr>
        <w:t>,</w:t>
      </w:r>
      <w:r w:rsidRPr="00BC1C16">
        <w:rPr>
          <w:rFonts w:ascii="Times New Roman" w:hAnsi="Times New Roman" w:cs="Times New Roman"/>
          <w:color w:val="000000"/>
          <w:sz w:val="26"/>
          <w:szCs w:val="26"/>
        </w:rPr>
        <w:t xml:space="preserve"> should be taken with a small </w:t>
      </w:r>
      <w:r w:rsidRPr="00BC1C16">
        <w:rPr>
          <w:rFonts w:ascii="Times New Roman" w:hAnsi="Times New Roman" w:cs="Times New Roman"/>
          <w:b/>
          <w:bCs/>
          <w:color w:val="000000"/>
          <w:sz w:val="26"/>
          <w:szCs w:val="26"/>
        </w:rPr>
        <w:t xml:space="preserve">sip </w:t>
      </w:r>
      <w:r w:rsidRPr="00BC1C16">
        <w:rPr>
          <w:rFonts w:ascii="Times New Roman" w:hAnsi="Times New Roman" w:cs="Times New Roman"/>
          <w:color w:val="000000"/>
          <w:sz w:val="26"/>
          <w:szCs w:val="26"/>
        </w:rPr>
        <w:t xml:space="preserve">of water, unless otherwise instructed by the doctor. Please inform </w:t>
      </w:r>
      <w:r w:rsidR="00ED3A2E">
        <w:rPr>
          <w:rFonts w:ascii="Times New Roman" w:hAnsi="Times New Roman" w:cs="Times New Roman"/>
          <w:color w:val="000000"/>
          <w:sz w:val="26"/>
          <w:szCs w:val="26"/>
        </w:rPr>
        <w:t>our</w:t>
      </w:r>
      <w:r w:rsidRPr="00BC1C16">
        <w:rPr>
          <w:rFonts w:ascii="Times New Roman" w:hAnsi="Times New Roman" w:cs="Times New Roman"/>
          <w:color w:val="000000"/>
          <w:sz w:val="26"/>
          <w:szCs w:val="26"/>
        </w:rPr>
        <w:t xml:space="preserve"> Doctor or nurse if you are on any Anticoagulants (Coumadin, Plavix, </w:t>
      </w:r>
      <w:proofErr w:type="spellStart"/>
      <w:r w:rsidRPr="00BC1C16">
        <w:rPr>
          <w:rFonts w:ascii="Times New Roman" w:hAnsi="Times New Roman" w:cs="Times New Roman"/>
          <w:color w:val="000000"/>
          <w:sz w:val="26"/>
          <w:szCs w:val="26"/>
        </w:rPr>
        <w:t>Xarelto</w:t>
      </w:r>
      <w:proofErr w:type="spellEnd"/>
      <w:r w:rsidRPr="00BC1C16">
        <w:rPr>
          <w:rFonts w:ascii="Times New Roman" w:hAnsi="Times New Roman" w:cs="Times New Roman"/>
          <w:color w:val="000000"/>
          <w:sz w:val="26"/>
          <w:szCs w:val="26"/>
        </w:rPr>
        <w:t xml:space="preserve">, </w:t>
      </w:r>
      <w:proofErr w:type="spellStart"/>
      <w:proofErr w:type="gramStart"/>
      <w:r w:rsidRPr="00BC1C16">
        <w:rPr>
          <w:rFonts w:ascii="Times New Roman" w:hAnsi="Times New Roman" w:cs="Times New Roman"/>
          <w:color w:val="000000"/>
          <w:sz w:val="26"/>
          <w:szCs w:val="26"/>
        </w:rPr>
        <w:t>Pradaxa</w:t>
      </w:r>
      <w:proofErr w:type="spellEnd"/>
      <w:proofErr w:type="gramEnd"/>
      <w:r w:rsidRPr="00BC1C16">
        <w:rPr>
          <w:rFonts w:ascii="Times New Roman" w:hAnsi="Times New Roman" w:cs="Times New Roman"/>
          <w:color w:val="000000"/>
          <w:sz w:val="26"/>
          <w:szCs w:val="26"/>
        </w:rPr>
        <w:t xml:space="preserve"> etc.) </w:t>
      </w:r>
    </w:p>
    <w:p w:rsidR="00BC1C16" w:rsidRPr="00BC1C16" w:rsidRDefault="00BC1C16" w:rsidP="00BC1C16">
      <w:pPr>
        <w:autoSpaceDE w:val="0"/>
        <w:autoSpaceDN w:val="0"/>
        <w:adjustRightInd w:val="0"/>
        <w:spacing w:after="0" w:line="240" w:lineRule="auto"/>
        <w:rPr>
          <w:rFonts w:ascii="Times New Roman" w:hAnsi="Times New Roman" w:cs="Times New Roman"/>
          <w:color w:val="000000"/>
          <w:sz w:val="26"/>
          <w:szCs w:val="26"/>
        </w:rPr>
      </w:pPr>
    </w:p>
    <w:p w:rsidR="00BC1C16" w:rsidRPr="00BC1C16" w:rsidRDefault="00BC1C16" w:rsidP="00BC1C16">
      <w:pPr>
        <w:autoSpaceDE w:val="0"/>
        <w:autoSpaceDN w:val="0"/>
        <w:adjustRightInd w:val="0"/>
        <w:spacing w:after="0" w:line="240" w:lineRule="auto"/>
        <w:rPr>
          <w:rFonts w:ascii="Times New Roman" w:hAnsi="Times New Roman" w:cs="Times New Roman"/>
          <w:color w:val="000000"/>
          <w:sz w:val="26"/>
          <w:szCs w:val="26"/>
        </w:rPr>
      </w:pPr>
      <w:r w:rsidRPr="00BC1C16">
        <w:rPr>
          <w:rFonts w:ascii="Times New Roman" w:hAnsi="Times New Roman" w:cs="Times New Roman"/>
          <w:b/>
          <w:bCs/>
          <w:color w:val="000000"/>
          <w:sz w:val="26"/>
          <w:szCs w:val="26"/>
        </w:rPr>
        <w:t xml:space="preserve">A responsible adult with a valid driver’s license must accompany the patient to and from our office. </w:t>
      </w:r>
      <w:r w:rsidRPr="00BC1C16">
        <w:rPr>
          <w:rFonts w:ascii="Times New Roman" w:hAnsi="Times New Roman" w:cs="Times New Roman"/>
          <w:color w:val="000000"/>
          <w:sz w:val="26"/>
          <w:szCs w:val="26"/>
        </w:rPr>
        <w:t xml:space="preserve">The patient will not be able to drive for 24 hours after IV sedation is given. If the driver leaves our office at any time during the procedure, he or she must notify the front desk person, and provide a cell phone number where they can be reached immediately. </w:t>
      </w:r>
      <w:r w:rsidRPr="00BC1C16">
        <w:rPr>
          <w:rFonts w:ascii="Times New Roman" w:hAnsi="Times New Roman" w:cs="Times New Roman"/>
          <w:b/>
          <w:color w:val="000000"/>
          <w:sz w:val="26"/>
          <w:szCs w:val="26"/>
        </w:rPr>
        <w:t>We ask drivers stay within a 10-15 minute radius of the clinic</w:t>
      </w:r>
      <w:r w:rsidRPr="00BC1C16">
        <w:rPr>
          <w:rFonts w:ascii="Times New Roman" w:hAnsi="Times New Roman" w:cs="Times New Roman"/>
          <w:color w:val="000000"/>
          <w:sz w:val="26"/>
          <w:szCs w:val="26"/>
        </w:rPr>
        <w:t xml:space="preserve">. Drivers without cellphones are asked to stay in the building/lobby. </w:t>
      </w:r>
    </w:p>
    <w:p w:rsidR="00BC1C16" w:rsidRPr="00BC1C16" w:rsidRDefault="00BC1C16" w:rsidP="00BC1C16">
      <w:pPr>
        <w:autoSpaceDE w:val="0"/>
        <w:autoSpaceDN w:val="0"/>
        <w:adjustRightInd w:val="0"/>
        <w:spacing w:after="0" w:line="240" w:lineRule="auto"/>
        <w:rPr>
          <w:rFonts w:ascii="Times New Roman" w:hAnsi="Times New Roman" w:cs="Times New Roman"/>
          <w:color w:val="000000"/>
          <w:sz w:val="26"/>
          <w:szCs w:val="26"/>
        </w:rPr>
      </w:pPr>
    </w:p>
    <w:p w:rsidR="00BC1C16" w:rsidRPr="00BC1C16" w:rsidRDefault="00BC1C16" w:rsidP="00BC1C16">
      <w:pPr>
        <w:autoSpaceDE w:val="0"/>
        <w:autoSpaceDN w:val="0"/>
        <w:adjustRightInd w:val="0"/>
        <w:spacing w:after="0" w:line="240" w:lineRule="auto"/>
        <w:rPr>
          <w:rFonts w:ascii="Times New Roman" w:hAnsi="Times New Roman" w:cs="Times New Roman"/>
          <w:b/>
          <w:color w:val="000000"/>
          <w:sz w:val="26"/>
          <w:szCs w:val="26"/>
          <w:u w:val="single"/>
        </w:rPr>
      </w:pPr>
      <w:r w:rsidRPr="00BC1C16">
        <w:rPr>
          <w:rFonts w:ascii="Times New Roman" w:hAnsi="Times New Roman" w:cs="Times New Roman"/>
          <w:b/>
          <w:color w:val="000000"/>
          <w:sz w:val="26"/>
          <w:szCs w:val="26"/>
          <w:u w:val="single"/>
        </w:rPr>
        <w:t xml:space="preserve">For patients not having sedation: </w:t>
      </w:r>
    </w:p>
    <w:p w:rsidR="00BC1C16" w:rsidRPr="00BC1C16" w:rsidRDefault="00BC1C16" w:rsidP="00BC1C16">
      <w:pPr>
        <w:numPr>
          <w:ilvl w:val="0"/>
          <w:numId w:val="1"/>
        </w:numPr>
        <w:autoSpaceDE w:val="0"/>
        <w:autoSpaceDN w:val="0"/>
        <w:adjustRightInd w:val="0"/>
        <w:spacing w:after="0" w:line="240" w:lineRule="auto"/>
        <w:rPr>
          <w:rFonts w:ascii="Times New Roman" w:hAnsi="Times New Roman" w:cs="Times New Roman"/>
          <w:color w:val="000000"/>
          <w:sz w:val="26"/>
          <w:szCs w:val="26"/>
        </w:rPr>
      </w:pPr>
      <w:r w:rsidRPr="00BC1C16">
        <w:rPr>
          <w:rFonts w:ascii="Times New Roman" w:hAnsi="Times New Roman" w:cs="Times New Roman"/>
          <w:color w:val="000000"/>
          <w:sz w:val="26"/>
          <w:szCs w:val="26"/>
        </w:rPr>
        <w:t xml:space="preserve">If you are not having sedation, you do not have any fasting instructions and you may drive yourself home- although a backup driver is recommended. </w:t>
      </w:r>
    </w:p>
    <w:p w:rsidR="00BC1C16" w:rsidRPr="00BC1C16" w:rsidRDefault="00BC1C16" w:rsidP="00BC1C16">
      <w:pPr>
        <w:autoSpaceDE w:val="0"/>
        <w:autoSpaceDN w:val="0"/>
        <w:adjustRightInd w:val="0"/>
        <w:spacing w:after="0" w:line="240" w:lineRule="auto"/>
        <w:rPr>
          <w:rFonts w:ascii="Times New Roman" w:hAnsi="Times New Roman" w:cs="Times New Roman"/>
          <w:color w:val="000000"/>
          <w:sz w:val="26"/>
          <w:szCs w:val="26"/>
        </w:rPr>
      </w:pPr>
    </w:p>
    <w:p w:rsidR="00BC1C16" w:rsidRPr="00BC1C16" w:rsidRDefault="00BC1C16" w:rsidP="00BC1C16">
      <w:pPr>
        <w:autoSpaceDE w:val="0"/>
        <w:autoSpaceDN w:val="0"/>
        <w:adjustRightInd w:val="0"/>
        <w:spacing w:after="0" w:line="240" w:lineRule="auto"/>
        <w:rPr>
          <w:rFonts w:ascii="Times New Roman" w:hAnsi="Times New Roman" w:cs="Times New Roman"/>
          <w:color w:val="000000"/>
          <w:sz w:val="26"/>
          <w:szCs w:val="26"/>
        </w:rPr>
      </w:pPr>
      <w:r w:rsidRPr="00BC1C16">
        <w:rPr>
          <w:rFonts w:ascii="Times New Roman" w:hAnsi="Times New Roman" w:cs="Times New Roman"/>
          <w:color w:val="000000"/>
          <w:sz w:val="26"/>
          <w:szCs w:val="26"/>
        </w:rPr>
        <w:t>Loose and comfortable clothes should be worn. Please leave any jewelry and valuables at home or with your driver.</w:t>
      </w:r>
    </w:p>
    <w:p w:rsidR="00BC1C16" w:rsidRPr="00BC1C16" w:rsidRDefault="00BC1C16" w:rsidP="00BC1C16">
      <w:pPr>
        <w:autoSpaceDE w:val="0"/>
        <w:autoSpaceDN w:val="0"/>
        <w:adjustRightInd w:val="0"/>
        <w:spacing w:after="0" w:line="240" w:lineRule="auto"/>
        <w:rPr>
          <w:rFonts w:ascii="Times New Roman" w:hAnsi="Times New Roman" w:cs="Times New Roman"/>
          <w:color w:val="000000"/>
          <w:sz w:val="26"/>
          <w:szCs w:val="26"/>
        </w:rPr>
      </w:pPr>
    </w:p>
    <w:p w:rsidR="00BC1C16" w:rsidRPr="00BC1C16" w:rsidRDefault="00BC1C16" w:rsidP="00BC1C16">
      <w:pPr>
        <w:autoSpaceDE w:val="0"/>
        <w:autoSpaceDN w:val="0"/>
        <w:adjustRightInd w:val="0"/>
        <w:spacing w:after="0" w:line="240" w:lineRule="auto"/>
        <w:rPr>
          <w:rFonts w:ascii="Times New Roman" w:hAnsi="Times New Roman" w:cs="Times New Roman"/>
          <w:color w:val="000000"/>
          <w:sz w:val="26"/>
          <w:szCs w:val="26"/>
        </w:rPr>
      </w:pPr>
      <w:r w:rsidRPr="00BC1C16">
        <w:rPr>
          <w:rFonts w:ascii="Times New Roman" w:hAnsi="Times New Roman" w:cs="Times New Roman"/>
          <w:color w:val="000000"/>
          <w:sz w:val="26"/>
          <w:szCs w:val="26"/>
        </w:rPr>
        <w:t xml:space="preserve">Procedures cannot be completed if you have a severe cold, flu, fever, sore throat or sinus infection with excessive drainage or if you are on any antibiotics. If you develop any of these symptoms prior to your appointment, please call the office and speak to a nurse for further instructions.   </w:t>
      </w:r>
    </w:p>
    <w:p w:rsidR="00BC1C16" w:rsidRPr="00BC1C16" w:rsidRDefault="00BC1C16" w:rsidP="00BC1C16">
      <w:pPr>
        <w:autoSpaceDE w:val="0"/>
        <w:autoSpaceDN w:val="0"/>
        <w:adjustRightInd w:val="0"/>
        <w:spacing w:after="0" w:line="240" w:lineRule="auto"/>
        <w:rPr>
          <w:rFonts w:ascii="Times New Roman" w:hAnsi="Times New Roman" w:cs="Times New Roman"/>
          <w:color w:val="000000"/>
          <w:sz w:val="26"/>
          <w:szCs w:val="26"/>
        </w:rPr>
      </w:pPr>
    </w:p>
    <w:p w:rsidR="00BC1C16" w:rsidRPr="00BC1C16" w:rsidRDefault="00BC1C16" w:rsidP="00BC1C16">
      <w:pPr>
        <w:shd w:val="clear" w:color="auto" w:fill="FFFFFF"/>
        <w:spacing w:after="0" w:line="315" w:lineRule="atLeast"/>
        <w:outlineLvl w:val="1"/>
        <w:rPr>
          <w:rFonts w:ascii="Times New Roman" w:eastAsia="Times New Roman" w:hAnsi="Times New Roman" w:cs="Times New Roman"/>
          <w:color w:val="212120"/>
          <w:kern w:val="28"/>
          <w:sz w:val="26"/>
          <w:szCs w:val="26"/>
          <w:lang w:val="en"/>
        </w:rPr>
      </w:pPr>
      <w:r w:rsidRPr="00BC1C16">
        <w:rPr>
          <w:rFonts w:ascii="Times New Roman" w:eastAsia="Times New Roman" w:hAnsi="Times New Roman" w:cs="Times New Roman"/>
          <w:color w:val="212120"/>
          <w:kern w:val="28"/>
          <w:sz w:val="26"/>
          <w:szCs w:val="26"/>
          <w:lang w:val="en"/>
        </w:rPr>
        <w:t>A Nurse will call 24-48 hours prior to your scheduled procedure to confirm the above with you. Please, do not hesitate to call if you have any last minute questions.</w:t>
      </w:r>
    </w:p>
    <w:p w:rsidR="00BC1C16" w:rsidRPr="00BC1C16" w:rsidRDefault="00BC1C16" w:rsidP="00BC1C16">
      <w:pPr>
        <w:shd w:val="clear" w:color="auto" w:fill="FFFFFF"/>
        <w:spacing w:after="0" w:line="315" w:lineRule="atLeast"/>
        <w:outlineLvl w:val="1"/>
        <w:rPr>
          <w:rFonts w:ascii="Times New Roman" w:eastAsia="Times New Roman" w:hAnsi="Times New Roman" w:cs="Times New Roman"/>
          <w:color w:val="212120"/>
          <w:kern w:val="28"/>
          <w:sz w:val="26"/>
          <w:szCs w:val="26"/>
          <w:lang w:val="en"/>
        </w:rPr>
      </w:pPr>
    </w:p>
    <w:p w:rsidR="00297CC5" w:rsidRPr="00BC1C16" w:rsidRDefault="00BC1C16" w:rsidP="00BC1C16">
      <w:pPr>
        <w:shd w:val="clear" w:color="auto" w:fill="FFFFFF"/>
        <w:spacing w:after="0" w:line="315" w:lineRule="atLeast"/>
        <w:outlineLvl w:val="1"/>
        <w:rPr>
          <w:rFonts w:ascii="Times New Roman" w:eastAsia="Times New Roman" w:hAnsi="Times New Roman" w:cs="Times New Roman"/>
          <w:color w:val="212120"/>
          <w:kern w:val="28"/>
          <w:sz w:val="26"/>
          <w:szCs w:val="26"/>
          <w:lang w:val="en"/>
        </w:rPr>
      </w:pPr>
      <w:r>
        <w:rPr>
          <w:rFonts w:ascii="Times New Roman" w:eastAsia="Times New Roman" w:hAnsi="Times New Roman" w:cs="Times New Roman"/>
          <w:color w:val="212120"/>
          <w:kern w:val="28"/>
          <w:sz w:val="26"/>
          <w:szCs w:val="26"/>
          <w:lang w:val="en"/>
        </w:rPr>
        <w:tab/>
      </w:r>
      <w:r>
        <w:rPr>
          <w:rFonts w:ascii="Times New Roman" w:eastAsia="Times New Roman" w:hAnsi="Times New Roman" w:cs="Times New Roman"/>
          <w:color w:val="212120"/>
          <w:kern w:val="28"/>
          <w:sz w:val="26"/>
          <w:szCs w:val="26"/>
          <w:lang w:val="en"/>
        </w:rPr>
        <w:tab/>
      </w:r>
      <w:r>
        <w:rPr>
          <w:rFonts w:ascii="Times New Roman" w:eastAsia="Times New Roman" w:hAnsi="Times New Roman" w:cs="Times New Roman"/>
          <w:color w:val="212120"/>
          <w:kern w:val="28"/>
          <w:sz w:val="26"/>
          <w:szCs w:val="26"/>
          <w:lang w:val="en"/>
        </w:rPr>
        <w:tab/>
      </w:r>
      <w:r w:rsidRPr="00BC1C16">
        <w:rPr>
          <w:rFonts w:ascii="Times New Roman" w:eastAsia="Times New Roman" w:hAnsi="Times New Roman" w:cs="Times New Roman"/>
          <w:color w:val="212120"/>
          <w:kern w:val="28"/>
          <w:sz w:val="26"/>
          <w:szCs w:val="26"/>
          <w:lang w:val="en"/>
        </w:rPr>
        <w:t>Appointment date and check in time:</w:t>
      </w:r>
      <w:r>
        <w:rPr>
          <w:rFonts w:ascii="Times New Roman" w:eastAsia="Times New Roman" w:hAnsi="Times New Roman" w:cs="Times New Roman"/>
          <w:color w:val="212120"/>
          <w:kern w:val="28"/>
          <w:sz w:val="26"/>
          <w:szCs w:val="26"/>
          <w:lang w:val="en"/>
        </w:rPr>
        <w:t xml:space="preserve"> </w:t>
      </w:r>
      <w:r w:rsidRPr="00BC1C16">
        <w:rPr>
          <w:rFonts w:ascii="Times New Roman" w:eastAsia="Times New Roman" w:hAnsi="Times New Roman" w:cs="Times New Roman"/>
          <w:color w:val="212120"/>
          <w:kern w:val="28"/>
          <w:sz w:val="26"/>
          <w:szCs w:val="26"/>
          <w:lang w:val="en"/>
        </w:rPr>
        <w:t>_______________</w:t>
      </w:r>
      <w:r>
        <w:rPr>
          <w:rFonts w:ascii="Times New Roman" w:eastAsia="Times New Roman" w:hAnsi="Times New Roman" w:cs="Times New Roman"/>
          <w:color w:val="212120"/>
          <w:kern w:val="28"/>
          <w:sz w:val="26"/>
          <w:szCs w:val="26"/>
          <w:lang w:val="en"/>
        </w:rPr>
        <w:t>_____________</w:t>
      </w:r>
    </w:p>
    <w:sectPr w:rsidR="00297CC5" w:rsidRPr="00BC1C16" w:rsidSect="00BC1C1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C16" w:rsidRDefault="00BC1C16" w:rsidP="00BC1C16">
      <w:pPr>
        <w:spacing w:after="0" w:line="240" w:lineRule="auto"/>
      </w:pPr>
      <w:r>
        <w:separator/>
      </w:r>
    </w:p>
  </w:endnote>
  <w:endnote w:type="continuationSeparator" w:id="0">
    <w:p w:rsidR="00BC1C16" w:rsidRDefault="00BC1C16" w:rsidP="00BC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2E" w:rsidRDefault="00ED3A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B9" w:rsidRDefault="00ED3A2E">
    <w:pPr>
      <w:pStyle w:val="Footer"/>
    </w:pPr>
    <w:r>
      <w:rPr>
        <w:noProof/>
      </w:rPr>
      <mc:AlternateContent>
        <mc:Choice Requires="wps">
          <w:drawing>
            <wp:anchor distT="0" distB="0" distL="114300" distR="114300" simplePos="0" relativeHeight="251659264" behindDoc="0" locked="0" layoutInCell="1" allowOverlap="1" wp14:anchorId="75082C48" wp14:editId="5597ACE2">
              <wp:simplePos x="0" y="0"/>
              <wp:positionH relativeFrom="margin">
                <wp:align>center</wp:align>
              </wp:positionH>
              <wp:positionV relativeFrom="paragraph">
                <wp:posOffset>-292100</wp:posOffset>
              </wp:positionV>
              <wp:extent cx="2095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342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D56EB9" w:rsidRPr="00BC1C16" w:rsidRDefault="00ED3A2E" w:rsidP="00D56EB9">
                          <w:pPr>
                            <w:jc w:val="center"/>
                            <w:rPr>
                              <w:rFonts w:ascii="Times New Roman" w:hAnsi="Times New Roman" w:cs="Times New Roman"/>
                              <w:b/>
                              <w:sz w:val="20"/>
                              <w:szCs w:val="20"/>
                            </w:rPr>
                          </w:pPr>
                          <w:r w:rsidRPr="00BC1C16">
                            <w:rPr>
                              <w:rFonts w:ascii="Times New Roman" w:hAnsi="Times New Roman" w:cs="Times New Roman"/>
                              <w:b/>
                              <w:sz w:val="20"/>
                              <w:szCs w:val="20"/>
                            </w:rPr>
                            <w:t>www.ispinepainphysicians.com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5082C48" id="_x0000_t202" coordsize="21600,21600" o:spt="202" path="m,l,21600r21600,l21600,xe">
              <v:stroke joinstyle="miter"/>
              <v:path gradientshapeok="t" o:connecttype="rect"/>
            </v:shapetype>
            <v:shape id="Text Box 5" o:spid="_x0000_s1027" type="#_x0000_t202" style="position:absolute;margin-left:0;margin-top:-23pt;width:165pt;height: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nWBZAIAALkEAAAOAAAAZHJzL2Uyb0RvYy54bWysVEtv2zAMvg/YfxB0T+xkdtsYcQo3QYYB&#10;QVsgGXpWZDkxZouapMTuhv73UbLzWLfTsItMkR8pPj56et/WFTkKbUqQKR0NQ0qE5JCXcpfSr5vl&#10;4I4SY5nMWQVSpPRVGHo/+/hh2qhEjGEPVS40wSDSJI1K6d5alQSB4XtRMzMEJSQaC9A1s3jVuyDX&#10;rMHodRWMw/AmaEDnSgMXxqB20RnpzMcvCsHtU1EYYUmVUszN+lP7c+vOYDZlyU4ztS95nwb7hyxq&#10;Vkp89BxqwSwjB13+EaouuQYDhR1yqAMoipILXwNWMwrfVbPeMyV8Ldgco85tMv8vLH88PmtS5imN&#10;KZGsxhFtRGvJA7Qkdt1plEkQtFYIsy2qccq+UqNWwL8ZhARXmM7BINp1oy107b5YJ0FHHMDruenu&#10;FY7KcTiJ4xBNHG2fovEEZRf04q20sZ8F1MQJKdU4VJ8BO66M7aAniHtMwrKsKtSzpJK/KTBmpxGe&#10;GZ03SzATFB3S5eSn9nMe346z23gyuMni0SAahXeDLAvHg8UyC7MwWs4n0cNbn+fJ3/ehK911xLbb&#10;FrNw4hbyV+yfho5/RvFlibWsmLHPTCPhsHxcIvuER1FBk1LoJUr2oH/8Te/wyAO0UtIggVNqvh+Y&#10;FpRUXyQyZDKKIsd4f4mwHLzoa8v22iIP9RxwR0a4rop70eFtdRILDfUL7lrmXkUTkxzfTqk9iXPb&#10;rRXuKhdZ5kHIccXsSq4VP9HGTWrTvjCt+nFabN8jnKjOkndT7bDdGLODhaL0I790tecf7ocnTb/L&#10;bgGv7x51+ePMfgEAAP//AwBQSwMEFAAGAAgAAAAhANqOiy3bAAAABgEAAA8AAABkcnMvZG93bnJl&#10;di54bWxMj8FOwzAQRO9I/IO1SNxauxRVVYhTVUgVCHEh7Qe4sYmjxGsrtpPA17Oc4DarWc28KQ+L&#10;G9hkxth5lLBZC2AGG687bCVczqfVHlhMCrUaPBoJXybCobq9KVWh/YwfZqpTyygEY6Ek2JRCwXls&#10;rHEqrn0wSN6nH51KdI4t16OaKdwN/EGIHXeqQ2qwKphna5q+zk7CKb+8uumb5/BWNzPa0OfLey/l&#10;/d1yfAKWzJL+nuEXn9ChIqarz6gjGyTQkCRh9bgjQfZ2K0hcJewF8Krk//GrHwAAAP//AwBQSwEC&#10;LQAUAAYACAAAACEAtoM4kv4AAADhAQAAEwAAAAAAAAAAAAAAAAAAAAAAW0NvbnRlbnRfVHlwZXNd&#10;LnhtbFBLAQItABQABgAIAAAAIQA4/SH/1gAAAJQBAAALAAAAAAAAAAAAAAAAAC8BAABfcmVscy8u&#10;cmVsc1BLAQItABQABgAIAAAAIQC6bnWBZAIAALkEAAAOAAAAAAAAAAAAAAAAAC4CAABkcnMvZTJv&#10;RG9jLnhtbFBLAQItABQABgAIAAAAIQDajost2wAAAAYBAAAPAAAAAAAAAAAAAAAAAL4EAABkcnMv&#10;ZG93bnJldi54bWxQSwUGAAAAAAQABADzAAAAxgUAAAAA&#10;" filled="f" stroked="f">
              <v:path arrowok="t"/>
              <v:textbox>
                <w:txbxContent>
                  <w:p w:rsidR="00D56EB9" w:rsidRPr="00BC1C16" w:rsidRDefault="00ED3A2E" w:rsidP="00D56EB9">
                    <w:pPr>
                      <w:jc w:val="center"/>
                      <w:rPr>
                        <w:rFonts w:ascii="Times New Roman" w:hAnsi="Times New Roman" w:cs="Times New Roman"/>
                        <w:b/>
                        <w:sz w:val="20"/>
                        <w:szCs w:val="20"/>
                      </w:rPr>
                    </w:pPr>
                    <w:r w:rsidRPr="00BC1C16">
                      <w:rPr>
                        <w:rFonts w:ascii="Times New Roman" w:hAnsi="Times New Roman" w:cs="Times New Roman"/>
                        <w:b/>
                        <w:sz w:val="20"/>
                        <w:szCs w:val="20"/>
                      </w:rPr>
                      <w:t>www.ispinepainphysicians.com</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2E" w:rsidRDefault="00ED3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C16" w:rsidRDefault="00BC1C16" w:rsidP="00BC1C16">
      <w:pPr>
        <w:spacing w:after="0" w:line="240" w:lineRule="auto"/>
      </w:pPr>
      <w:r>
        <w:separator/>
      </w:r>
    </w:p>
  </w:footnote>
  <w:footnote w:type="continuationSeparator" w:id="0">
    <w:p w:rsidR="00BC1C16" w:rsidRDefault="00BC1C16" w:rsidP="00BC1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2E" w:rsidRDefault="00ED3A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2E" w:rsidRDefault="00ED3A2E">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2E" w:rsidRDefault="00ED3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31CB6"/>
    <w:multiLevelType w:val="hybridMultilevel"/>
    <w:tmpl w:val="55C0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16"/>
    <w:rsid w:val="0057043C"/>
    <w:rsid w:val="00747DC2"/>
    <w:rsid w:val="00BC1C16"/>
    <w:rsid w:val="00ED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9FB6CA-9C5C-40F1-99FA-5D4A1DF6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1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16"/>
  </w:style>
  <w:style w:type="paragraph" w:styleId="Header">
    <w:name w:val="header"/>
    <w:basedOn w:val="Normal"/>
    <w:link w:val="HeaderChar"/>
    <w:uiPriority w:val="99"/>
    <w:unhideWhenUsed/>
    <w:rsid w:val="00BC1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Chapman</dc:creator>
  <cp:keywords/>
  <dc:description/>
  <cp:lastModifiedBy>Brenda Chapman</cp:lastModifiedBy>
  <cp:revision>1</cp:revision>
  <dcterms:created xsi:type="dcterms:W3CDTF">2017-03-31T13:42:00Z</dcterms:created>
  <dcterms:modified xsi:type="dcterms:W3CDTF">2017-03-31T13:54:00Z</dcterms:modified>
</cp:coreProperties>
</file>