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05" w:rsidRPr="005B1405" w:rsidRDefault="005B1405" w:rsidP="005B1405">
      <w:pPr>
        <w:autoSpaceDE w:val="0"/>
        <w:autoSpaceDN w:val="0"/>
        <w:adjustRightInd w:val="0"/>
        <w:spacing w:line="240" w:lineRule="atLeast"/>
        <w:rPr>
          <w:rFonts w:ascii="Arial" w:hAnsi="Arial" w:cs="Arial"/>
        </w:rPr>
      </w:pPr>
      <w:bookmarkStart w:id="0" w:name="_GoBack"/>
      <w:bookmarkEnd w:id="0"/>
      <w:r w:rsidRPr="005B1405">
        <w:rPr>
          <w:b/>
          <w:noProof/>
          <w:sz w:val="40"/>
          <w:lang w:eastAsia="en-CA"/>
        </w:rPr>
        <w:drawing>
          <wp:inline distT="0" distB="0" distL="0" distR="0" wp14:anchorId="040135D9" wp14:editId="3D7B87DD">
            <wp:extent cx="683895" cy="612140"/>
            <wp:effectExtent l="0" t="0" r="1905" b="0"/>
            <wp:docPr id="1" name="Picture 1" descr="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612140"/>
                    </a:xfrm>
                    <a:prstGeom prst="rect">
                      <a:avLst/>
                    </a:prstGeom>
                    <a:noFill/>
                    <a:ln>
                      <a:noFill/>
                    </a:ln>
                  </pic:spPr>
                </pic:pic>
              </a:graphicData>
            </a:graphic>
          </wp:inline>
        </w:drawing>
      </w:r>
      <w:r w:rsidRPr="005B1405">
        <w:rPr>
          <w:b/>
          <w:bCs/>
          <w:sz w:val="40"/>
        </w:rPr>
        <w:t xml:space="preserve"> </w:t>
      </w:r>
      <w:r w:rsidRPr="005B1405">
        <w:rPr>
          <w:b/>
          <w:bCs/>
          <w:color w:val="800000"/>
          <w:sz w:val="40"/>
          <w:u w:val="single"/>
        </w:rPr>
        <w:t>Astra Business Corporation Seller Profile</w:t>
      </w:r>
      <w:r w:rsidRPr="005B1405">
        <w:rPr>
          <w:bCs/>
          <w:color w:val="800000"/>
          <w:sz w:val="40"/>
        </w:rPr>
        <w:t>____________</w:t>
      </w:r>
    </w:p>
    <w:p w:rsidR="005B1405" w:rsidRPr="005B1405" w:rsidRDefault="005B1405" w:rsidP="00C41D04">
      <w:pPr>
        <w:jc w:val="center"/>
        <w:rPr>
          <w:rFonts w:ascii="Arial" w:eastAsia="Arial" w:hAnsi="Arial"/>
          <w:b/>
          <w:bCs/>
          <w:spacing w:val="-1"/>
          <w:sz w:val="20"/>
          <w:szCs w:val="20"/>
          <w:u w:val="thick" w:color="000000"/>
          <w:lang w:val="en-US"/>
        </w:rPr>
      </w:pPr>
      <w:r w:rsidRPr="005B1405">
        <w:t>CONFIDENTIAL</w:t>
      </w:r>
      <w:r w:rsidRPr="005B1405">
        <w:tab/>
      </w:r>
      <w:r w:rsidRPr="005B1405">
        <w:tab/>
      </w:r>
      <w:r w:rsidRPr="005B1405">
        <w:tab/>
      </w:r>
      <w:r w:rsidRPr="005B1405">
        <w:tab/>
      </w:r>
      <w:r w:rsidRPr="005B1405">
        <w:tab/>
      </w:r>
      <w:r>
        <w:t xml:space="preserve">  </w:t>
      </w:r>
      <w:r w:rsidRPr="005B1405">
        <w:tab/>
      </w:r>
      <w:r w:rsidRPr="005B1405">
        <w:tab/>
      </w:r>
      <w:r w:rsidRPr="005B1405">
        <w:tab/>
      </w:r>
      <w:r w:rsidRPr="005B1405">
        <w:tab/>
      </w:r>
      <w:r w:rsidRPr="005B1405">
        <w:tab/>
        <w:t xml:space="preserve">M&amp;A </w:t>
      </w:r>
      <w:r>
        <w:t xml:space="preserve">CONSULTANTS </w:t>
      </w:r>
      <w:r w:rsidRPr="005B1405">
        <w:rPr>
          <w:rFonts w:ascii="Arial" w:eastAsia="Arial" w:hAnsi="Arial"/>
          <w:b/>
          <w:bCs/>
          <w:spacing w:val="-1"/>
          <w:sz w:val="20"/>
          <w:szCs w:val="20"/>
          <w:u w:val="thick" w:color="000000"/>
          <w:lang w:val="en-US"/>
        </w:rPr>
        <w:t>CONFIDENTIAL</w:t>
      </w:r>
      <w:r w:rsidRPr="005B1405">
        <w:rPr>
          <w:rFonts w:ascii="Arial" w:eastAsia="Arial" w:hAnsi="Arial"/>
          <w:b/>
          <w:bCs/>
          <w:spacing w:val="-17"/>
          <w:sz w:val="20"/>
          <w:szCs w:val="20"/>
          <w:u w:val="thick" w:color="000000"/>
          <w:lang w:val="en-US"/>
        </w:rPr>
        <w:t xml:space="preserve"> </w:t>
      </w:r>
      <w:r w:rsidRPr="005B1405">
        <w:rPr>
          <w:rFonts w:ascii="Arial" w:eastAsia="Arial" w:hAnsi="Arial"/>
          <w:b/>
          <w:bCs/>
          <w:sz w:val="20"/>
          <w:szCs w:val="20"/>
          <w:u w:val="thick" w:color="000000"/>
          <w:lang w:val="en-US"/>
        </w:rPr>
        <w:t>ACQUISITION</w:t>
      </w:r>
      <w:r w:rsidRPr="005B1405">
        <w:rPr>
          <w:rFonts w:ascii="Arial" w:eastAsia="Arial" w:hAnsi="Arial"/>
          <w:b/>
          <w:bCs/>
          <w:spacing w:val="-20"/>
          <w:sz w:val="20"/>
          <w:szCs w:val="20"/>
          <w:u w:val="thick" w:color="000000"/>
          <w:lang w:val="en-US"/>
        </w:rPr>
        <w:t xml:space="preserve"> </w:t>
      </w:r>
      <w:r w:rsidRPr="005B1405">
        <w:rPr>
          <w:rFonts w:ascii="Arial" w:eastAsia="Arial" w:hAnsi="Arial"/>
          <w:b/>
          <w:bCs/>
          <w:spacing w:val="-1"/>
          <w:sz w:val="20"/>
          <w:szCs w:val="20"/>
          <w:u w:val="thick" w:color="000000"/>
          <w:lang w:val="en-US"/>
        </w:rPr>
        <w:t>OPPORTUNITY</w:t>
      </w:r>
    </w:p>
    <w:p w:rsidR="00C61A96" w:rsidRPr="00C61A96" w:rsidRDefault="00C61A96" w:rsidP="00C61A96">
      <w:pPr>
        <w:spacing w:before="100" w:beforeAutospacing="1" w:after="100" w:afterAutospacing="1" w:line="240" w:lineRule="auto"/>
        <w:jc w:val="center"/>
        <w:outlineLvl w:val="1"/>
        <w:rPr>
          <w:rFonts w:ascii="Arial" w:eastAsia="Times New Roman" w:hAnsi="Arial" w:cs="Arial"/>
          <w:b/>
          <w:bCs/>
          <w:sz w:val="36"/>
          <w:szCs w:val="36"/>
          <w:lang w:eastAsia="en-CA"/>
        </w:rPr>
      </w:pPr>
      <w:r w:rsidRPr="00C61A96">
        <w:rPr>
          <w:rFonts w:ascii="Arial" w:eastAsia="Times New Roman" w:hAnsi="Arial" w:cs="Arial"/>
          <w:b/>
          <w:bCs/>
          <w:sz w:val="36"/>
          <w:szCs w:val="36"/>
          <w:lang w:eastAsia="en-CA"/>
        </w:rPr>
        <w:t>Oilfield Inspection &amp; Pressure Testing of BOP Components</w:t>
      </w:r>
    </w:p>
    <w:p w:rsidR="00C61A96" w:rsidRDefault="00C61A96" w:rsidP="00C61A96">
      <w:pPr>
        <w:spacing w:after="0" w:line="240" w:lineRule="auto"/>
        <w:outlineLvl w:val="2"/>
        <w:rPr>
          <w:rFonts w:ascii="Arial" w:eastAsia="Times New Roman" w:hAnsi="Arial" w:cs="Arial"/>
          <w:b/>
          <w:bCs/>
          <w:sz w:val="20"/>
          <w:szCs w:val="20"/>
          <w:lang w:eastAsia="en-CA"/>
        </w:rPr>
      </w:pPr>
      <w:r w:rsidRPr="00C61A96">
        <w:rPr>
          <w:rFonts w:ascii="Arial" w:eastAsia="Times New Roman" w:hAnsi="Arial" w:cs="Arial"/>
          <w:b/>
          <w:bCs/>
          <w:sz w:val="20"/>
          <w:szCs w:val="20"/>
          <w:lang w:eastAsia="en-CA"/>
        </w:rPr>
        <w:t>Description</w:t>
      </w:r>
    </w:p>
    <w:p w:rsidR="00C61A96" w:rsidRPr="00C61A96" w:rsidRDefault="00C61A96" w:rsidP="00C61A96">
      <w:pPr>
        <w:spacing w:after="0" w:line="240" w:lineRule="auto"/>
        <w:outlineLvl w:val="2"/>
        <w:rPr>
          <w:rFonts w:ascii="Arial" w:eastAsia="Times New Roman" w:hAnsi="Arial" w:cs="Arial"/>
          <w:sz w:val="20"/>
          <w:szCs w:val="20"/>
          <w:lang w:eastAsia="en-CA"/>
        </w:rPr>
      </w:pPr>
      <w:r w:rsidRPr="00C61A96">
        <w:rPr>
          <w:rFonts w:ascii="Arial" w:eastAsia="Times New Roman" w:hAnsi="Arial" w:cs="Arial"/>
          <w:sz w:val="20"/>
          <w:szCs w:val="20"/>
          <w:lang w:eastAsia="en-CA"/>
        </w:rPr>
        <w:t xml:space="preserve">This Canadian business located in Southern Alberta near Calgary inspects and pressure tests B.O.P. components to comply with A.U.B. regulations for the Oil and Gas Industry. For the safety of their employees and to satisfy regulatory requirements, oil and gas companies must make sure critical components can handle the situations in which they will be placed. That is where the profitable company comes into play. This company offers a range of pressure testing services such as isolation packer tests, leak off test, casing and tubing test. Testing &amp; setting selective packer and blow tubing drains. Pressure testing in production plants, various items, valves and vessels along with any kind of pipeline. This business has one of the few, high pressure low volume units in Southern Alberta that will go as high as 15,000 PSI. Due to </w:t>
      </w:r>
      <w:r>
        <w:rPr>
          <w:rFonts w:ascii="Arial" w:eastAsia="Times New Roman" w:hAnsi="Arial" w:cs="Arial"/>
          <w:sz w:val="20"/>
          <w:szCs w:val="20"/>
          <w:lang w:eastAsia="en-CA"/>
        </w:rPr>
        <w:t xml:space="preserve">the </w:t>
      </w:r>
      <w:r w:rsidRPr="00C61A96">
        <w:rPr>
          <w:rFonts w:ascii="Arial" w:eastAsia="Times New Roman" w:hAnsi="Arial" w:cs="Arial"/>
          <w:sz w:val="20"/>
          <w:szCs w:val="20"/>
          <w:lang w:eastAsia="en-CA"/>
        </w:rPr>
        <w:t>decline in industry,</w:t>
      </w:r>
      <w:r>
        <w:rPr>
          <w:rFonts w:ascii="Arial" w:eastAsia="Times New Roman" w:hAnsi="Arial" w:cs="Arial"/>
          <w:sz w:val="20"/>
          <w:szCs w:val="20"/>
          <w:lang w:eastAsia="en-CA"/>
        </w:rPr>
        <w:t xml:space="preserve"> the</w:t>
      </w:r>
      <w:r w:rsidRPr="00C61A96">
        <w:rPr>
          <w:rFonts w:ascii="Arial" w:eastAsia="Times New Roman" w:hAnsi="Arial" w:cs="Arial"/>
          <w:sz w:val="20"/>
          <w:szCs w:val="20"/>
          <w:lang w:eastAsia="en-CA"/>
        </w:rPr>
        <w:t xml:space="preserve"> asking price </w:t>
      </w:r>
      <w:r>
        <w:rPr>
          <w:rFonts w:ascii="Arial" w:eastAsia="Times New Roman" w:hAnsi="Arial" w:cs="Arial"/>
          <w:sz w:val="20"/>
          <w:szCs w:val="20"/>
          <w:lang w:eastAsia="en-CA"/>
        </w:rPr>
        <w:t xml:space="preserve">is </w:t>
      </w:r>
      <w:r w:rsidRPr="00C61A96">
        <w:rPr>
          <w:rFonts w:ascii="Arial" w:eastAsia="Times New Roman" w:hAnsi="Arial" w:cs="Arial"/>
          <w:sz w:val="20"/>
          <w:szCs w:val="20"/>
          <w:lang w:eastAsia="en-CA"/>
        </w:rPr>
        <w:t>below value of assets. Quick turn</w:t>
      </w:r>
      <w:r>
        <w:rPr>
          <w:rFonts w:ascii="Arial" w:eastAsia="Times New Roman" w:hAnsi="Arial" w:cs="Arial"/>
          <w:sz w:val="20"/>
          <w:szCs w:val="20"/>
          <w:lang w:eastAsia="en-CA"/>
        </w:rPr>
        <w:t>-</w:t>
      </w:r>
      <w:r w:rsidRPr="00C61A96">
        <w:rPr>
          <w:rFonts w:ascii="Arial" w:eastAsia="Times New Roman" w:hAnsi="Arial" w:cs="Arial"/>
          <w:sz w:val="20"/>
          <w:szCs w:val="20"/>
          <w:lang w:eastAsia="en-CA"/>
        </w:rPr>
        <w:t>around expected upon return of oilfield industry.</w:t>
      </w:r>
    </w:p>
    <w:p w:rsidR="00C61A96" w:rsidRDefault="00C61A96" w:rsidP="00C61A96">
      <w:pPr>
        <w:spacing w:after="0" w:line="240" w:lineRule="auto"/>
        <w:outlineLvl w:val="2"/>
        <w:rPr>
          <w:rFonts w:ascii="Arial" w:eastAsia="Times New Roman" w:hAnsi="Arial" w:cs="Arial"/>
          <w:b/>
          <w:bCs/>
          <w:sz w:val="20"/>
          <w:szCs w:val="20"/>
          <w:lang w:eastAsia="en-CA"/>
        </w:rPr>
      </w:pPr>
    </w:p>
    <w:p w:rsidR="00C61A96" w:rsidRDefault="00C61A96" w:rsidP="00C61A96">
      <w:pPr>
        <w:spacing w:after="0" w:line="240" w:lineRule="auto"/>
        <w:outlineLvl w:val="2"/>
        <w:rPr>
          <w:rFonts w:ascii="Arial" w:eastAsia="Times New Roman" w:hAnsi="Arial" w:cs="Arial"/>
          <w:b/>
          <w:bCs/>
          <w:sz w:val="20"/>
          <w:szCs w:val="20"/>
          <w:lang w:eastAsia="en-CA"/>
        </w:rPr>
      </w:pPr>
      <w:r w:rsidRPr="00C61A96">
        <w:rPr>
          <w:rFonts w:ascii="Arial" w:eastAsia="Times New Roman" w:hAnsi="Arial" w:cs="Arial"/>
          <w:b/>
          <w:bCs/>
          <w:sz w:val="20"/>
          <w:szCs w:val="20"/>
          <w:lang w:eastAsia="en-CA"/>
        </w:rPr>
        <w:t>Location Details</w:t>
      </w:r>
    </w:p>
    <w:p w:rsidR="00C61A96" w:rsidRPr="00C61A96" w:rsidRDefault="00C61A96" w:rsidP="00C61A96">
      <w:pPr>
        <w:spacing w:after="0" w:line="240" w:lineRule="auto"/>
        <w:outlineLvl w:val="2"/>
        <w:rPr>
          <w:rFonts w:ascii="Arial" w:eastAsia="Times New Roman" w:hAnsi="Arial" w:cs="Arial"/>
          <w:sz w:val="20"/>
          <w:szCs w:val="20"/>
          <w:lang w:eastAsia="en-CA"/>
        </w:rPr>
      </w:pPr>
      <w:r w:rsidRPr="00C61A96">
        <w:rPr>
          <w:rFonts w:ascii="Arial" w:eastAsia="Times New Roman" w:hAnsi="Arial" w:cs="Arial"/>
          <w:sz w:val="20"/>
          <w:szCs w:val="20"/>
          <w:lang w:eastAsia="en-CA"/>
        </w:rPr>
        <w:t>This is a lease property with room for expansion on the site. Business can be relocated anywhere by a new owner.</w:t>
      </w:r>
    </w:p>
    <w:p w:rsidR="00C61A96" w:rsidRDefault="00C61A96" w:rsidP="00C61A96">
      <w:pPr>
        <w:spacing w:after="0" w:line="240" w:lineRule="auto"/>
        <w:outlineLvl w:val="2"/>
        <w:rPr>
          <w:rFonts w:ascii="Arial" w:eastAsia="Times New Roman" w:hAnsi="Arial" w:cs="Arial"/>
          <w:b/>
          <w:bCs/>
          <w:sz w:val="20"/>
          <w:szCs w:val="20"/>
          <w:lang w:eastAsia="en-CA"/>
        </w:rPr>
      </w:pPr>
    </w:p>
    <w:p w:rsidR="00C61A96" w:rsidRDefault="00C61A96" w:rsidP="00C61A96">
      <w:pPr>
        <w:spacing w:after="0" w:line="240" w:lineRule="auto"/>
        <w:outlineLvl w:val="2"/>
        <w:rPr>
          <w:rFonts w:ascii="Arial" w:eastAsia="Times New Roman" w:hAnsi="Arial" w:cs="Arial"/>
          <w:b/>
          <w:bCs/>
          <w:sz w:val="20"/>
          <w:szCs w:val="20"/>
          <w:lang w:eastAsia="en-CA"/>
        </w:rPr>
      </w:pPr>
      <w:r w:rsidRPr="00C61A96">
        <w:rPr>
          <w:rFonts w:ascii="Arial" w:eastAsia="Times New Roman" w:hAnsi="Arial" w:cs="Arial"/>
          <w:b/>
          <w:bCs/>
          <w:sz w:val="20"/>
          <w:szCs w:val="20"/>
          <w:lang w:eastAsia="en-CA"/>
        </w:rPr>
        <w:t>Expansion Opportunity</w:t>
      </w:r>
    </w:p>
    <w:p w:rsidR="00C61A96" w:rsidRDefault="00C61A96" w:rsidP="00C61A96">
      <w:pPr>
        <w:spacing w:after="0" w:line="240" w:lineRule="auto"/>
        <w:outlineLvl w:val="2"/>
        <w:rPr>
          <w:lang w:eastAsia="en-CA"/>
        </w:rPr>
      </w:pPr>
      <w:r w:rsidRPr="00C61A96">
        <w:rPr>
          <w:lang w:eastAsia="en-CA"/>
        </w:rPr>
        <w:t>Expanding to new locations and increasing sales in the service area of operations would help grow and increase profits for a new owner.</w:t>
      </w:r>
    </w:p>
    <w:p w:rsidR="00C61A96" w:rsidRPr="00C61A96" w:rsidRDefault="00C61A96" w:rsidP="00C61A96">
      <w:pPr>
        <w:spacing w:after="0" w:line="240" w:lineRule="auto"/>
        <w:outlineLvl w:val="2"/>
        <w:rPr>
          <w:lang w:eastAsia="en-CA"/>
        </w:rPr>
      </w:pPr>
    </w:p>
    <w:p w:rsidR="00C61A96" w:rsidRDefault="00C61A96" w:rsidP="00C61A96">
      <w:pPr>
        <w:spacing w:after="0" w:line="240" w:lineRule="auto"/>
        <w:outlineLvl w:val="2"/>
        <w:rPr>
          <w:rFonts w:ascii="Arial" w:eastAsia="Times New Roman" w:hAnsi="Arial" w:cs="Arial"/>
          <w:b/>
          <w:bCs/>
          <w:sz w:val="20"/>
          <w:szCs w:val="20"/>
          <w:lang w:eastAsia="en-CA"/>
        </w:rPr>
      </w:pPr>
      <w:r w:rsidRPr="00C61A96">
        <w:rPr>
          <w:rFonts w:ascii="Arial" w:eastAsia="Times New Roman" w:hAnsi="Arial" w:cs="Arial"/>
          <w:b/>
          <w:bCs/>
          <w:sz w:val="20"/>
          <w:szCs w:val="20"/>
          <w:lang w:eastAsia="en-CA"/>
        </w:rPr>
        <w:t>Competitive Edge</w:t>
      </w:r>
    </w:p>
    <w:p w:rsidR="00C61A96" w:rsidRPr="00C61A96" w:rsidRDefault="00C61A96" w:rsidP="00C61A96">
      <w:pPr>
        <w:spacing w:after="0" w:line="240" w:lineRule="auto"/>
        <w:outlineLvl w:val="2"/>
        <w:rPr>
          <w:rFonts w:ascii="Arial" w:eastAsia="Times New Roman" w:hAnsi="Arial" w:cs="Arial"/>
          <w:sz w:val="20"/>
          <w:szCs w:val="20"/>
          <w:lang w:eastAsia="en-CA"/>
        </w:rPr>
      </w:pPr>
      <w:r w:rsidRPr="00C61A96">
        <w:rPr>
          <w:rFonts w:ascii="Arial" w:eastAsia="Times New Roman" w:hAnsi="Arial" w:cs="Arial"/>
          <w:sz w:val="20"/>
          <w:szCs w:val="20"/>
          <w:lang w:eastAsia="en-CA"/>
        </w:rPr>
        <w:t>The company offers the only high pressure B.O.P. truck in Southern Alberta and offers a good reputation as well as great reliability to the customers.</w:t>
      </w:r>
    </w:p>
    <w:p w:rsidR="00C61A96" w:rsidRDefault="00C61A96" w:rsidP="00C61A96">
      <w:pPr>
        <w:spacing w:after="0" w:line="240" w:lineRule="auto"/>
        <w:outlineLvl w:val="2"/>
        <w:rPr>
          <w:rFonts w:ascii="Arial" w:eastAsia="Times New Roman" w:hAnsi="Arial" w:cs="Arial"/>
          <w:b/>
          <w:bCs/>
          <w:sz w:val="20"/>
          <w:szCs w:val="20"/>
          <w:lang w:eastAsia="en-CA"/>
        </w:rPr>
      </w:pPr>
    </w:p>
    <w:p w:rsidR="00C61A96" w:rsidRDefault="00C61A96" w:rsidP="00C61A96">
      <w:pPr>
        <w:spacing w:after="0" w:line="240" w:lineRule="auto"/>
        <w:outlineLvl w:val="2"/>
        <w:rPr>
          <w:rFonts w:ascii="Arial" w:eastAsia="Times New Roman" w:hAnsi="Arial" w:cs="Arial"/>
          <w:b/>
          <w:bCs/>
          <w:sz w:val="20"/>
          <w:szCs w:val="20"/>
          <w:lang w:eastAsia="en-CA"/>
        </w:rPr>
      </w:pPr>
      <w:r w:rsidRPr="00C61A96">
        <w:rPr>
          <w:rFonts w:ascii="Arial" w:eastAsia="Times New Roman" w:hAnsi="Arial" w:cs="Arial"/>
          <w:b/>
          <w:bCs/>
          <w:sz w:val="20"/>
          <w:szCs w:val="20"/>
          <w:lang w:eastAsia="en-CA"/>
        </w:rPr>
        <w:t>Summary</w:t>
      </w:r>
    </w:p>
    <w:p w:rsidR="00C61A96" w:rsidRDefault="00C61A96" w:rsidP="00C61A96">
      <w:pPr>
        <w:spacing w:after="0" w:line="240" w:lineRule="auto"/>
        <w:outlineLvl w:val="2"/>
        <w:rPr>
          <w:rFonts w:ascii="Arial" w:eastAsia="Times New Roman" w:hAnsi="Arial" w:cs="Arial"/>
          <w:sz w:val="20"/>
          <w:szCs w:val="20"/>
          <w:lang w:eastAsia="en-CA"/>
        </w:rPr>
      </w:pPr>
      <w:r w:rsidRPr="00C61A96">
        <w:rPr>
          <w:rFonts w:ascii="Arial" w:eastAsia="Times New Roman" w:hAnsi="Arial" w:cs="Arial"/>
          <w:sz w:val="20"/>
          <w:szCs w:val="20"/>
          <w:lang w:eastAsia="en-CA"/>
        </w:rPr>
        <w:t>This pressure testing company has been in business since 2000 with the current ownership. After years of hard work and loyal customers standing true throughout the years, the current owners are ready to semi-retire and see a new owner take it to the next level. This business could be operated in a hands-on or absentee fashion giving the owner the ability to enjoy a flexible schedule and as much control of business activities as desired. Out of their total revenues, 75% comes from B.O.P. manifold testing, 10% comes from Isolation packer testing, another 10% comes from Misc. pressure testing (service area), and finally, 5% comes from fluids (antifreeze propynol glycol). Name, recognition, reputation, profitability, established patronage, growth capabilities, diversity and location, all of these attributes make this offering a sound venture for the fortunate party who acquires it.</w:t>
      </w:r>
    </w:p>
    <w:p w:rsidR="00C41D04" w:rsidRDefault="00C41D04" w:rsidP="00C61A96">
      <w:pPr>
        <w:spacing w:after="0" w:line="240" w:lineRule="auto"/>
        <w:outlineLvl w:val="2"/>
        <w:rPr>
          <w:rFonts w:ascii="Arial" w:eastAsia="Times New Roman" w:hAnsi="Arial" w:cs="Arial"/>
          <w:sz w:val="20"/>
          <w:szCs w:val="20"/>
          <w:lang w:eastAsia="en-CA"/>
        </w:rPr>
      </w:pPr>
    </w:p>
    <w:p w:rsidR="00FC0352" w:rsidRDefault="00FC0352" w:rsidP="00FC0352">
      <w:pPr>
        <w:spacing w:after="0" w:line="240" w:lineRule="auto"/>
        <w:outlineLvl w:val="2"/>
      </w:pPr>
      <w:r w:rsidRPr="00FC0352">
        <w:rPr>
          <w:rFonts w:ascii="Arial" w:eastAsia="Times New Roman" w:hAnsi="Arial" w:cs="Arial"/>
          <w:b/>
          <w:sz w:val="20"/>
          <w:szCs w:val="20"/>
          <w:lang w:eastAsia="en-CA"/>
        </w:rPr>
        <w:t>Financial Summary</w:t>
      </w:r>
      <w:r>
        <w:rPr>
          <w:rFonts w:ascii="Arial" w:eastAsia="Times New Roman" w:hAnsi="Arial" w:cs="Arial"/>
          <w:b/>
          <w:sz w:val="20"/>
          <w:szCs w:val="20"/>
          <w:lang w:eastAsia="en-CA"/>
        </w:rPr>
        <w:t xml:space="preserve"> </w:t>
      </w:r>
      <w:r w:rsidRPr="00FC0352">
        <w:t xml:space="preserve">                                    </w:t>
      </w:r>
      <w:r w:rsidRPr="00FC0352">
        <w:rPr>
          <w:rFonts w:ascii="Arial" w:hAnsi="Arial" w:cs="Arial"/>
          <w:sz w:val="20"/>
          <w:szCs w:val="20"/>
          <w:u w:val="single"/>
        </w:rPr>
        <w:t>2013              2014               2015     </w:t>
      </w:r>
      <w:r>
        <w:rPr>
          <w:rFonts w:ascii="Arial" w:hAnsi="Arial" w:cs="Arial"/>
          <w:sz w:val="20"/>
          <w:szCs w:val="20"/>
          <w:u w:val="single"/>
        </w:rPr>
        <w:t>          2016              2017</w:t>
      </w:r>
      <w:r>
        <w:rPr>
          <w:rFonts w:ascii="Arial" w:hAnsi="Arial" w:cs="Arial"/>
          <w:sz w:val="20"/>
          <w:szCs w:val="20"/>
        </w:rPr>
        <w:t>___</w:t>
      </w:r>
      <w:r>
        <w:t xml:space="preserve">     </w:t>
      </w:r>
    </w:p>
    <w:p w:rsidR="00FC0352" w:rsidRDefault="00FC0352" w:rsidP="00FC0352">
      <w:pPr>
        <w:spacing w:after="0" w:line="240" w:lineRule="auto"/>
        <w:outlineLvl w:val="2"/>
      </w:pPr>
      <w:r>
        <w:t>Revenue            </w:t>
      </w:r>
      <w:r>
        <w:tab/>
      </w:r>
      <w:r>
        <w:tab/>
      </w:r>
      <w:r>
        <w:tab/>
        <w:t> </w:t>
      </w:r>
      <w:r>
        <w:tab/>
      </w:r>
      <w:r w:rsidRPr="00FC0352">
        <w:t>446,502          481,819          167,645          176,210       220,000</w:t>
      </w:r>
      <w:r>
        <w:t xml:space="preserve"> Est.</w:t>
      </w:r>
    </w:p>
    <w:p w:rsidR="00FC0352" w:rsidRPr="00FC0352" w:rsidRDefault="00FC0352" w:rsidP="00FC0352">
      <w:pPr>
        <w:pStyle w:val="NoSpacing"/>
      </w:pPr>
      <w:r w:rsidRPr="00FC0352">
        <w:t xml:space="preserve">Adjusted net              </w:t>
      </w:r>
      <w:r>
        <w:tab/>
      </w:r>
      <w:r>
        <w:tab/>
      </w:r>
      <w:r>
        <w:tab/>
        <w:t xml:space="preserve">  </w:t>
      </w:r>
      <w:r w:rsidRPr="00FC0352">
        <w:t xml:space="preserve">62,036            75,724             (5,056)           31,599              </w:t>
      </w:r>
      <w:r>
        <w:t>TBA</w:t>
      </w:r>
    </w:p>
    <w:p w:rsidR="00FC0352" w:rsidRPr="00FC0352" w:rsidRDefault="00FC0352" w:rsidP="00C61A96">
      <w:pPr>
        <w:spacing w:after="0" w:line="240" w:lineRule="auto"/>
        <w:outlineLvl w:val="2"/>
        <w:rPr>
          <w:rFonts w:ascii="Arial" w:eastAsia="Times New Roman" w:hAnsi="Arial" w:cs="Arial"/>
          <w:b/>
          <w:sz w:val="20"/>
          <w:szCs w:val="20"/>
          <w:lang w:eastAsia="en-CA"/>
        </w:rPr>
      </w:pPr>
    </w:p>
    <w:p w:rsidR="00C41D04" w:rsidRDefault="00C61A96" w:rsidP="00C41D04">
      <w:pPr>
        <w:rPr>
          <w:rFonts w:ascii="Arial" w:eastAsia="Times New Roman" w:hAnsi="Arial" w:cs="Arial"/>
          <w:b/>
          <w:sz w:val="20"/>
          <w:szCs w:val="20"/>
          <w:lang w:eastAsia="en-CA"/>
        </w:rPr>
      </w:pPr>
      <w:r w:rsidRPr="00C61A96">
        <w:rPr>
          <w:rFonts w:ascii="Arial" w:eastAsia="Times New Roman" w:hAnsi="Arial" w:cs="Arial"/>
          <w:b/>
          <w:sz w:val="20"/>
          <w:szCs w:val="20"/>
          <w:lang w:eastAsia="en-CA"/>
        </w:rPr>
        <w:t>Asking price is $550,000.00</w:t>
      </w:r>
    </w:p>
    <w:p w:rsidR="00C41D04" w:rsidRDefault="00C41D04" w:rsidP="00C41D04">
      <w:pPr>
        <w:jc w:val="center"/>
      </w:pPr>
      <w:r>
        <w:t>For</w:t>
      </w:r>
      <w:r>
        <w:rPr>
          <w:spacing w:val="-9"/>
        </w:rPr>
        <w:t xml:space="preserve"> </w:t>
      </w:r>
      <w:r>
        <w:t>further</w:t>
      </w:r>
      <w:r>
        <w:rPr>
          <w:spacing w:val="-8"/>
        </w:rPr>
        <w:t xml:space="preserve"> </w:t>
      </w:r>
      <w:r>
        <w:t>detailed</w:t>
      </w:r>
      <w:r>
        <w:rPr>
          <w:spacing w:val="-8"/>
        </w:rPr>
        <w:t xml:space="preserve"> </w:t>
      </w:r>
      <w:r>
        <w:t>information</w:t>
      </w:r>
      <w:r>
        <w:rPr>
          <w:spacing w:val="-6"/>
        </w:rPr>
        <w:t xml:space="preserve"> </w:t>
      </w:r>
      <w:r>
        <w:t>please</w:t>
      </w:r>
      <w:r>
        <w:rPr>
          <w:spacing w:val="-9"/>
        </w:rPr>
        <w:t xml:space="preserve"> </w:t>
      </w:r>
      <w:r>
        <w:t>contact:</w:t>
      </w:r>
    </w:p>
    <w:p w:rsidR="00C41D04" w:rsidRDefault="00C41D04" w:rsidP="00C41D04">
      <w:pPr>
        <w:spacing w:after="0" w:line="240" w:lineRule="auto"/>
        <w:jc w:val="center"/>
        <w:rPr>
          <w:rFonts w:ascii="Arial" w:hAnsi="Arial" w:cs="Arial"/>
          <w:b/>
          <w:spacing w:val="-1"/>
        </w:rPr>
      </w:pPr>
      <w:r w:rsidRPr="00C41D04">
        <w:rPr>
          <w:rFonts w:ascii="Arial" w:hAnsi="Arial" w:cs="Arial"/>
          <w:b/>
        </w:rPr>
        <w:t>File</w:t>
      </w:r>
      <w:r w:rsidRPr="00C41D04">
        <w:rPr>
          <w:rFonts w:ascii="Arial" w:hAnsi="Arial" w:cs="Arial"/>
          <w:b/>
          <w:spacing w:val="-6"/>
        </w:rPr>
        <w:t xml:space="preserve"> </w:t>
      </w:r>
      <w:r w:rsidRPr="00C41D04">
        <w:rPr>
          <w:rFonts w:ascii="Arial" w:hAnsi="Arial" w:cs="Arial"/>
          <w:b/>
        </w:rPr>
        <w:t>#</w:t>
      </w:r>
      <w:r w:rsidRPr="00C41D04">
        <w:rPr>
          <w:rFonts w:ascii="Arial" w:hAnsi="Arial" w:cs="Arial"/>
          <w:b/>
          <w:spacing w:val="-3"/>
        </w:rPr>
        <w:t xml:space="preserve"> </w:t>
      </w:r>
      <w:r w:rsidRPr="00C41D04">
        <w:rPr>
          <w:rFonts w:ascii="Arial" w:hAnsi="Arial" w:cs="Arial"/>
          <w:b/>
          <w:spacing w:val="-1"/>
        </w:rPr>
        <w:t>780</w:t>
      </w:r>
    </w:p>
    <w:p w:rsidR="00FC0352" w:rsidRPr="00C41D04" w:rsidRDefault="00FC0352" w:rsidP="00C41D04">
      <w:pPr>
        <w:spacing w:after="0" w:line="240" w:lineRule="auto"/>
        <w:jc w:val="center"/>
        <w:rPr>
          <w:rFonts w:ascii="Arial" w:hAnsi="Arial" w:cs="Arial"/>
          <w:b/>
          <w:spacing w:val="19"/>
          <w:w w:val="99"/>
        </w:rPr>
      </w:pPr>
    </w:p>
    <w:p w:rsidR="00C41D04" w:rsidRPr="00FC0352" w:rsidRDefault="00C41D04" w:rsidP="00C41D04">
      <w:pPr>
        <w:spacing w:after="0" w:line="240" w:lineRule="auto"/>
        <w:jc w:val="center"/>
        <w:rPr>
          <w:rFonts w:ascii="Arial" w:hAnsi="Arial" w:cs="Arial"/>
          <w:b/>
          <w:bCs/>
        </w:rPr>
      </w:pPr>
      <w:r w:rsidRPr="00C41D04">
        <w:rPr>
          <w:rFonts w:ascii="Arial" w:hAnsi="Arial" w:cs="Arial"/>
          <w:b/>
          <w:spacing w:val="-1"/>
        </w:rPr>
        <w:t>Bob Hughes</w:t>
      </w:r>
    </w:p>
    <w:p w:rsidR="00C41D04" w:rsidRPr="00FC0352" w:rsidRDefault="00C41D04" w:rsidP="00C41D04">
      <w:pPr>
        <w:spacing w:after="0" w:line="240" w:lineRule="auto"/>
        <w:jc w:val="center"/>
        <w:rPr>
          <w:rFonts w:ascii="Arial" w:eastAsia="Arial" w:hAnsi="Arial" w:cs="Arial"/>
          <w:sz w:val="20"/>
          <w:szCs w:val="20"/>
        </w:rPr>
      </w:pPr>
      <w:r w:rsidRPr="00FC0352">
        <w:rPr>
          <w:rFonts w:ascii="Arial" w:hAnsi="Arial" w:cs="Arial"/>
          <w:b/>
          <w:spacing w:val="-1"/>
          <w:sz w:val="20"/>
        </w:rPr>
        <w:t>Astra</w:t>
      </w:r>
      <w:r w:rsidRPr="00FC0352">
        <w:rPr>
          <w:rFonts w:ascii="Arial" w:hAnsi="Arial" w:cs="Arial"/>
          <w:b/>
          <w:spacing w:val="-14"/>
          <w:sz w:val="20"/>
        </w:rPr>
        <w:t xml:space="preserve"> </w:t>
      </w:r>
      <w:r w:rsidRPr="00FC0352">
        <w:rPr>
          <w:rFonts w:ascii="Arial" w:hAnsi="Arial" w:cs="Arial"/>
          <w:b/>
          <w:spacing w:val="-1"/>
          <w:sz w:val="20"/>
        </w:rPr>
        <w:t>Business</w:t>
      </w:r>
      <w:r w:rsidRPr="00FC0352">
        <w:rPr>
          <w:rFonts w:ascii="Arial" w:hAnsi="Arial" w:cs="Arial"/>
          <w:b/>
          <w:spacing w:val="-14"/>
          <w:sz w:val="20"/>
        </w:rPr>
        <w:t xml:space="preserve"> </w:t>
      </w:r>
      <w:r w:rsidRPr="00FC0352">
        <w:rPr>
          <w:rFonts w:ascii="Arial" w:hAnsi="Arial" w:cs="Arial"/>
          <w:b/>
          <w:spacing w:val="-1"/>
          <w:sz w:val="20"/>
        </w:rPr>
        <w:t>Corporation</w:t>
      </w:r>
    </w:p>
    <w:p w:rsidR="00C41D04" w:rsidRPr="00FC0352" w:rsidRDefault="00C41D04" w:rsidP="00C41D04">
      <w:pPr>
        <w:spacing w:after="0" w:line="240" w:lineRule="auto"/>
        <w:jc w:val="center"/>
        <w:rPr>
          <w:rFonts w:ascii="Arial" w:eastAsia="Arial" w:hAnsi="Arial" w:cs="Arial"/>
          <w:sz w:val="20"/>
          <w:szCs w:val="20"/>
        </w:rPr>
      </w:pPr>
      <w:r w:rsidRPr="00FC0352">
        <w:rPr>
          <w:rFonts w:ascii="Arial" w:hAnsi="Arial" w:cs="Arial"/>
          <w:b/>
          <w:spacing w:val="1"/>
          <w:sz w:val="20"/>
        </w:rPr>
        <w:t>T-</w:t>
      </w:r>
      <w:r w:rsidRPr="00FC0352">
        <w:rPr>
          <w:rFonts w:ascii="Arial" w:hAnsi="Arial" w:cs="Arial"/>
          <w:b/>
          <w:spacing w:val="-15"/>
          <w:sz w:val="20"/>
        </w:rPr>
        <w:t xml:space="preserve"> </w:t>
      </w:r>
      <w:r w:rsidRPr="00FC0352">
        <w:rPr>
          <w:rFonts w:ascii="Arial" w:hAnsi="Arial" w:cs="Arial"/>
          <w:b/>
          <w:spacing w:val="-1"/>
          <w:sz w:val="20"/>
        </w:rPr>
        <w:t>604.240.6164</w:t>
      </w:r>
    </w:p>
    <w:p w:rsidR="00C41D04" w:rsidRDefault="00C41D04" w:rsidP="00C41D04">
      <w:pPr>
        <w:spacing w:after="0" w:line="240" w:lineRule="auto"/>
        <w:jc w:val="center"/>
        <w:rPr>
          <w:rStyle w:val="Hyperlink"/>
          <w:rFonts w:ascii="Arial" w:hAnsi="Arial" w:cs="Arial"/>
          <w:b/>
          <w:color w:val="auto"/>
          <w:spacing w:val="-1"/>
          <w:sz w:val="20"/>
          <w:u w:val="none"/>
        </w:rPr>
      </w:pPr>
      <w:r w:rsidRPr="00FC0352">
        <w:rPr>
          <w:rFonts w:ascii="Arial" w:hAnsi="Arial" w:cs="Arial"/>
          <w:b/>
          <w:sz w:val="20"/>
        </w:rPr>
        <w:t>E</w:t>
      </w:r>
      <w:r w:rsidRPr="00FC0352">
        <w:rPr>
          <w:rFonts w:ascii="Arial" w:hAnsi="Arial" w:cs="Arial"/>
          <w:b/>
          <w:spacing w:val="-14"/>
          <w:sz w:val="20"/>
        </w:rPr>
        <w:t xml:space="preserve"> </w:t>
      </w:r>
      <w:r w:rsidRPr="00FC0352">
        <w:rPr>
          <w:rFonts w:ascii="Arial" w:hAnsi="Arial" w:cs="Arial"/>
          <w:b/>
          <w:sz w:val="20"/>
        </w:rPr>
        <w:t>-</w:t>
      </w:r>
      <w:r w:rsidRPr="00FC0352">
        <w:rPr>
          <w:rFonts w:ascii="Arial" w:hAnsi="Arial" w:cs="Arial"/>
          <w:b/>
          <w:spacing w:val="-12"/>
          <w:sz w:val="20"/>
        </w:rPr>
        <w:t xml:space="preserve"> </w:t>
      </w:r>
      <w:r w:rsidRPr="00FC0352">
        <w:rPr>
          <w:rFonts w:ascii="Arial" w:hAnsi="Arial" w:cs="Arial"/>
          <w:b/>
          <w:spacing w:val="-1"/>
          <w:sz w:val="20"/>
        </w:rPr>
        <w:t>bhughes</w:t>
      </w:r>
      <w:hyperlink r:id="rId7" w:history="1">
        <w:r w:rsidRPr="00FC0352">
          <w:rPr>
            <w:rStyle w:val="Hyperlink"/>
            <w:rFonts w:ascii="Arial" w:hAnsi="Arial" w:cs="Arial"/>
            <w:b/>
            <w:color w:val="auto"/>
            <w:spacing w:val="-1"/>
            <w:sz w:val="20"/>
            <w:u w:val="none"/>
          </w:rPr>
          <w:t>@abc-astra.com</w:t>
        </w:r>
      </w:hyperlink>
    </w:p>
    <w:p w:rsidR="00FC0352" w:rsidRPr="00FC0352" w:rsidRDefault="00FC0352" w:rsidP="00C41D04">
      <w:pPr>
        <w:spacing w:after="0" w:line="240" w:lineRule="auto"/>
        <w:jc w:val="center"/>
        <w:rPr>
          <w:rFonts w:ascii="Arial" w:eastAsia="Arial" w:hAnsi="Arial" w:cs="Arial"/>
          <w:sz w:val="20"/>
          <w:szCs w:val="20"/>
        </w:rPr>
      </w:pPr>
    </w:p>
    <w:p w:rsidR="00A72856" w:rsidRPr="00FC0352" w:rsidRDefault="00A72856" w:rsidP="00C41D04">
      <w:pPr>
        <w:spacing w:after="0"/>
        <w:rPr>
          <w:rFonts w:ascii="Arial" w:hAnsi="Arial" w:cs="Arial"/>
          <w:b/>
          <w:sz w:val="20"/>
          <w:szCs w:val="20"/>
        </w:rPr>
      </w:pPr>
    </w:p>
    <w:sectPr w:rsidR="00A72856" w:rsidRPr="00FC0352" w:rsidSect="00C61A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96"/>
    <w:rsid w:val="00057E45"/>
    <w:rsid w:val="005B1405"/>
    <w:rsid w:val="00746A2C"/>
    <w:rsid w:val="00A72856"/>
    <w:rsid w:val="00C41D04"/>
    <w:rsid w:val="00C61A96"/>
    <w:rsid w:val="00FC0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A96"/>
    <w:pPr>
      <w:spacing w:after="0" w:line="240" w:lineRule="auto"/>
    </w:pPr>
  </w:style>
  <w:style w:type="paragraph" w:styleId="BalloonText">
    <w:name w:val="Balloon Text"/>
    <w:basedOn w:val="Normal"/>
    <w:link w:val="BalloonTextChar"/>
    <w:uiPriority w:val="99"/>
    <w:semiHidden/>
    <w:unhideWhenUsed/>
    <w:rsid w:val="005B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05"/>
    <w:rPr>
      <w:rFonts w:ascii="Tahoma" w:hAnsi="Tahoma" w:cs="Tahoma"/>
      <w:sz w:val="16"/>
      <w:szCs w:val="16"/>
    </w:rPr>
  </w:style>
  <w:style w:type="character" w:styleId="Hyperlink">
    <w:name w:val="Hyperlink"/>
    <w:basedOn w:val="DefaultParagraphFont"/>
    <w:uiPriority w:val="99"/>
    <w:semiHidden/>
    <w:unhideWhenUsed/>
    <w:rsid w:val="00C41D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A96"/>
    <w:pPr>
      <w:spacing w:after="0" w:line="240" w:lineRule="auto"/>
    </w:pPr>
  </w:style>
  <w:style w:type="paragraph" w:styleId="BalloonText">
    <w:name w:val="Balloon Text"/>
    <w:basedOn w:val="Normal"/>
    <w:link w:val="BalloonTextChar"/>
    <w:uiPriority w:val="99"/>
    <w:semiHidden/>
    <w:unhideWhenUsed/>
    <w:rsid w:val="005B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405"/>
    <w:rPr>
      <w:rFonts w:ascii="Tahoma" w:hAnsi="Tahoma" w:cs="Tahoma"/>
      <w:sz w:val="16"/>
      <w:szCs w:val="16"/>
    </w:rPr>
  </w:style>
  <w:style w:type="character" w:styleId="Hyperlink">
    <w:name w:val="Hyperlink"/>
    <w:basedOn w:val="DefaultParagraphFont"/>
    <w:uiPriority w:val="99"/>
    <w:semiHidden/>
    <w:unhideWhenUsed/>
    <w:rsid w:val="00C41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308">
      <w:bodyDiv w:val="1"/>
      <w:marLeft w:val="0"/>
      <w:marRight w:val="0"/>
      <w:marTop w:val="0"/>
      <w:marBottom w:val="0"/>
      <w:divBdr>
        <w:top w:val="none" w:sz="0" w:space="0" w:color="auto"/>
        <w:left w:val="none" w:sz="0" w:space="0" w:color="auto"/>
        <w:bottom w:val="none" w:sz="0" w:space="0" w:color="auto"/>
        <w:right w:val="none" w:sz="0" w:space="0" w:color="auto"/>
      </w:divBdr>
    </w:div>
    <w:div w:id="1039285882">
      <w:bodyDiv w:val="1"/>
      <w:marLeft w:val="0"/>
      <w:marRight w:val="0"/>
      <w:marTop w:val="0"/>
      <w:marBottom w:val="0"/>
      <w:divBdr>
        <w:top w:val="none" w:sz="0" w:space="0" w:color="auto"/>
        <w:left w:val="none" w:sz="0" w:space="0" w:color="auto"/>
        <w:bottom w:val="none" w:sz="0" w:space="0" w:color="auto"/>
        <w:right w:val="none" w:sz="0" w:space="0" w:color="auto"/>
      </w:divBdr>
      <w:divsChild>
        <w:div w:id="2062822408">
          <w:marLeft w:val="0"/>
          <w:marRight w:val="0"/>
          <w:marTop w:val="0"/>
          <w:marBottom w:val="0"/>
          <w:divBdr>
            <w:top w:val="none" w:sz="0" w:space="0" w:color="auto"/>
            <w:left w:val="none" w:sz="0" w:space="0" w:color="auto"/>
            <w:bottom w:val="none" w:sz="0" w:space="0" w:color="auto"/>
            <w:right w:val="none" w:sz="0" w:space="0" w:color="auto"/>
          </w:divBdr>
          <w:divsChild>
            <w:div w:id="1503356124">
              <w:marLeft w:val="0"/>
              <w:marRight w:val="0"/>
              <w:marTop w:val="0"/>
              <w:marBottom w:val="0"/>
              <w:divBdr>
                <w:top w:val="none" w:sz="0" w:space="0" w:color="auto"/>
                <w:left w:val="none" w:sz="0" w:space="0" w:color="auto"/>
                <w:bottom w:val="none" w:sz="0" w:space="0" w:color="auto"/>
                <w:right w:val="none" w:sz="0" w:space="0" w:color="auto"/>
              </w:divBdr>
              <w:divsChild>
                <w:div w:id="1634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hughes@abc-astr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7459-6BCA-4179-A5E5-41B0A383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2017-03-03T18:07:00Z</dcterms:created>
  <dcterms:modified xsi:type="dcterms:W3CDTF">2017-03-03T18:07:00Z</dcterms:modified>
</cp:coreProperties>
</file>