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5954"/>
      </w:tblGrid>
      <w:tr w:rsidR="009849D0" w:rsidRPr="00F54DC2" w:rsidTr="0076278D">
        <w:tc>
          <w:tcPr>
            <w:tcW w:w="8647" w:type="dxa"/>
          </w:tcPr>
          <w:p w:rsidR="009849D0" w:rsidRDefault="00FB5B6D" w:rsidP="00022284">
            <w:r>
              <w:rPr>
                <w:noProof/>
                <w:lang w:eastAsia="de-DE"/>
              </w:rPr>
              <w:drawing>
                <wp:inline distT="0" distB="0" distL="0" distR="0">
                  <wp:extent cx="3067050" cy="1369750"/>
                  <wp:effectExtent l="19050" t="0" r="0" b="0"/>
                  <wp:docPr id="1" name="Grafik 0" descr="Logo sch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chma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898" cy="137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FB5B6D" w:rsidRDefault="00FB5B6D" w:rsidP="009849D0">
            <w:pPr>
              <w:jc w:val="center"/>
              <w:rPr>
                <w:rFonts w:ascii="Bradley Hand ITC" w:hAnsi="Bradley Hand ITC"/>
                <w:sz w:val="32"/>
                <w:szCs w:val="32"/>
              </w:rPr>
            </w:pPr>
          </w:p>
          <w:p w:rsidR="009849D0" w:rsidRPr="00FB5B6D" w:rsidRDefault="009849D0" w:rsidP="009849D0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FB5B6D">
              <w:rPr>
                <w:rFonts w:ascii="Calibri Light" w:hAnsi="Calibri Light"/>
                <w:i/>
                <w:sz w:val="32"/>
                <w:szCs w:val="32"/>
              </w:rPr>
              <w:t>Rosenheimer</w:t>
            </w:r>
            <w:r w:rsidR="00136365">
              <w:rPr>
                <w:rFonts w:ascii="Calibri Light" w:hAnsi="Calibri Light"/>
                <w:i/>
                <w:sz w:val="32"/>
                <w:szCs w:val="32"/>
              </w:rPr>
              <w:t xml:space="preserve"> A</w:t>
            </w:r>
            <w:r w:rsidRPr="00FB5B6D">
              <w:rPr>
                <w:rFonts w:ascii="Calibri Light" w:hAnsi="Calibri Light"/>
                <w:i/>
                <w:sz w:val="32"/>
                <w:szCs w:val="32"/>
              </w:rPr>
              <w:t>llee 3</w:t>
            </w:r>
          </w:p>
          <w:p w:rsidR="009849D0" w:rsidRPr="00FB5B6D" w:rsidRDefault="009849D0" w:rsidP="009849D0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FB5B6D">
              <w:rPr>
                <w:rFonts w:ascii="Calibri Light" w:hAnsi="Calibri Light"/>
                <w:i/>
                <w:sz w:val="32"/>
                <w:szCs w:val="32"/>
              </w:rPr>
              <w:t>86399 Bobingen</w:t>
            </w:r>
          </w:p>
          <w:p w:rsidR="009849D0" w:rsidRPr="00FB5B6D" w:rsidRDefault="009849D0" w:rsidP="009849D0">
            <w:pPr>
              <w:jc w:val="center"/>
              <w:rPr>
                <w:rFonts w:ascii="Calibri Light" w:hAnsi="Calibri Light"/>
                <w:i/>
                <w:sz w:val="32"/>
                <w:szCs w:val="32"/>
              </w:rPr>
            </w:pPr>
            <w:r w:rsidRPr="00FB5B6D">
              <w:rPr>
                <w:rFonts w:ascii="Calibri Light" w:hAnsi="Calibri Light"/>
                <w:i/>
                <w:sz w:val="32"/>
                <w:szCs w:val="32"/>
              </w:rPr>
              <w:t>Tel: 08234/9983212</w:t>
            </w:r>
          </w:p>
          <w:p w:rsidR="009849D0" w:rsidRPr="00F54DC2" w:rsidRDefault="009849D0" w:rsidP="009849D0">
            <w:pPr>
              <w:jc w:val="center"/>
              <w:rPr>
                <w:rFonts w:ascii="Bradley Hand ITC" w:hAnsi="Bradley Hand ITC"/>
              </w:rPr>
            </w:pPr>
            <w:r w:rsidRPr="00FB5B6D">
              <w:rPr>
                <w:rFonts w:ascii="Calibri Light" w:hAnsi="Calibri Light"/>
                <w:i/>
                <w:sz w:val="32"/>
                <w:szCs w:val="32"/>
              </w:rPr>
              <w:t>Email: ernaehrung.cipriano@gmail.com</w:t>
            </w:r>
          </w:p>
        </w:tc>
      </w:tr>
    </w:tbl>
    <w:p w:rsidR="009849D0" w:rsidRPr="00DF61AA" w:rsidRDefault="009849D0" w:rsidP="009849D0">
      <w:pPr>
        <w:jc w:val="center"/>
        <w:rPr>
          <w:i/>
          <w:sz w:val="52"/>
          <w:szCs w:val="52"/>
        </w:rPr>
      </w:pPr>
      <w:r w:rsidRPr="00DF61AA">
        <w:rPr>
          <w:i/>
          <w:sz w:val="52"/>
          <w:szCs w:val="52"/>
        </w:rPr>
        <w:t>Ernährungstagebuch</w:t>
      </w:r>
    </w:p>
    <w:p w:rsidR="0076278D" w:rsidRPr="00DF61AA" w:rsidRDefault="004C700A" w:rsidP="00FB5B6D">
      <w:pPr>
        <w:rPr>
          <w:i/>
        </w:rPr>
      </w:pPr>
      <w:r w:rsidRPr="00DF61AA">
        <w:rPr>
          <w:i/>
        </w:rPr>
        <w:t>Hinweise zum Ausfüllen</w:t>
      </w:r>
      <w:r w:rsidR="009F0FBB" w:rsidRPr="00DF61AA">
        <w:rPr>
          <w:i/>
        </w:rPr>
        <w:t>:</w:t>
      </w:r>
      <w:r w:rsidRPr="00DF61AA">
        <w:rPr>
          <w:i/>
        </w:rPr>
        <w:t xml:space="preserve"> Ein</w:t>
      </w:r>
      <w:r w:rsidR="00DB7ADA" w:rsidRPr="00DF61AA">
        <w:rPr>
          <w:i/>
        </w:rPr>
        <w:t xml:space="preserve"> Ernährungstagebuch hilft </w:t>
      </w:r>
      <w:r w:rsidRPr="00DF61AA">
        <w:rPr>
          <w:i/>
        </w:rPr>
        <w:t xml:space="preserve"> Gewohnheiten zu erkennen. Nehmen Sie sich die Zeit und notieren Sie über eine Woche, was und wie viel Sie essen und trink</w:t>
      </w:r>
      <w:r w:rsidR="009F0FBB" w:rsidRPr="00DF61AA">
        <w:rPr>
          <w:i/>
        </w:rPr>
        <w:t xml:space="preserve">en. </w:t>
      </w:r>
    </w:p>
    <w:p w:rsidR="009F0FBB" w:rsidRPr="00DF61AA" w:rsidRDefault="009F0FBB" w:rsidP="00FB5B6D">
      <w:pPr>
        <w:rPr>
          <w:i/>
        </w:rPr>
      </w:pPr>
      <w:r w:rsidRPr="00DF61AA">
        <w:rPr>
          <w:i/>
        </w:rPr>
        <w:t>Nach dieser Woche ziehen wir</w:t>
      </w:r>
      <w:r w:rsidR="004C700A" w:rsidRPr="00DF61AA">
        <w:rPr>
          <w:i/>
        </w:rPr>
        <w:t xml:space="preserve"> Bilanz: Essen Sie ausreichend Gemüse und Obst? Trinken Sie genug? </w:t>
      </w:r>
      <w:r w:rsidR="00FB5343" w:rsidRPr="00DF61AA">
        <w:rPr>
          <w:i/>
        </w:rPr>
        <w:t xml:space="preserve"> Warum essen Sie? </w:t>
      </w:r>
    </w:p>
    <w:p w:rsidR="009F0FBB" w:rsidRPr="00DF61AA" w:rsidRDefault="004C700A" w:rsidP="00FB5B6D">
      <w:pPr>
        <w:rPr>
          <w:i/>
        </w:rPr>
      </w:pPr>
      <w:r w:rsidRPr="00DF61AA">
        <w:rPr>
          <w:i/>
        </w:rPr>
        <w:t xml:space="preserve">Füllen Sie täglich ein Blatt aus. Notieren Sie alles, was Sie essen und trinken – während einer Mahlzeit </w:t>
      </w:r>
      <w:r w:rsidRPr="00DF61AA">
        <w:rPr>
          <w:i/>
          <w:u w:val="single"/>
        </w:rPr>
        <w:t>und auch nebenbei</w:t>
      </w:r>
      <w:r w:rsidRPr="00DF61AA">
        <w:rPr>
          <w:i/>
        </w:rPr>
        <w:t xml:space="preserve">. </w:t>
      </w:r>
      <w:r w:rsidRPr="00DF61AA">
        <w:rPr>
          <w:rFonts w:ascii="Calibri" w:hAnsi="Calibri" w:cs="Calibri"/>
          <w:i/>
        </w:rPr>
        <w:t></w:t>
      </w:r>
      <w:r w:rsidRPr="00DF61AA">
        <w:rPr>
          <w:i/>
        </w:rPr>
        <w:t xml:space="preserve"> Tragen Sie Ihre Angaben direkt nach dem Verzehr ein, dann vergessen Sie nichts.  Beschreiben Sie alles so genau wie möglich. Geben Sie z.B. auch Fettgehalte von Milchprodukten</w:t>
      </w:r>
      <w:r w:rsidR="005002D4" w:rsidRPr="00DF61AA">
        <w:rPr>
          <w:i/>
        </w:rPr>
        <w:t xml:space="preserve"> oder </w:t>
      </w:r>
      <w:r w:rsidR="00577CD5" w:rsidRPr="00DF61AA">
        <w:rPr>
          <w:i/>
        </w:rPr>
        <w:t>die  Zubereitungsart</w:t>
      </w:r>
      <w:r w:rsidRPr="00DF61AA">
        <w:rPr>
          <w:i/>
        </w:rPr>
        <w:t xml:space="preserve"> an. Fehlen Ihnen Gewichtsangaben oder können Sie das Lebensmittel nicht abwiegen, dann schätzen Sie die Menge so gut wie möglic</w:t>
      </w:r>
      <w:r w:rsidR="009F0FBB" w:rsidRPr="00DF61AA">
        <w:rPr>
          <w:i/>
        </w:rPr>
        <w:t>h, z.B. 1 Teelöffel, 1 Scheibe.......</w:t>
      </w:r>
      <w:r w:rsidRPr="00DF61AA">
        <w:rPr>
          <w:rFonts w:ascii="Calibri" w:hAnsi="Calibri" w:cs="Calibri"/>
          <w:i/>
        </w:rPr>
        <w:t></w:t>
      </w:r>
      <w:r w:rsidRPr="00DF61AA">
        <w:rPr>
          <w:i/>
        </w:rPr>
        <w:t xml:space="preserve"> </w:t>
      </w:r>
    </w:p>
    <w:p w:rsidR="009F0FBB" w:rsidRPr="00DF61AA" w:rsidRDefault="004C700A" w:rsidP="00FB5B6D">
      <w:pPr>
        <w:rPr>
          <w:i/>
        </w:rPr>
      </w:pPr>
      <w:r w:rsidRPr="00DF61AA">
        <w:rPr>
          <w:i/>
        </w:rPr>
        <w:t>Geben Sie bei den Getränken auch die Art an, z.B. Mineralwasser, Leitungswas</w:t>
      </w:r>
      <w:r w:rsidR="00DB7ADA" w:rsidRPr="00DF61AA">
        <w:rPr>
          <w:i/>
        </w:rPr>
        <w:t xml:space="preserve">ser, schwarzer Tee, Kaffee </w:t>
      </w:r>
      <w:r w:rsidR="009F0FBB" w:rsidRPr="00DF61AA">
        <w:rPr>
          <w:i/>
        </w:rPr>
        <w:t>gezuckert/ungezuckert</w:t>
      </w:r>
      <w:r w:rsidR="00DB7ADA" w:rsidRPr="00DF61AA">
        <w:rPr>
          <w:i/>
        </w:rPr>
        <w:t>, Bier, Wein, Cola , Zerogetränke</w:t>
      </w:r>
    </w:p>
    <w:p w:rsidR="0076278D" w:rsidRPr="00DF61AA" w:rsidRDefault="004C700A" w:rsidP="00FB5B6D">
      <w:pPr>
        <w:rPr>
          <w:i/>
        </w:rPr>
      </w:pPr>
      <w:r w:rsidRPr="00DF61AA">
        <w:rPr>
          <w:i/>
        </w:rPr>
        <w:t xml:space="preserve">Notieren Sie, </w:t>
      </w:r>
      <w:r w:rsidR="009F0FBB" w:rsidRPr="00DF61AA">
        <w:rPr>
          <w:i/>
        </w:rPr>
        <w:t>warum sie gegessen haben</w:t>
      </w:r>
      <w:r w:rsidRPr="00DF61AA">
        <w:rPr>
          <w:i/>
        </w:rPr>
        <w:t xml:space="preserve">, </w:t>
      </w:r>
      <w:r w:rsidR="009F0FBB" w:rsidRPr="00DF61AA">
        <w:rPr>
          <w:i/>
        </w:rPr>
        <w:t>Hunger, Frust, Langeweile, Gewohnheit, Stress</w:t>
      </w:r>
    </w:p>
    <w:p w:rsidR="00FB5B6D" w:rsidRPr="00DF61AA" w:rsidRDefault="00FB5343">
      <w:pPr>
        <w:rPr>
          <w:i/>
        </w:rPr>
      </w:pPr>
      <w:r w:rsidRPr="00DF61AA">
        <w:rPr>
          <w:i/>
          <w:sz w:val="40"/>
          <w:szCs w:val="40"/>
        </w:rPr>
        <w:t>Bitte protokollieren Sie eine ganz normale Durchschnittswoche</w:t>
      </w:r>
      <w:r w:rsidR="00DB7ADA" w:rsidRPr="00DF61AA">
        <w:rPr>
          <w:i/>
        </w:rPr>
        <w:t xml:space="preserve">, </w:t>
      </w:r>
      <w:r w:rsidRPr="00DF61AA">
        <w:rPr>
          <w:i/>
        </w:rPr>
        <w:t xml:space="preserve">eine Vorbildwoche nutzt uns leider gar nichts. </w:t>
      </w:r>
    </w:p>
    <w:p w:rsidR="009F0FBB" w:rsidRPr="00DF61AA" w:rsidRDefault="009F0FBB">
      <w:pPr>
        <w:rPr>
          <w:i/>
        </w:rPr>
      </w:pPr>
      <w:r w:rsidRPr="00DF61AA">
        <w:rPr>
          <w:i/>
        </w:rPr>
        <w:t>Beispiel:</w:t>
      </w:r>
    </w:p>
    <w:tbl>
      <w:tblPr>
        <w:tblStyle w:val="Tabellengitternetz"/>
        <w:tblW w:w="0" w:type="auto"/>
        <w:tblLook w:val="04A0"/>
      </w:tblPr>
      <w:tblGrid>
        <w:gridCol w:w="1066"/>
        <w:gridCol w:w="318"/>
        <w:gridCol w:w="6662"/>
        <w:gridCol w:w="1203"/>
        <w:gridCol w:w="2483"/>
        <w:gridCol w:w="1241"/>
        <w:gridCol w:w="2268"/>
      </w:tblGrid>
      <w:tr w:rsidR="009849D0" w:rsidTr="009849D0">
        <w:tc>
          <w:tcPr>
            <w:tcW w:w="1384" w:type="dxa"/>
            <w:gridSpan w:val="2"/>
          </w:tcPr>
          <w:p w:rsidR="009849D0" w:rsidRPr="004C700A" w:rsidRDefault="009849D0" w:rsidP="0002228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Datum</w:t>
            </w:r>
          </w:p>
        </w:tc>
        <w:tc>
          <w:tcPr>
            <w:tcW w:w="6662" w:type="dxa"/>
          </w:tcPr>
          <w:p w:rsidR="009849D0" w:rsidRPr="0076278D" w:rsidRDefault="0076278D" w:rsidP="00022284">
            <w:pPr>
              <w:rPr>
                <w:rFonts w:ascii="Bradley Hand ITC" w:hAnsi="Bradley Hand ITC"/>
                <w:sz w:val="40"/>
                <w:szCs w:val="40"/>
              </w:rPr>
            </w:pPr>
            <w:r w:rsidRPr="0076278D">
              <w:rPr>
                <w:rFonts w:ascii="Bradley Hand ITC" w:hAnsi="Bradley Hand ITC"/>
                <w:sz w:val="40"/>
                <w:szCs w:val="40"/>
              </w:rPr>
              <w:t>30.1.17</w:t>
            </w:r>
          </w:p>
        </w:tc>
        <w:tc>
          <w:tcPr>
            <w:tcW w:w="3686" w:type="dxa"/>
            <w:gridSpan w:val="2"/>
          </w:tcPr>
          <w:p w:rsidR="009849D0" w:rsidRPr="009849D0" w:rsidRDefault="009849D0" w:rsidP="009849D0">
            <w:pPr>
              <w:rPr>
                <w:strike/>
                <w:sz w:val="40"/>
                <w:szCs w:val="40"/>
              </w:rPr>
            </w:pPr>
            <w:r w:rsidRPr="009849D0">
              <w:rPr>
                <w:strike/>
                <w:sz w:val="40"/>
                <w:szCs w:val="40"/>
              </w:rPr>
              <w:t>Arbeitstag</w:t>
            </w:r>
          </w:p>
        </w:tc>
        <w:tc>
          <w:tcPr>
            <w:tcW w:w="3509" w:type="dxa"/>
            <w:gridSpan w:val="2"/>
          </w:tcPr>
          <w:p w:rsidR="009849D0" w:rsidRPr="004C700A" w:rsidRDefault="009849D0" w:rsidP="0002228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arbeitsfreier Tag</w:t>
            </w:r>
          </w:p>
        </w:tc>
      </w:tr>
      <w:tr w:rsidR="009F0FBB" w:rsidTr="00FB5343">
        <w:trPr>
          <w:trHeight w:val="413"/>
        </w:trPr>
        <w:tc>
          <w:tcPr>
            <w:tcW w:w="1066" w:type="dxa"/>
          </w:tcPr>
          <w:p w:rsidR="009F0FBB" w:rsidRDefault="009F0FBB" w:rsidP="00556E87">
            <w:r>
              <w:t>Uhrzeit</w:t>
            </w:r>
          </w:p>
        </w:tc>
        <w:tc>
          <w:tcPr>
            <w:tcW w:w="8183" w:type="dxa"/>
            <w:gridSpan w:val="3"/>
          </w:tcPr>
          <w:p w:rsidR="009F0FBB" w:rsidRDefault="009F0FBB" w:rsidP="00556E87">
            <w:r>
              <w:t>Speisen /Menge</w:t>
            </w:r>
          </w:p>
        </w:tc>
        <w:tc>
          <w:tcPr>
            <w:tcW w:w="3724" w:type="dxa"/>
            <w:gridSpan w:val="2"/>
          </w:tcPr>
          <w:p w:rsidR="009F0FBB" w:rsidRDefault="009F0FBB" w:rsidP="00556E87">
            <w:r>
              <w:t>Getränke/Menge</w:t>
            </w:r>
          </w:p>
        </w:tc>
        <w:tc>
          <w:tcPr>
            <w:tcW w:w="2268" w:type="dxa"/>
          </w:tcPr>
          <w:p w:rsidR="009F0FBB" w:rsidRDefault="009F0FBB" w:rsidP="00FB5343">
            <w:r>
              <w:t>Warum</w:t>
            </w:r>
            <w:r w:rsidR="00FB5343">
              <w:t xml:space="preserve"> eventuell wo </w:t>
            </w:r>
            <w:r>
              <w:t xml:space="preserve"> gegessen?</w:t>
            </w:r>
          </w:p>
        </w:tc>
      </w:tr>
      <w:tr w:rsidR="009F0FBB" w:rsidRPr="004C700A" w:rsidTr="00FB5343">
        <w:tc>
          <w:tcPr>
            <w:tcW w:w="1066" w:type="dxa"/>
          </w:tcPr>
          <w:p w:rsidR="009F0FBB" w:rsidRPr="009849D0" w:rsidRDefault="009F0FBB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7.00</w:t>
            </w:r>
          </w:p>
        </w:tc>
        <w:tc>
          <w:tcPr>
            <w:tcW w:w="8183" w:type="dxa"/>
            <w:gridSpan w:val="3"/>
          </w:tcPr>
          <w:p w:rsidR="009F0FBB" w:rsidRPr="009849D0" w:rsidRDefault="009F0FBB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 xml:space="preserve">1 Brötchen,1 </w:t>
            </w:r>
            <w:proofErr w:type="spellStart"/>
            <w:r w:rsidRPr="009849D0">
              <w:rPr>
                <w:rFonts w:ascii="Bradley Hand ITC" w:hAnsi="Bradley Hand ITC"/>
                <w:sz w:val="20"/>
                <w:szCs w:val="20"/>
              </w:rPr>
              <w:t>Tl</w:t>
            </w:r>
            <w:proofErr w:type="spellEnd"/>
            <w:r w:rsidRPr="009849D0">
              <w:rPr>
                <w:rFonts w:ascii="Bradley Hand ITC" w:hAnsi="Bradley Hand ITC"/>
                <w:sz w:val="20"/>
                <w:szCs w:val="20"/>
              </w:rPr>
              <w:t xml:space="preserve"> Butter , 1 </w:t>
            </w:r>
            <w:proofErr w:type="spellStart"/>
            <w:r w:rsidRPr="009849D0">
              <w:rPr>
                <w:rFonts w:ascii="Bradley Hand ITC" w:hAnsi="Bradley Hand ITC"/>
                <w:sz w:val="20"/>
                <w:szCs w:val="20"/>
              </w:rPr>
              <w:t>El</w:t>
            </w:r>
            <w:proofErr w:type="spellEnd"/>
            <w:r w:rsidRPr="009849D0">
              <w:rPr>
                <w:rFonts w:ascii="Bradley Hand ITC" w:hAnsi="Bradley Hand ITC"/>
                <w:sz w:val="20"/>
                <w:szCs w:val="20"/>
              </w:rPr>
              <w:t xml:space="preserve"> Marmelade</w:t>
            </w:r>
          </w:p>
        </w:tc>
        <w:tc>
          <w:tcPr>
            <w:tcW w:w="3724" w:type="dxa"/>
            <w:gridSpan w:val="2"/>
          </w:tcPr>
          <w:p w:rsidR="009F0FBB" w:rsidRPr="009849D0" w:rsidRDefault="009F0FBB" w:rsidP="009F0FBB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2 Tassen Kaffee</w:t>
            </w:r>
            <w:r w:rsidR="00FB5B6D" w:rsidRPr="009849D0">
              <w:rPr>
                <w:rFonts w:ascii="Bradley Hand ITC" w:hAnsi="Bradley Hand ITC"/>
                <w:sz w:val="20"/>
                <w:szCs w:val="20"/>
              </w:rPr>
              <w:t xml:space="preserve"> mit Milch und Zucker</w:t>
            </w:r>
          </w:p>
        </w:tc>
        <w:tc>
          <w:tcPr>
            <w:tcW w:w="2268" w:type="dxa"/>
          </w:tcPr>
          <w:p w:rsidR="009F0FBB" w:rsidRPr="009849D0" w:rsidRDefault="00FB5343" w:rsidP="00556E87">
            <w:pPr>
              <w:rPr>
                <w:rFonts w:ascii="Bradley Hand ITC" w:hAnsi="Bradley Hand ITC"/>
                <w:sz w:val="20"/>
                <w:szCs w:val="20"/>
              </w:rPr>
            </w:pPr>
            <w:proofErr w:type="spellStart"/>
            <w:r w:rsidRPr="009849D0">
              <w:rPr>
                <w:rFonts w:ascii="Bradley Hand ITC" w:hAnsi="Bradley Hand ITC"/>
                <w:sz w:val="20"/>
                <w:szCs w:val="20"/>
              </w:rPr>
              <w:t>HUnger</w:t>
            </w:r>
            <w:proofErr w:type="spellEnd"/>
          </w:p>
        </w:tc>
      </w:tr>
      <w:tr w:rsidR="009F0FBB" w:rsidRPr="004C700A" w:rsidTr="00FB5343">
        <w:tc>
          <w:tcPr>
            <w:tcW w:w="1066" w:type="dxa"/>
          </w:tcPr>
          <w:p w:rsidR="009F0FBB" w:rsidRPr="009849D0" w:rsidRDefault="009F0FBB" w:rsidP="00556E87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  <w:tc>
          <w:tcPr>
            <w:tcW w:w="8183" w:type="dxa"/>
            <w:gridSpan w:val="3"/>
          </w:tcPr>
          <w:p w:rsidR="009F0FBB" w:rsidRPr="009849D0" w:rsidRDefault="009F0FBB" w:rsidP="00556E87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  <w:tc>
          <w:tcPr>
            <w:tcW w:w="3724" w:type="dxa"/>
            <w:gridSpan w:val="2"/>
          </w:tcPr>
          <w:p w:rsidR="009F0FBB" w:rsidRPr="009849D0" w:rsidRDefault="009F0FBB" w:rsidP="00556E87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0FBB" w:rsidRPr="009849D0" w:rsidRDefault="009F0FBB" w:rsidP="00556E87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</w:tr>
      <w:tr w:rsidR="009F0FBB" w:rsidRPr="004C700A" w:rsidTr="00FB5343">
        <w:tc>
          <w:tcPr>
            <w:tcW w:w="1066" w:type="dxa"/>
          </w:tcPr>
          <w:p w:rsidR="009F0FBB" w:rsidRPr="009849D0" w:rsidRDefault="00FB5343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10.00</w:t>
            </w:r>
          </w:p>
        </w:tc>
        <w:tc>
          <w:tcPr>
            <w:tcW w:w="8183" w:type="dxa"/>
            <w:gridSpan w:val="3"/>
          </w:tcPr>
          <w:p w:rsidR="009F0FBB" w:rsidRPr="009849D0" w:rsidRDefault="00FB5343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1 Schokoriegel</w:t>
            </w:r>
          </w:p>
        </w:tc>
        <w:tc>
          <w:tcPr>
            <w:tcW w:w="3724" w:type="dxa"/>
            <w:gridSpan w:val="2"/>
          </w:tcPr>
          <w:p w:rsidR="009F0FBB" w:rsidRPr="009849D0" w:rsidRDefault="009F0FBB" w:rsidP="00556E87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0FBB" w:rsidRPr="009849D0" w:rsidRDefault="00FB5343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Frust /Auto</w:t>
            </w:r>
          </w:p>
        </w:tc>
      </w:tr>
      <w:tr w:rsidR="009F0FBB" w:rsidRPr="004C700A" w:rsidTr="00FB5343">
        <w:tc>
          <w:tcPr>
            <w:tcW w:w="1066" w:type="dxa"/>
          </w:tcPr>
          <w:p w:rsidR="009F0FBB" w:rsidRPr="009849D0" w:rsidRDefault="00FB5343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11.00</w:t>
            </w:r>
          </w:p>
        </w:tc>
        <w:tc>
          <w:tcPr>
            <w:tcW w:w="8183" w:type="dxa"/>
            <w:gridSpan w:val="3"/>
          </w:tcPr>
          <w:p w:rsidR="009F0FBB" w:rsidRPr="009849D0" w:rsidRDefault="009F0FBB" w:rsidP="00556E87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  <w:tc>
          <w:tcPr>
            <w:tcW w:w="3724" w:type="dxa"/>
            <w:gridSpan w:val="2"/>
          </w:tcPr>
          <w:p w:rsidR="009F0FBB" w:rsidRPr="009849D0" w:rsidRDefault="00FB5343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Wasser 500ml</w:t>
            </w:r>
          </w:p>
        </w:tc>
        <w:tc>
          <w:tcPr>
            <w:tcW w:w="2268" w:type="dxa"/>
          </w:tcPr>
          <w:p w:rsidR="009F0FBB" w:rsidRPr="009849D0" w:rsidRDefault="009F0FBB" w:rsidP="00556E87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</w:tr>
      <w:tr w:rsidR="009F0FBB" w:rsidRPr="004C700A" w:rsidTr="00FB5343">
        <w:tc>
          <w:tcPr>
            <w:tcW w:w="1066" w:type="dxa"/>
          </w:tcPr>
          <w:p w:rsidR="009F0FBB" w:rsidRPr="009849D0" w:rsidRDefault="00FB5343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13.00</w:t>
            </w:r>
          </w:p>
        </w:tc>
        <w:tc>
          <w:tcPr>
            <w:tcW w:w="8183" w:type="dxa"/>
            <w:gridSpan w:val="3"/>
          </w:tcPr>
          <w:p w:rsidR="009F0FBB" w:rsidRPr="009849D0" w:rsidRDefault="00FB5343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200g Kartoffelsalat</w:t>
            </w:r>
            <w:r w:rsidR="00577CD5" w:rsidRPr="009849D0">
              <w:rPr>
                <w:rFonts w:ascii="Bradley Hand ITC" w:hAnsi="Bradley Hand ITC"/>
                <w:sz w:val="20"/>
                <w:szCs w:val="20"/>
              </w:rPr>
              <w:t xml:space="preserve"> (Essig/Öl)</w:t>
            </w:r>
            <w:r w:rsidRPr="009849D0">
              <w:rPr>
                <w:rFonts w:ascii="Bradley Hand ITC" w:hAnsi="Bradley Hand ITC"/>
                <w:sz w:val="20"/>
                <w:szCs w:val="20"/>
              </w:rPr>
              <w:t>, 1 Paar Wiener</w:t>
            </w:r>
          </w:p>
        </w:tc>
        <w:tc>
          <w:tcPr>
            <w:tcW w:w="3724" w:type="dxa"/>
            <w:gridSpan w:val="2"/>
          </w:tcPr>
          <w:p w:rsidR="009F0FBB" w:rsidRPr="009849D0" w:rsidRDefault="00DB7ADA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Spezi   500ml</w:t>
            </w:r>
          </w:p>
        </w:tc>
        <w:tc>
          <w:tcPr>
            <w:tcW w:w="2268" w:type="dxa"/>
          </w:tcPr>
          <w:p w:rsidR="009F0FBB" w:rsidRPr="009849D0" w:rsidRDefault="00FB5343" w:rsidP="00556E87">
            <w:pPr>
              <w:rPr>
                <w:rFonts w:ascii="Bradley Hand ITC" w:hAnsi="Bradley Hand ITC"/>
                <w:sz w:val="20"/>
                <w:szCs w:val="20"/>
              </w:rPr>
            </w:pPr>
            <w:proofErr w:type="spellStart"/>
            <w:r w:rsidRPr="009849D0">
              <w:rPr>
                <w:rFonts w:ascii="Bradley Hand ITC" w:hAnsi="Bradley Hand ITC"/>
                <w:sz w:val="20"/>
                <w:szCs w:val="20"/>
              </w:rPr>
              <w:t>HUnger</w:t>
            </w:r>
            <w:proofErr w:type="spellEnd"/>
          </w:p>
        </w:tc>
      </w:tr>
      <w:tr w:rsidR="00FB5343" w:rsidRPr="004C700A" w:rsidTr="00FB5343">
        <w:tc>
          <w:tcPr>
            <w:tcW w:w="1066" w:type="dxa"/>
          </w:tcPr>
          <w:p w:rsidR="00FB5343" w:rsidRPr="009849D0" w:rsidRDefault="00DB7ADA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15.00</w:t>
            </w:r>
          </w:p>
        </w:tc>
        <w:tc>
          <w:tcPr>
            <w:tcW w:w="8183" w:type="dxa"/>
            <w:gridSpan w:val="3"/>
          </w:tcPr>
          <w:p w:rsidR="00FB5343" w:rsidRPr="009849D0" w:rsidRDefault="00DB7ADA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1</w:t>
            </w:r>
            <w:r w:rsidR="00294AC7" w:rsidRPr="009849D0">
              <w:rPr>
                <w:rFonts w:ascii="Bradley Hand ITC" w:hAnsi="Bradley Hand ITC"/>
                <w:sz w:val="20"/>
                <w:szCs w:val="20"/>
              </w:rPr>
              <w:t xml:space="preserve"> </w:t>
            </w:r>
            <w:r w:rsidRPr="009849D0">
              <w:rPr>
                <w:rFonts w:ascii="Bradley Hand ITC" w:hAnsi="Bradley Hand ITC"/>
                <w:sz w:val="20"/>
                <w:szCs w:val="20"/>
              </w:rPr>
              <w:t xml:space="preserve"> Stück Apfelkuchen</w:t>
            </w:r>
          </w:p>
        </w:tc>
        <w:tc>
          <w:tcPr>
            <w:tcW w:w="3724" w:type="dxa"/>
            <w:gridSpan w:val="2"/>
          </w:tcPr>
          <w:p w:rsidR="00FB5343" w:rsidRPr="009849D0" w:rsidRDefault="00DB7ADA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 xml:space="preserve">1 Tasse Kaffee </w:t>
            </w:r>
            <w:r w:rsidR="00FB5B6D">
              <w:rPr>
                <w:rFonts w:ascii="Bradley Hand ITC" w:hAnsi="Bradley Hand ITC"/>
                <w:sz w:val="20"/>
                <w:szCs w:val="20"/>
              </w:rPr>
              <w:t>mit Mich und Zucker</w:t>
            </w:r>
          </w:p>
        </w:tc>
        <w:tc>
          <w:tcPr>
            <w:tcW w:w="2268" w:type="dxa"/>
          </w:tcPr>
          <w:p w:rsidR="00FB5343" w:rsidRPr="009849D0" w:rsidRDefault="00A82E94" w:rsidP="00556E87">
            <w:pPr>
              <w:rPr>
                <w:rFonts w:ascii="Bradley Hand ITC" w:hAnsi="Bradley Hand ITC"/>
                <w:sz w:val="20"/>
                <w:szCs w:val="20"/>
              </w:rPr>
            </w:pPr>
            <w:r w:rsidRPr="009849D0">
              <w:rPr>
                <w:rFonts w:ascii="Bradley Hand ITC" w:hAnsi="Bradley Hand ITC"/>
                <w:sz w:val="20"/>
                <w:szCs w:val="20"/>
              </w:rPr>
              <w:t>Einladung</w:t>
            </w:r>
          </w:p>
        </w:tc>
      </w:tr>
    </w:tbl>
    <w:p w:rsidR="007B44C2" w:rsidRDefault="007B44C2" w:rsidP="00DB7ADA"/>
    <w:sectPr w:rsidR="007B44C2" w:rsidSect="0076278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700A"/>
    <w:rsid w:val="000A6BB4"/>
    <w:rsid w:val="00136365"/>
    <w:rsid w:val="00294AC7"/>
    <w:rsid w:val="004C700A"/>
    <w:rsid w:val="005002D4"/>
    <w:rsid w:val="00577CD5"/>
    <w:rsid w:val="0076278D"/>
    <w:rsid w:val="007B44C2"/>
    <w:rsid w:val="007C2B58"/>
    <w:rsid w:val="00956046"/>
    <w:rsid w:val="009849D0"/>
    <w:rsid w:val="009F0FBB"/>
    <w:rsid w:val="00A82E94"/>
    <w:rsid w:val="00A83BFB"/>
    <w:rsid w:val="00C24B14"/>
    <w:rsid w:val="00DA6A17"/>
    <w:rsid w:val="00DB7ADA"/>
    <w:rsid w:val="00DF61AA"/>
    <w:rsid w:val="00FB5343"/>
    <w:rsid w:val="00FB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4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C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</dc:creator>
  <cp:lastModifiedBy>pika</cp:lastModifiedBy>
  <cp:revision>5</cp:revision>
  <cp:lastPrinted>2017-10-16T09:38:00Z</cp:lastPrinted>
  <dcterms:created xsi:type="dcterms:W3CDTF">2017-02-06T11:03:00Z</dcterms:created>
  <dcterms:modified xsi:type="dcterms:W3CDTF">2017-10-16T10:29:00Z</dcterms:modified>
</cp:coreProperties>
</file>