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206" w:rsidRDefault="00FF2206" w:rsidP="00FF2206">
      <w:pPr>
        <w:jc w:val="center"/>
        <w:rPr>
          <w:rFonts w:ascii="Times New Roman" w:eastAsia="Calibri" w:hAnsi="Times New Roman" w:cs="Times New Roman"/>
          <w:smallCaps/>
          <w:sz w:val="24"/>
          <w:szCs w:val="24"/>
        </w:rPr>
      </w:pPr>
    </w:p>
    <w:p w:rsidR="00F21EC4" w:rsidRDefault="002A4C51" w:rsidP="00FF2206">
      <w:pPr>
        <w:jc w:val="center"/>
        <w:rPr>
          <w:rFonts w:ascii="Times New Roman" w:eastAsia="Calibri" w:hAnsi="Times New Roman" w:cs="Times New Roman"/>
          <w:smallCaps/>
          <w:sz w:val="42"/>
          <w:szCs w:val="42"/>
        </w:rPr>
      </w:pPr>
      <w:r>
        <w:rPr>
          <w:rFonts w:ascii="Times New Roman" w:eastAsia="Calibri" w:hAnsi="Times New Roman" w:cs="Times New Roman"/>
          <w:smallCaps/>
          <w:noProof/>
          <w:sz w:val="42"/>
          <w:szCs w:val="42"/>
        </w:rPr>
        <w:drawing>
          <wp:inline distT="0" distB="0" distL="0" distR="0">
            <wp:extent cx="5887785" cy="53454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10513" cy="5366065"/>
                    </a:xfrm>
                    <a:prstGeom prst="rect">
                      <a:avLst/>
                    </a:prstGeom>
                    <a:noFill/>
                  </pic:spPr>
                </pic:pic>
              </a:graphicData>
            </a:graphic>
          </wp:inline>
        </w:drawing>
      </w:r>
    </w:p>
    <w:p w:rsidR="00FF2206" w:rsidRDefault="00F21EC4" w:rsidP="00FF2206">
      <w:pPr>
        <w:jc w:val="center"/>
        <w:rPr>
          <w:rFonts w:ascii="Times New Roman" w:eastAsia="Calibri" w:hAnsi="Times New Roman" w:cs="Times New Roman"/>
          <w:smallCaps/>
          <w:sz w:val="42"/>
          <w:szCs w:val="42"/>
        </w:rPr>
      </w:pPr>
      <w:r>
        <w:rPr>
          <w:rFonts w:ascii="Times New Roman" w:eastAsia="Calibri" w:hAnsi="Times New Roman" w:cs="Times New Roman"/>
          <w:smallCaps/>
          <w:noProof/>
          <w:sz w:val="42"/>
          <w:szCs w:val="42"/>
        </w:rPr>
        <w:drawing>
          <wp:inline distT="0" distB="0" distL="0" distR="0">
            <wp:extent cx="3462655" cy="1847215"/>
            <wp:effectExtent l="0" t="0" r="444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62655" cy="1847215"/>
                    </a:xfrm>
                    <a:prstGeom prst="rect">
                      <a:avLst/>
                    </a:prstGeom>
                    <a:noFill/>
                  </pic:spPr>
                </pic:pic>
              </a:graphicData>
            </a:graphic>
          </wp:inline>
        </w:drawing>
      </w:r>
      <w:r w:rsidR="00FF2206">
        <w:rPr>
          <w:rFonts w:ascii="Times New Roman" w:eastAsia="Calibri" w:hAnsi="Times New Roman" w:cs="Times New Roman"/>
          <w:smallCaps/>
          <w:sz w:val="42"/>
          <w:szCs w:val="42"/>
        </w:rPr>
        <w:br w:type="page"/>
      </w:r>
    </w:p>
    <w:p w:rsidR="0053260B" w:rsidRPr="0053260B" w:rsidRDefault="0053260B" w:rsidP="0053260B">
      <w:pPr>
        <w:spacing w:after="0" w:line="240" w:lineRule="auto"/>
        <w:jc w:val="center"/>
        <w:rPr>
          <w:rFonts w:ascii="Times New Roman" w:eastAsia="Calibri" w:hAnsi="Times New Roman" w:cs="Times New Roman"/>
          <w:smallCaps/>
          <w:sz w:val="42"/>
          <w:szCs w:val="42"/>
        </w:rPr>
      </w:pPr>
      <w:r w:rsidRPr="0053260B">
        <w:rPr>
          <w:rFonts w:ascii="Times New Roman" w:eastAsia="Calibri" w:hAnsi="Times New Roman" w:cs="Times New Roman"/>
          <w:smallCaps/>
          <w:sz w:val="42"/>
          <w:szCs w:val="42"/>
        </w:rPr>
        <w:lastRenderedPageBreak/>
        <w:t>North Country</w:t>
      </w:r>
    </w:p>
    <w:p w:rsidR="0053260B" w:rsidRPr="0053260B" w:rsidRDefault="0053260B" w:rsidP="0053260B">
      <w:pPr>
        <w:spacing w:after="0" w:line="240" w:lineRule="auto"/>
        <w:jc w:val="center"/>
        <w:rPr>
          <w:rFonts w:ascii="Times New Roman" w:eastAsia="Calibri" w:hAnsi="Times New Roman" w:cs="Times New Roman"/>
          <w:smallCaps/>
          <w:sz w:val="42"/>
          <w:szCs w:val="42"/>
        </w:rPr>
      </w:pPr>
      <w:r w:rsidRPr="0053260B">
        <w:rPr>
          <w:rFonts w:ascii="Times New Roman" w:eastAsia="Calibri" w:hAnsi="Times New Roman" w:cs="Times New Roman"/>
          <w:smallCaps/>
          <w:sz w:val="42"/>
          <w:szCs w:val="42"/>
        </w:rPr>
        <w:t>Cooperative Invasive Species Management Area</w:t>
      </w:r>
    </w:p>
    <w:p w:rsidR="0053260B" w:rsidRPr="0053260B" w:rsidRDefault="0053260B" w:rsidP="0053260B">
      <w:pPr>
        <w:spacing w:after="0" w:line="240" w:lineRule="auto"/>
        <w:jc w:val="center"/>
        <w:rPr>
          <w:rFonts w:ascii="Times New Roman" w:eastAsia="Calibri" w:hAnsi="Times New Roman" w:cs="Times New Roman"/>
          <w:smallCaps/>
          <w:sz w:val="32"/>
          <w:szCs w:val="32"/>
        </w:rPr>
      </w:pPr>
    </w:p>
    <w:p w:rsidR="0053260B" w:rsidRPr="0053260B" w:rsidRDefault="0053260B" w:rsidP="0053260B">
      <w:pPr>
        <w:spacing w:after="0" w:line="240" w:lineRule="auto"/>
        <w:jc w:val="center"/>
        <w:rPr>
          <w:rFonts w:ascii="Times New Roman" w:eastAsia="Calibri" w:hAnsi="Times New Roman" w:cs="Times New Roman"/>
          <w:smallCaps/>
          <w:sz w:val="40"/>
          <w:szCs w:val="40"/>
        </w:rPr>
      </w:pPr>
      <w:r w:rsidRPr="0053260B">
        <w:rPr>
          <w:rFonts w:ascii="Times New Roman" w:eastAsia="Calibri" w:hAnsi="Times New Roman" w:cs="Times New Roman"/>
          <w:smallCaps/>
          <w:sz w:val="40"/>
          <w:szCs w:val="40"/>
        </w:rPr>
        <w:t>Strategic Plan</w:t>
      </w:r>
    </w:p>
    <w:p w:rsidR="0053260B" w:rsidRPr="0053260B" w:rsidRDefault="0053260B" w:rsidP="0053260B">
      <w:pPr>
        <w:spacing w:after="0" w:line="240" w:lineRule="auto"/>
        <w:jc w:val="center"/>
        <w:rPr>
          <w:rFonts w:ascii="Times New Roman" w:eastAsia="Calibri" w:hAnsi="Times New Roman" w:cs="Times New Roman"/>
          <w:smallCaps/>
          <w:sz w:val="28"/>
          <w:szCs w:val="28"/>
        </w:rPr>
      </w:pPr>
    </w:p>
    <w:p w:rsidR="0053260B" w:rsidRPr="0053260B" w:rsidRDefault="0053260B" w:rsidP="0053260B">
      <w:pPr>
        <w:spacing w:after="0" w:line="240" w:lineRule="auto"/>
        <w:jc w:val="center"/>
        <w:rPr>
          <w:rFonts w:ascii="Times New Roman" w:eastAsia="Calibri" w:hAnsi="Times New Roman" w:cs="Times New Roman"/>
          <w:smallCaps/>
          <w:sz w:val="28"/>
          <w:szCs w:val="28"/>
        </w:rPr>
      </w:pPr>
    </w:p>
    <w:p w:rsidR="0053260B" w:rsidRPr="0053260B" w:rsidRDefault="0053260B" w:rsidP="0053260B">
      <w:pPr>
        <w:spacing w:after="0" w:line="240" w:lineRule="auto"/>
        <w:jc w:val="center"/>
        <w:rPr>
          <w:rFonts w:ascii="Times New Roman" w:eastAsia="Calibri" w:hAnsi="Times New Roman" w:cs="Times New Roman"/>
          <w:smallCaps/>
          <w:sz w:val="32"/>
          <w:szCs w:val="32"/>
          <w:u w:val="single"/>
        </w:rPr>
      </w:pPr>
      <w:r>
        <w:rPr>
          <w:rFonts w:ascii="Times New Roman" w:eastAsia="Calibri" w:hAnsi="Times New Roman" w:cs="Times New Roman"/>
          <w:smallCaps/>
          <w:sz w:val="32"/>
          <w:szCs w:val="32"/>
          <w:u w:val="single"/>
        </w:rPr>
        <w:t>Steering Committee</w:t>
      </w:r>
    </w:p>
    <w:p w:rsidR="006C07B6" w:rsidRPr="0053260B" w:rsidRDefault="006C07B6" w:rsidP="006C07B6">
      <w:pPr>
        <w:tabs>
          <w:tab w:val="left" w:pos="3780"/>
        </w:tabs>
        <w:spacing w:after="0" w:line="240" w:lineRule="auto"/>
        <w:ind w:left="1080"/>
        <w:rPr>
          <w:rFonts w:ascii="Times New Roman" w:eastAsia="Calibri" w:hAnsi="Times New Roman" w:cs="Times New Roman"/>
          <w:sz w:val="28"/>
          <w:szCs w:val="28"/>
        </w:rPr>
      </w:pPr>
      <w:r>
        <w:rPr>
          <w:rFonts w:ascii="Times New Roman" w:eastAsia="Calibri" w:hAnsi="Times New Roman" w:cs="Times New Roman"/>
          <w:sz w:val="28"/>
          <w:szCs w:val="28"/>
        </w:rPr>
        <w:t>Danielle McGarry</w:t>
      </w:r>
      <w:r w:rsidRPr="0053260B">
        <w:rPr>
          <w:rFonts w:ascii="Times New Roman" w:eastAsia="Calibri" w:hAnsi="Times New Roman" w:cs="Times New Roman"/>
          <w:sz w:val="28"/>
          <w:szCs w:val="28"/>
        </w:rPr>
        <w:tab/>
      </w:r>
      <w:r>
        <w:rPr>
          <w:rFonts w:ascii="Times New Roman" w:eastAsia="Calibri" w:hAnsi="Times New Roman" w:cs="Times New Roman"/>
          <w:sz w:val="28"/>
          <w:szCs w:val="28"/>
        </w:rPr>
        <w:t>Mason-Lake Conservation District</w:t>
      </w:r>
    </w:p>
    <w:p w:rsidR="006C07B6" w:rsidRPr="0053260B" w:rsidRDefault="006C07B6" w:rsidP="006C07B6">
      <w:pPr>
        <w:tabs>
          <w:tab w:val="left" w:pos="3780"/>
        </w:tabs>
        <w:spacing w:after="0" w:line="240" w:lineRule="auto"/>
        <w:ind w:left="1080"/>
        <w:rPr>
          <w:rFonts w:ascii="Times New Roman" w:eastAsia="Calibri" w:hAnsi="Times New Roman" w:cs="Times New Roman"/>
          <w:sz w:val="28"/>
          <w:szCs w:val="28"/>
        </w:rPr>
      </w:pPr>
      <w:r>
        <w:rPr>
          <w:rFonts w:ascii="Times New Roman" w:eastAsia="Calibri" w:hAnsi="Times New Roman" w:cs="Times New Roman"/>
          <w:sz w:val="28"/>
          <w:szCs w:val="28"/>
        </w:rPr>
        <w:t>Carolyn Henne</w:t>
      </w:r>
      <w:r w:rsidRPr="0053260B">
        <w:rPr>
          <w:rFonts w:ascii="Times New Roman" w:eastAsia="Calibri" w:hAnsi="Times New Roman" w:cs="Times New Roman"/>
          <w:sz w:val="28"/>
          <w:szCs w:val="28"/>
        </w:rPr>
        <w:tab/>
      </w:r>
      <w:r>
        <w:rPr>
          <w:rFonts w:ascii="Times New Roman" w:eastAsia="Calibri" w:hAnsi="Times New Roman" w:cs="Times New Roman"/>
          <w:sz w:val="28"/>
          <w:szCs w:val="28"/>
        </w:rPr>
        <w:t>Botanist – Huron-Manistee NFs - USFS</w:t>
      </w:r>
    </w:p>
    <w:p w:rsidR="006C07B6" w:rsidRDefault="006C07B6" w:rsidP="006C07B6">
      <w:pPr>
        <w:tabs>
          <w:tab w:val="left" w:pos="3780"/>
        </w:tabs>
        <w:spacing w:after="0" w:line="240" w:lineRule="auto"/>
        <w:ind w:left="1080"/>
        <w:rPr>
          <w:rFonts w:ascii="Times New Roman" w:eastAsia="Calibri" w:hAnsi="Times New Roman" w:cs="Times New Roman"/>
          <w:sz w:val="28"/>
          <w:szCs w:val="28"/>
        </w:rPr>
      </w:pPr>
      <w:r>
        <w:rPr>
          <w:rFonts w:ascii="Times New Roman" w:eastAsia="Calibri" w:hAnsi="Times New Roman" w:cs="Times New Roman"/>
          <w:sz w:val="28"/>
          <w:szCs w:val="28"/>
        </w:rPr>
        <w:t>Josh Shields</w:t>
      </w:r>
      <w:r w:rsidRPr="0053260B">
        <w:rPr>
          <w:rFonts w:ascii="Times New Roman" w:eastAsia="Calibri" w:hAnsi="Times New Roman" w:cs="Times New Roman"/>
          <w:sz w:val="28"/>
          <w:szCs w:val="28"/>
        </w:rPr>
        <w:tab/>
      </w:r>
      <w:r>
        <w:rPr>
          <w:rFonts w:ascii="Times New Roman" w:eastAsia="Calibri" w:hAnsi="Times New Roman" w:cs="Times New Roman"/>
          <w:sz w:val="28"/>
          <w:szCs w:val="28"/>
        </w:rPr>
        <w:t>Area Forester, Mason / Lake / Manistee Counties</w:t>
      </w:r>
    </w:p>
    <w:p w:rsidR="006C07B6" w:rsidRPr="0053260B" w:rsidRDefault="006C07B6" w:rsidP="006C07B6">
      <w:pPr>
        <w:tabs>
          <w:tab w:val="left" w:pos="3780"/>
        </w:tabs>
        <w:spacing w:after="0" w:line="240" w:lineRule="auto"/>
        <w:ind w:left="1080"/>
        <w:rPr>
          <w:rFonts w:ascii="Times New Roman" w:eastAsia="Calibri" w:hAnsi="Times New Roman" w:cs="Times New Roman"/>
          <w:sz w:val="28"/>
          <w:szCs w:val="28"/>
        </w:rPr>
      </w:pPr>
      <w:r>
        <w:rPr>
          <w:rFonts w:ascii="Times New Roman" w:eastAsia="Calibri" w:hAnsi="Times New Roman" w:cs="Times New Roman"/>
          <w:sz w:val="28"/>
          <w:szCs w:val="28"/>
        </w:rPr>
        <w:t>Sherry Blaszak</w:t>
      </w:r>
      <w:r w:rsidRPr="0053260B">
        <w:rPr>
          <w:rFonts w:ascii="Times New Roman" w:eastAsia="Calibri" w:hAnsi="Times New Roman" w:cs="Times New Roman"/>
          <w:sz w:val="28"/>
          <w:szCs w:val="28"/>
        </w:rPr>
        <w:tab/>
      </w:r>
      <w:r>
        <w:rPr>
          <w:rFonts w:ascii="Times New Roman" w:eastAsia="Calibri" w:hAnsi="Times New Roman" w:cs="Times New Roman"/>
          <w:sz w:val="28"/>
          <w:szCs w:val="28"/>
        </w:rPr>
        <w:t>Missaukee Conservation District</w:t>
      </w:r>
    </w:p>
    <w:p w:rsidR="006C07B6" w:rsidRPr="0053260B" w:rsidRDefault="006C07B6" w:rsidP="006C07B6">
      <w:pPr>
        <w:tabs>
          <w:tab w:val="left" w:pos="3780"/>
        </w:tabs>
        <w:spacing w:after="0" w:line="240" w:lineRule="auto"/>
        <w:ind w:left="1080"/>
        <w:rPr>
          <w:rFonts w:ascii="Times New Roman" w:eastAsia="Calibri" w:hAnsi="Times New Roman" w:cs="Times New Roman"/>
          <w:sz w:val="24"/>
          <w:szCs w:val="24"/>
        </w:rPr>
      </w:pPr>
      <w:r>
        <w:rPr>
          <w:rFonts w:ascii="Times New Roman" w:eastAsia="Calibri" w:hAnsi="Times New Roman" w:cs="Times New Roman"/>
          <w:sz w:val="28"/>
          <w:szCs w:val="28"/>
        </w:rPr>
        <w:t>Donna Kirchhoff</w:t>
      </w:r>
      <w:r>
        <w:rPr>
          <w:rFonts w:ascii="Times New Roman" w:eastAsia="Calibri" w:hAnsi="Times New Roman" w:cs="Times New Roman"/>
          <w:sz w:val="28"/>
          <w:szCs w:val="28"/>
        </w:rPr>
        <w:tab/>
        <w:t>Citizen – At Large Member</w:t>
      </w:r>
    </w:p>
    <w:p w:rsidR="006C07B6" w:rsidRPr="0053260B" w:rsidRDefault="006C07B6" w:rsidP="006C07B6">
      <w:pPr>
        <w:tabs>
          <w:tab w:val="left" w:pos="3780"/>
        </w:tabs>
        <w:spacing w:after="0" w:line="240" w:lineRule="auto"/>
        <w:ind w:left="1080"/>
        <w:rPr>
          <w:rFonts w:ascii="Times New Roman" w:eastAsia="Calibri" w:hAnsi="Times New Roman" w:cs="Times New Roman"/>
          <w:sz w:val="28"/>
          <w:szCs w:val="28"/>
        </w:rPr>
      </w:pPr>
      <w:r>
        <w:rPr>
          <w:rFonts w:ascii="Times New Roman" w:eastAsia="Calibri" w:hAnsi="Times New Roman" w:cs="Times New Roman"/>
          <w:sz w:val="28"/>
          <w:szCs w:val="28"/>
        </w:rPr>
        <w:t>Christopher Woodley</w:t>
      </w:r>
      <w:r w:rsidRPr="0053260B">
        <w:rPr>
          <w:rFonts w:ascii="Times New Roman" w:eastAsia="Calibri" w:hAnsi="Times New Roman" w:cs="Times New Roman"/>
          <w:sz w:val="28"/>
          <w:szCs w:val="28"/>
        </w:rPr>
        <w:tab/>
      </w:r>
      <w:r>
        <w:rPr>
          <w:rFonts w:ascii="Times New Roman" w:eastAsia="Calibri" w:hAnsi="Times New Roman" w:cs="Times New Roman"/>
          <w:sz w:val="28"/>
          <w:szCs w:val="28"/>
        </w:rPr>
        <w:t>Science Coordinator – Baker College Cadillac</w:t>
      </w:r>
    </w:p>
    <w:p w:rsidR="00E12602" w:rsidRDefault="00E12602" w:rsidP="001158F4">
      <w:pPr>
        <w:tabs>
          <w:tab w:val="left" w:pos="3780"/>
        </w:tabs>
        <w:spacing w:after="0" w:line="240" w:lineRule="auto"/>
        <w:ind w:left="1080"/>
        <w:rPr>
          <w:rFonts w:ascii="Times New Roman" w:eastAsia="Calibri" w:hAnsi="Times New Roman" w:cs="Times New Roman"/>
          <w:sz w:val="28"/>
          <w:szCs w:val="28"/>
        </w:rPr>
      </w:pPr>
      <w:r>
        <w:rPr>
          <w:rFonts w:ascii="Times New Roman" w:eastAsia="Calibri" w:hAnsi="Times New Roman" w:cs="Times New Roman"/>
          <w:sz w:val="28"/>
          <w:szCs w:val="28"/>
        </w:rPr>
        <w:t>Charmaine Lucas</w:t>
      </w:r>
      <w:r w:rsidRPr="0053260B">
        <w:rPr>
          <w:rFonts w:ascii="Times New Roman" w:eastAsia="Calibri" w:hAnsi="Times New Roman" w:cs="Times New Roman"/>
          <w:sz w:val="28"/>
          <w:szCs w:val="28"/>
        </w:rPr>
        <w:tab/>
      </w:r>
      <w:r>
        <w:rPr>
          <w:rFonts w:ascii="Times New Roman" w:eastAsia="Calibri" w:hAnsi="Times New Roman" w:cs="Times New Roman"/>
          <w:sz w:val="28"/>
          <w:szCs w:val="28"/>
        </w:rPr>
        <w:t>Osceola-Lake / Mecosta Conservation Districts</w:t>
      </w:r>
    </w:p>
    <w:p w:rsidR="0053260B" w:rsidRPr="0053260B" w:rsidRDefault="0053260B" w:rsidP="001158F4">
      <w:pPr>
        <w:tabs>
          <w:tab w:val="left" w:pos="3780"/>
        </w:tabs>
        <w:spacing w:after="0" w:line="240" w:lineRule="auto"/>
        <w:ind w:left="1080"/>
        <w:rPr>
          <w:rFonts w:ascii="Times New Roman" w:eastAsia="Calibri" w:hAnsi="Times New Roman" w:cs="Times New Roman"/>
          <w:sz w:val="28"/>
          <w:szCs w:val="28"/>
        </w:rPr>
      </w:pPr>
      <w:r>
        <w:rPr>
          <w:rFonts w:ascii="Times New Roman" w:eastAsia="Calibri" w:hAnsi="Times New Roman" w:cs="Times New Roman"/>
          <w:sz w:val="28"/>
          <w:szCs w:val="28"/>
        </w:rPr>
        <w:t>Theresa Williams</w:t>
      </w:r>
      <w:r w:rsidRPr="0053260B">
        <w:rPr>
          <w:rFonts w:ascii="Times New Roman" w:eastAsia="Calibri" w:hAnsi="Times New Roman" w:cs="Times New Roman"/>
          <w:sz w:val="28"/>
          <w:szCs w:val="28"/>
        </w:rPr>
        <w:tab/>
      </w:r>
      <w:r>
        <w:rPr>
          <w:rFonts w:ascii="Times New Roman" w:eastAsia="Calibri" w:hAnsi="Times New Roman" w:cs="Times New Roman"/>
          <w:sz w:val="28"/>
          <w:szCs w:val="28"/>
        </w:rPr>
        <w:t>Wexford Conservation District</w:t>
      </w:r>
    </w:p>
    <w:p w:rsidR="006C07B6" w:rsidRDefault="006C07B6" w:rsidP="002A4C51">
      <w:pPr>
        <w:spacing w:after="0" w:line="240" w:lineRule="auto"/>
        <w:jc w:val="center"/>
        <w:rPr>
          <w:rFonts w:ascii="Times New Roman" w:eastAsia="Calibri" w:hAnsi="Times New Roman" w:cs="Times New Roman"/>
          <w:smallCaps/>
          <w:sz w:val="32"/>
          <w:szCs w:val="32"/>
          <w:u w:val="single"/>
        </w:rPr>
      </w:pPr>
    </w:p>
    <w:p w:rsidR="002A4C51" w:rsidRPr="002A4C51" w:rsidRDefault="002A4C51" w:rsidP="002A4C51">
      <w:pPr>
        <w:spacing w:after="0" w:line="240" w:lineRule="auto"/>
        <w:jc w:val="center"/>
        <w:rPr>
          <w:rFonts w:ascii="Times New Roman" w:eastAsia="Calibri" w:hAnsi="Times New Roman" w:cs="Times New Roman"/>
          <w:smallCaps/>
          <w:sz w:val="32"/>
          <w:szCs w:val="32"/>
          <w:u w:val="single"/>
        </w:rPr>
      </w:pPr>
      <w:r>
        <w:rPr>
          <w:rFonts w:ascii="Times New Roman" w:eastAsia="Calibri" w:hAnsi="Times New Roman" w:cs="Times New Roman"/>
          <w:smallCaps/>
          <w:sz w:val="32"/>
          <w:szCs w:val="32"/>
          <w:u w:val="single"/>
        </w:rPr>
        <w:t>Staff</w:t>
      </w:r>
    </w:p>
    <w:p w:rsidR="0053260B" w:rsidRDefault="005067CB" w:rsidP="005067CB">
      <w:pPr>
        <w:tabs>
          <w:tab w:val="left" w:pos="4860"/>
        </w:tabs>
        <w:spacing w:after="0" w:line="240" w:lineRule="auto"/>
        <w:ind w:left="2340"/>
        <w:rPr>
          <w:rFonts w:ascii="Times New Roman" w:eastAsia="Calibri" w:hAnsi="Times New Roman" w:cs="Times New Roman"/>
          <w:sz w:val="28"/>
          <w:szCs w:val="28"/>
        </w:rPr>
      </w:pPr>
      <w:r>
        <w:rPr>
          <w:rFonts w:ascii="Times New Roman" w:eastAsia="Calibri" w:hAnsi="Times New Roman" w:cs="Times New Roman"/>
          <w:sz w:val="28"/>
          <w:szCs w:val="28"/>
        </w:rPr>
        <w:t>Vicki Sawicki</w:t>
      </w:r>
      <w:r>
        <w:rPr>
          <w:rFonts w:ascii="Times New Roman" w:eastAsia="Calibri" w:hAnsi="Times New Roman" w:cs="Times New Roman"/>
          <w:sz w:val="28"/>
          <w:szCs w:val="28"/>
        </w:rPr>
        <w:tab/>
        <w:t>Program Coordinator</w:t>
      </w:r>
    </w:p>
    <w:p w:rsidR="005067CB" w:rsidRPr="0053260B" w:rsidRDefault="005067CB" w:rsidP="005067CB">
      <w:pPr>
        <w:tabs>
          <w:tab w:val="left" w:pos="4860"/>
        </w:tabs>
        <w:spacing w:after="0" w:line="240" w:lineRule="auto"/>
        <w:ind w:left="2340"/>
        <w:rPr>
          <w:rFonts w:ascii="Times New Roman" w:eastAsia="Calibri" w:hAnsi="Times New Roman" w:cs="Times New Roman"/>
          <w:sz w:val="28"/>
          <w:szCs w:val="28"/>
        </w:rPr>
      </w:pPr>
      <w:r>
        <w:rPr>
          <w:rFonts w:ascii="Times New Roman" w:eastAsia="Calibri" w:hAnsi="Times New Roman" w:cs="Times New Roman"/>
          <w:sz w:val="28"/>
          <w:szCs w:val="28"/>
        </w:rPr>
        <w:t>Anna Weis</w:t>
      </w:r>
      <w:r>
        <w:rPr>
          <w:rFonts w:ascii="Times New Roman" w:eastAsia="Calibri" w:hAnsi="Times New Roman" w:cs="Times New Roman"/>
          <w:sz w:val="28"/>
          <w:szCs w:val="28"/>
        </w:rPr>
        <w:tab/>
        <w:t>Technician</w:t>
      </w:r>
    </w:p>
    <w:p w:rsidR="0053260B" w:rsidRPr="0053260B" w:rsidRDefault="0053260B" w:rsidP="002A4C51">
      <w:pPr>
        <w:spacing w:after="0" w:line="240" w:lineRule="auto"/>
        <w:rPr>
          <w:rFonts w:ascii="Times New Roman" w:eastAsia="Calibri" w:hAnsi="Times New Roman" w:cs="Times New Roman"/>
          <w:sz w:val="24"/>
          <w:szCs w:val="24"/>
        </w:rPr>
      </w:pPr>
    </w:p>
    <w:p w:rsidR="0053260B" w:rsidRPr="0053260B" w:rsidRDefault="0053260B" w:rsidP="002A4C51">
      <w:pPr>
        <w:spacing w:after="0" w:line="240" w:lineRule="auto"/>
        <w:rPr>
          <w:rFonts w:ascii="Times New Roman" w:eastAsia="Calibri" w:hAnsi="Times New Roman" w:cs="Times New Roman"/>
          <w:sz w:val="24"/>
          <w:szCs w:val="24"/>
        </w:rPr>
      </w:pPr>
    </w:p>
    <w:p w:rsidR="00811DBB" w:rsidRDefault="00996DE2" w:rsidP="00811DBB">
      <w:pPr>
        <w:spacing w:after="0" w:line="240" w:lineRule="auto"/>
        <w:jc w:val="center"/>
        <w:rPr>
          <w:rFonts w:ascii="Times New Roman" w:eastAsia="Calibri" w:hAnsi="Times New Roman" w:cs="Times New Roman"/>
          <w:sz w:val="28"/>
          <w:szCs w:val="28"/>
        </w:rPr>
      </w:pPr>
      <w:hyperlink r:id="rId10" w:history="1">
        <w:r w:rsidR="00811DBB" w:rsidRPr="00590CB0">
          <w:rPr>
            <w:rStyle w:val="Hyperlink"/>
            <w:rFonts w:ascii="Times New Roman" w:eastAsia="Calibri" w:hAnsi="Times New Roman" w:cs="Times New Roman"/>
            <w:sz w:val="28"/>
            <w:szCs w:val="28"/>
          </w:rPr>
          <w:t>www.northcountryinvasives.org</w:t>
        </w:r>
      </w:hyperlink>
    </w:p>
    <w:p w:rsidR="00811DBB" w:rsidRPr="00811DBB" w:rsidRDefault="00811DBB" w:rsidP="00811DBB">
      <w:pPr>
        <w:spacing w:after="0" w:line="240" w:lineRule="auto"/>
        <w:jc w:val="center"/>
        <w:rPr>
          <w:rFonts w:ascii="Times New Roman" w:eastAsia="Calibri" w:hAnsi="Times New Roman" w:cs="Times New Roman"/>
          <w:sz w:val="28"/>
          <w:szCs w:val="28"/>
        </w:rPr>
      </w:pPr>
    </w:p>
    <w:p w:rsidR="00811DBB" w:rsidRDefault="00811DBB" w:rsidP="0053260B">
      <w:pPr>
        <w:spacing w:after="0" w:line="240" w:lineRule="auto"/>
        <w:rPr>
          <w:rFonts w:ascii="Times New Roman" w:eastAsia="Calibri" w:hAnsi="Times New Roman" w:cs="Times New Roman"/>
          <w:sz w:val="24"/>
          <w:szCs w:val="24"/>
        </w:rPr>
      </w:pPr>
    </w:p>
    <w:p w:rsidR="0053260B" w:rsidRPr="0053260B" w:rsidRDefault="0053260B" w:rsidP="0053260B">
      <w:pPr>
        <w:spacing w:after="0" w:line="240" w:lineRule="auto"/>
        <w:rPr>
          <w:rFonts w:ascii="Times New Roman" w:eastAsia="Calibri" w:hAnsi="Times New Roman" w:cs="Times New Roman"/>
          <w:sz w:val="24"/>
          <w:szCs w:val="24"/>
        </w:rPr>
      </w:pPr>
      <w:r w:rsidRPr="0053260B">
        <w:rPr>
          <w:rFonts w:ascii="Times New Roman" w:eastAsia="Calibri" w:hAnsi="Times New Roman" w:cs="Times New Roman"/>
          <w:sz w:val="24"/>
          <w:szCs w:val="24"/>
        </w:rPr>
        <w:t>Plan Prepared by:</w:t>
      </w:r>
    </w:p>
    <w:p w:rsidR="0053260B" w:rsidRPr="0053260B" w:rsidRDefault="005067CB" w:rsidP="0053260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North Country CISMA</w:t>
      </w:r>
    </w:p>
    <w:p w:rsidR="0053260B" w:rsidRPr="0053260B" w:rsidRDefault="005067CB" w:rsidP="0053260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Steering Committee</w:t>
      </w:r>
    </w:p>
    <w:p w:rsidR="0053260B" w:rsidRDefault="005067CB" w:rsidP="0053260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Wexford County Courthouse</w:t>
      </w:r>
    </w:p>
    <w:p w:rsidR="005067CB" w:rsidRPr="0053260B" w:rsidRDefault="005067CB" w:rsidP="0053260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437 E Division St</w:t>
      </w:r>
    </w:p>
    <w:p w:rsidR="0053260B" w:rsidRPr="0053260B" w:rsidRDefault="005067CB" w:rsidP="0053260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Cadillac</w:t>
      </w:r>
      <w:r w:rsidR="0053260B" w:rsidRPr="0053260B">
        <w:rPr>
          <w:rFonts w:ascii="Times New Roman" w:eastAsia="Calibri" w:hAnsi="Times New Roman" w:cs="Times New Roman"/>
          <w:sz w:val="24"/>
          <w:szCs w:val="24"/>
        </w:rPr>
        <w:t>, MI 49</w:t>
      </w:r>
      <w:r>
        <w:rPr>
          <w:rFonts w:ascii="Times New Roman" w:eastAsia="Calibri" w:hAnsi="Times New Roman" w:cs="Times New Roman"/>
          <w:sz w:val="24"/>
          <w:szCs w:val="24"/>
        </w:rPr>
        <w:t>601</w:t>
      </w:r>
    </w:p>
    <w:p w:rsidR="0053260B" w:rsidRPr="0053260B" w:rsidRDefault="0053260B" w:rsidP="0053260B">
      <w:pPr>
        <w:spacing w:after="0" w:line="240" w:lineRule="auto"/>
        <w:rPr>
          <w:rFonts w:ascii="Times New Roman" w:eastAsia="Calibri" w:hAnsi="Times New Roman" w:cs="Times New Roman"/>
          <w:sz w:val="24"/>
          <w:szCs w:val="24"/>
        </w:rPr>
      </w:pPr>
      <w:r w:rsidRPr="0053260B">
        <w:rPr>
          <w:rFonts w:ascii="Times New Roman" w:eastAsia="Calibri" w:hAnsi="Times New Roman" w:cs="Times New Roman"/>
          <w:sz w:val="24"/>
          <w:szCs w:val="24"/>
        </w:rPr>
        <w:t>231.</w:t>
      </w:r>
      <w:r w:rsidR="005067CB">
        <w:rPr>
          <w:rFonts w:ascii="Times New Roman" w:eastAsia="Calibri" w:hAnsi="Times New Roman" w:cs="Times New Roman"/>
          <w:sz w:val="24"/>
          <w:szCs w:val="24"/>
        </w:rPr>
        <w:t>429-5072</w:t>
      </w:r>
    </w:p>
    <w:p w:rsidR="0053260B" w:rsidRPr="0053260B" w:rsidRDefault="0053260B" w:rsidP="0053260B">
      <w:pPr>
        <w:spacing w:after="0" w:line="240" w:lineRule="auto"/>
        <w:rPr>
          <w:rFonts w:ascii="Times New Roman" w:eastAsia="Calibri" w:hAnsi="Times New Roman" w:cs="Times New Roman"/>
          <w:sz w:val="24"/>
          <w:szCs w:val="24"/>
        </w:rPr>
      </w:pPr>
    </w:p>
    <w:p w:rsidR="0053260B" w:rsidRPr="0053260B" w:rsidRDefault="0053260B" w:rsidP="0053260B">
      <w:pPr>
        <w:spacing w:after="0" w:line="240" w:lineRule="auto"/>
        <w:rPr>
          <w:rFonts w:ascii="Times New Roman" w:eastAsia="Calibri" w:hAnsi="Times New Roman" w:cs="Times New Roman"/>
          <w:sz w:val="24"/>
          <w:szCs w:val="24"/>
        </w:rPr>
      </w:pPr>
    </w:p>
    <w:p w:rsidR="0053260B" w:rsidRPr="00562E9F" w:rsidRDefault="0053260B" w:rsidP="0053260B">
      <w:pPr>
        <w:spacing w:after="0" w:line="240" w:lineRule="auto"/>
        <w:rPr>
          <w:rFonts w:ascii="Times New Roman" w:eastAsia="Calibri" w:hAnsi="Times New Roman" w:cs="Times New Roman"/>
        </w:rPr>
      </w:pPr>
      <w:r w:rsidRPr="00562E9F">
        <w:rPr>
          <w:rFonts w:ascii="Times New Roman" w:eastAsia="Calibri" w:hAnsi="Times New Roman" w:cs="Times New Roman"/>
        </w:rPr>
        <w:t>With Assistance by:</w:t>
      </w:r>
    </w:p>
    <w:p w:rsidR="0053260B" w:rsidRPr="00562E9F" w:rsidRDefault="0053260B" w:rsidP="0053260B">
      <w:pPr>
        <w:spacing w:after="0" w:line="240" w:lineRule="auto"/>
        <w:rPr>
          <w:rFonts w:ascii="Times New Roman" w:eastAsia="Calibri" w:hAnsi="Times New Roman" w:cs="Times New Roman"/>
          <w:b/>
          <w:smallCaps/>
        </w:rPr>
      </w:pPr>
      <w:r w:rsidRPr="00562E9F">
        <w:rPr>
          <w:rFonts w:ascii="Garamond" w:eastAsia="Calibri" w:hAnsi="Garamond" w:cs="Times New Roman"/>
        </w:rPr>
        <w:t>JMB</w:t>
      </w:r>
      <w:r w:rsidRPr="00562E9F">
        <w:rPr>
          <w:rFonts w:ascii="Garamond" w:eastAsia="Calibri" w:hAnsi="Garamond" w:cs="Times New Roman"/>
          <w:b/>
          <w:smallCaps/>
        </w:rPr>
        <w:t>Associates llc</w:t>
      </w:r>
    </w:p>
    <w:p w:rsidR="0053260B" w:rsidRPr="00562E9F" w:rsidRDefault="0053260B" w:rsidP="0053260B">
      <w:pPr>
        <w:spacing w:after="0" w:line="240" w:lineRule="auto"/>
        <w:rPr>
          <w:rFonts w:ascii="Times New Roman" w:eastAsia="Calibri" w:hAnsi="Times New Roman" w:cs="Times New Roman"/>
        </w:rPr>
      </w:pPr>
      <w:r w:rsidRPr="00562E9F">
        <w:rPr>
          <w:rFonts w:ascii="Times New Roman" w:eastAsia="Calibri" w:hAnsi="Times New Roman" w:cs="Times New Roman"/>
        </w:rPr>
        <w:t>James R Bernier, Principal Consultant</w:t>
      </w:r>
    </w:p>
    <w:p w:rsidR="0053260B" w:rsidRPr="00562E9F" w:rsidRDefault="0053260B" w:rsidP="0053260B">
      <w:pPr>
        <w:spacing w:after="0" w:line="240" w:lineRule="auto"/>
        <w:rPr>
          <w:rFonts w:ascii="Times New Roman" w:eastAsia="Calibri" w:hAnsi="Times New Roman" w:cs="Times New Roman"/>
        </w:rPr>
      </w:pPr>
      <w:r w:rsidRPr="00562E9F">
        <w:rPr>
          <w:rFonts w:ascii="Times New Roman" w:eastAsia="Calibri" w:hAnsi="Times New Roman" w:cs="Times New Roman"/>
        </w:rPr>
        <w:t>1709 E Lake Mitchell Dr</w:t>
      </w:r>
    </w:p>
    <w:p w:rsidR="0053260B" w:rsidRPr="00562E9F" w:rsidRDefault="0053260B" w:rsidP="0053260B">
      <w:pPr>
        <w:spacing w:after="0" w:line="240" w:lineRule="auto"/>
        <w:rPr>
          <w:rFonts w:ascii="Times New Roman" w:eastAsia="Calibri" w:hAnsi="Times New Roman" w:cs="Times New Roman"/>
        </w:rPr>
      </w:pPr>
      <w:r w:rsidRPr="00562E9F">
        <w:rPr>
          <w:rFonts w:ascii="Times New Roman" w:eastAsia="Calibri" w:hAnsi="Times New Roman" w:cs="Times New Roman"/>
        </w:rPr>
        <w:t>Cadillac, MI 49601</w:t>
      </w:r>
    </w:p>
    <w:p w:rsidR="0053260B" w:rsidRPr="00562E9F" w:rsidRDefault="0053260B" w:rsidP="0053260B">
      <w:pPr>
        <w:spacing w:after="0" w:line="240" w:lineRule="auto"/>
        <w:rPr>
          <w:rFonts w:ascii="Times New Roman" w:eastAsia="Calibri" w:hAnsi="Times New Roman" w:cs="Times New Roman"/>
        </w:rPr>
      </w:pPr>
      <w:r w:rsidRPr="00562E9F">
        <w:rPr>
          <w:rFonts w:ascii="Times New Roman" w:eastAsia="Calibri" w:hAnsi="Times New Roman" w:cs="Times New Roman"/>
        </w:rPr>
        <w:t>231.429-2292</w:t>
      </w:r>
    </w:p>
    <w:p w:rsidR="00846320" w:rsidRDefault="00996DE2" w:rsidP="0053260B">
      <w:pPr>
        <w:spacing w:after="0" w:line="240" w:lineRule="auto"/>
        <w:rPr>
          <w:rFonts w:ascii="Times New Roman" w:eastAsia="Calibri" w:hAnsi="Times New Roman" w:cs="Times New Roman"/>
        </w:rPr>
      </w:pPr>
      <w:hyperlink r:id="rId11" w:history="1">
        <w:r w:rsidR="00846320" w:rsidRPr="002910C9">
          <w:rPr>
            <w:rStyle w:val="Hyperlink"/>
            <w:rFonts w:ascii="Times New Roman" w:eastAsia="Calibri" w:hAnsi="Times New Roman" w:cs="Times New Roman"/>
          </w:rPr>
          <w:t>jmbassoc@charter.net</w:t>
        </w:r>
      </w:hyperlink>
    </w:p>
    <w:p w:rsidR="00846320" w:rsidRDefault="00846320">
      <w:pPr>
        <w:rPr>
          <w:rFonts w:ascii="Times New Roman" w:eastAsia="Calibri" w:hAnsi="Times New Roman" w:cs="Times New Roman"/>
        </w:rPr>
      </w:pPr>
      <w:r>
        <w:rPr>
          <w:rFonts w:ascii="Times New Roman" w:eastAsia="Calibri" w:hAnsi="Times New Roman" w:cs="Times New Roman"/>
        </w:rPr>
        <w:br w:type="page"/>
      </w:r>
    </w:p>
    <w:p w:rsidR="0053260B" w:rsidRPr="0053260B" w:rsidRDefault="005F063E" w:rsidP="0053260B">
      <w:pPr>
        <w:spacing w:after="0" w:line="240" w:lineRule="auto"/>
        <w:rPr>
          <w:rFonts w:ascii="Times New Roman" w:eastAsia="Calibri" w:hAnsi="Times New Roman" w:cs="Times New Roman"/>
          <w:b/>
          <w:smallCaps/>
          <w:sz w:val="28"/>
          <w:szCs w:val="28"/>
        </w:rPr>
      </w:pPr>
      <w:r w:rsidRPr="005F063E">
        <w:rPr>
          <w:rFonts w:ascii="Times New Roman" w:eastAsia="Calibri" w:hAnsi="Times New Roman" w:cs="Times New Roman"/>
          <w:b/>
          <w:smallCaps/>
          <w:noProof/>
          <w:sz w:val="28"/>
          <w:szCs w:val="28"/>
        </w:rPr>
        <w:lastRenderedPageBreak/>
        <w:drawing>
          <wp:inline distT="0" distB="0" distL="0" distR="0">
            <wp:extent cx="5943600" cy="738504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7385040"/>
                    </a:xfrm>
                    <a:prstGeom prst="rect">
                      <a:avLst/>
                    </a:prstGeom>
                    <a:noFill/>
                    <a:ln>
                      <a:noFill/>
                    </a:ln>
                  </pic:spPr>
                </pic:pic>
              </a:graphicData>
            </a:graphic>
          </wp:inline>
        </w:drawing>
      </w:r>
      <w:bookmarkStart w:id="0" w:name="_GoBack"/>
      <w:bookmarkEnd w:id="0"/>
      <w:r w:rsidR="0053260B" w:rsidRPr="0053260B">
        <w:rPr>
          <w:rFonts w:ascii="Times New Roman" w:eastAsia="Calibri" w:hAnsi="Times New Roman" w:cs="Times New Roman"/>
          <w:b/>
          <w:smallCaps/>
          <w:sz w:val="28"/>
          <w:szCs w:val="28"/>
        </w:rPr>
        <w:br w:type="page"/>
      </w:r>
    </w:p>
    <w:p w:rsidR="0053260B" w:rsidRPr="0053260B" w:rsidRDefault="0053260B" w:rsidP="0053260B">
      <w:pPr>
        <w:spacing w:after="0" w:line="240" w:lineRule="auto"/>
        <w:jc w:val="center"/>
        <w:rPr>
          <w:rFonts w:ascii="Times New Roman" w:eastAsia="Calibri" w:hAnsi="Times New Roman" w:cs="Times New Roman"/>
          <w:b/>
          <w:smallCaps/>
          <w:sz w:val="28"/>
          <w:szCs w:val="28"/>
        </w:rPr>
      </w:pPr>
      <w:r w:rsidRPr="0053260B">
        <w:rPr>
          <w:rFonts w:ascii="Times New Roman" w:eastAsia="Calibri" w:hAnsi="Times New Roman" w:cs="Times New Roman"/>
          <w:b/>
          <w:smallCaps/>
          <w:sz w:val="28"/>
          <w:szCs w:val="28"/>
        </w:rPr>
        <w:lastRenderedPageBreak/>
        <w:t>Table of Contents</w:t>
      </w:r>
    </w:p>
    <w:p w:rsidR="0053260B" w:rsidRPr="0053260B" w:rsidRDefault="0053260B" w:rsidP="0053260B">
      <w:pPr>
        <w:spacing w:after="0" w:line="240" w:lineRule="auto"/>
        <w:jc w:val="center"/>
        <w:rPr>
          <w:rFonts w:ascii="Times New Roman" w:eastAsia="Calibri" w:hAnsi="Times New Roman" w:cs="Times New Roman"/>
          <w:b/>
          <w:smallCaps/>
          <w:sz w:val="28"/>
          <w:szCs w:val="28"/>
        </w:rPr>
      </w:pPr>
    </w:p>
    <w:p w:rsidR="0053260B" w:rsidRPr="0053260B" w:rsidRDefault="0053260B" w:rsidP="0053260B">
      <w:pPr>
        <w:spacing w:after="0" w:line="240" w:lineRule="auto"/>
        <w:rPr>
          <w:rFonts w:ascii="Times New Roman" w:eastAsia="Calibri" w:hAnsi="Times New Roman" w:cs="Times New Roman"/>
          <w:smallCaps/>
          <w:sz w:val="28"/>
          <w:szCs w:val="28"/>
        </w:rPr>
      </w:pPr>
      <w:r w:rsidRPr="0053260B">
        <w:rPr>
          <w:rFonts w:ascii="Times New Roman" w:eastAsia="Calibri" w:hAnsi="Times New Roman" w:cs="Times New Roman"/>
          <w:smallCaps/>
          <w:sz w:val="28"/>
          <w:szCs w:val="28"/>
        </w:rPr>
        <w:t xml:space="preserve">Section </w:t>
      </w:r>
      <w:r w:rsidRPr="0053260B">
        <w:rPr>
          <w:rFonts w:ascii="Times New Roman" w:eastAsia="Calibri" w:hAnsi="Times New Roman" w:cs="Times New Roman"/>
          <w:smallCaps/>
          <w:sz w:val="28"/>
          <w:szCs w:val="28"/>
        </w:rPr>
        <w:tab/>
      </w:r>
      <w:r w:rsidRPr="0053260B">
        <w:rPr>
          <w:rFonts w:ascii="Times New Roman" w:eastAsia="Calibri" w:hAnsi="Times New Roman" w:cs="Times New Roman"/>
          <w:smallCaps/>
          <w:sz w:val="28"/>
          <w:szCs w:val="28"/>
        </w:rPr>
        <w:tab/>
      </w:r>
      <w:r w:rsidRPr="0053260B">
        <w:rPr>
          <w:rFonts w:ascii="Times New Roman" w:eastAsia="Calibri" w:hAnsi="Times New Roman" w:cs="Times New Roman"/>
          <w:smallCaps/>
          <w:sz w:val="28"/>
          <w:szCs w:val="28"/>
        </w:rPr>
        <w:tab/>
      </w:r>
      <w:r w:rsidRPr="0053260B">
        <w:rPr>
          <w:rFonts w:ascii="Times New Roman" w:eastAsia="Calibri" w:hAnsi="Times New Roman" w:cs="Times New Roman"/>
          <w:smallCaps/>
          <w:sz w:val="28"/>
          <w:szCs w:val="28"/>
        </w:rPr>
        <w:tab/>
      </w:r>
      <w:r w:rsidRPr="0053260B">
        <w:rPr>
          <w:rFonts w:ascii="Times New Roman" w:eastAsia="Calibri" w:hAnsi="Times New Roman" w:cs="Times New Roman"/>
          <w:smallCaps/>
          <w:sz w:val="28"/>
          <w:szCs w:val="28"/>
        </w:rPr>
        <w:tab/>
      </w:r>
      <w:r w:rsidRPr="0053260B">
        <w:rPr>
          <w:rFonts w:ascii="Times New Roman" w:eastAsia="Calibri" w:hAnsi="Times New Roman" w:cs="Times New Roman"/>
          <w:smallCaps/>
          <w:sz w:val="28"/>
          <w:szCs w:val="28"/>
        </w:rPr>
        <w:tab/>
      </w:r>
      <w:r w:rsidRPr="0053260B">
        <w:rPr>
          <w:rFonts w:ascii="Times New Roman" w:eastAsia="Calibri" w:hAnsi="Times New Roman" w:cs="Times New Roman"/>
          <w:smallCaps/>
          <w:sz w:val="28"/>
          <w:szCs w:val="28"/>
        </w:rPr>
        <w:tab/>
      </w:r>
      <w:r w:rsidRPr="0053260B">
        <w:rPr>
          <w:rFonts w:ascii="Times New Roman" w:eastAsia="Calibri" w:hAnsi="Times New Roman" w:cs="Times New Roman"/>
          <w:smallCaps/>
          <w:sz w:val="28"/>
          <w:szCs w:val="28"/>
        </w:rPr>
        <w:tab/>
      </w:r>
      <w:r w:rsidRPr="0053260B">
        <w:rPr>
          <w:rFonts w:ascii="Times New Roman" w:eastAsia="Calibri" w:hAnsi="Times New Roman" w:cs="Times New Roman"/>
          <w:smallCaps/>
          <w:sz w:val="28"/>
          <w:szCs w:val="28"/>
        </w:rPr>
        <w:tab/>
      </w:r>
      <w:r w:rsidRPr="0053260B">
        <w:rPr>
          <w:rFonts w:ascii="Times New Roman" w:eastAsia="Calibri" w:hAnsi="Times New Roman" w:cs="Times New Roman"/>
          <w:smallCaps/>
          <w:sz w:val="28"/>
          <w:szCs w:val="28"/>
        </w:rPr>
        <w:tab/>
        <w:t>Page</w:t>
      </w:r>
    </w:p>
    <w:p w:rsidR="0053260B" w:rsidRPr="0053260B" w:rsidRDefault="0053260B" w:rsidP="0053260B">
      <w:pPr>
        <w:spacing w:after="0" w:line="240" w:lineRule="auto"/>
        <w:rPr>
          <w:rFonts w:ascii="Times New Roman" w:eastAsia="Calibri" w:hAnsi="Times New Roman" w:cs="Times New Roman"/>
          <w:smallCaps/>
          <w:sz w:val="24"/>
          <w:szCs w:val="24"/>
        </w:rPr>
      </w:pPr>
    </w:p>
    <w:p w:rsidR="0053260B" w:rsidRPr="0053260B" w:rsidRDefault="0053260B" w:rsidP="0053260B">
      <w:pPr>
        <w:numPr>
          <w:ilvl w:val="0"/>
          <w:numId w:val="15"/>
        </w:numPr>
        <w:tabs>
          <w:tab w:val="left" w:leader="dot" w:pos="7920"/>
        </w:tabs>
        <w:spacing w:after="0" w:line="240" w:lineRule="auto"/>
        <w:ind w:left="907"/>
        <w:contextualSpacing/>
        <w:jc w:val="both"/>
        <w:rPr>
          <w:rFonts w:ascii="Times New Roman" w:eastAsia="Calibri" w:hAnsi="Times New Roman" w:cs="Times New Roman"/>
          <w:smallCaps/>
          <w:sz w:val="24"/>
          <w:szCs w:val="24"/>
        </w:rPr>
      </w:pPr>
      <w:r w:rsidRPr="0053260B">
        <w:rPr>
          <w:rFonts w:ascii="Times New Roman" w:eastAsia="Calibri" w:hAnsi="Times New Roman" w:cs="Times New Roman"/>
          <w:smallCaps/>
          <w:sz w:val="28"/>
          <w:szCs w:val="28"/>
        </w:rPr>
        <w:t>Introduction</w:t>
      </w:r>
      <w:r w:rsidRPr="0053260B">
        <w:rPr>
          <w:rFonts w:ascii="Times New Roman" w:eastAsia="Calibri" w:hAnsi="Times New Roman" w:cs="Times New Roman"/>
          <w:smallCaps/>
          <w:sz w:val="28"/>
          <w:szCs w:val="28"/>
        </w:rPr>
        <w:tab/>
        <w:t xml:space="preserve">1 – </w:t>
      </w:r>
      <w:r w:rsidR="005F4C1D">
        <w:rPr>
          <w:rFonts w:ascii="Times New Roman" w:eastAsia="Calibri" w:hAnsi="Times New Roman" w:cs="Times New Roman"/>
          <w:smallCaps/>
          <w:sz w:val="28"/>
          <w:szCs w:val="28"/>
        </w:rPr>
        <w:t>2</w:t>
      </w:r>
    </w:p>
    <w:p w:rsidR="0053260B" w:rsidRPr="0053260B" w:rsidRDefault="005F4C1D" w:rsidP="0053260B">
      <w:pPr>
        <w:tabs>
          <w:tab w:val="left" w:leader="dot" w:pos="7920"/>
        </w:tabs>
        <w:spacing w:after="0" w:line="240" w:lineRule="auto"/>
        <w:ind w:left="907"/>
        <w:jc w:val="both"/>
        <w:rPr>
          <w:rFonts w:ascii="Times New Roman" w:eastAsia="Calibri" w:hAnsi="Times New Roman" w:cs="Times New Roman"/>
          <w:smallCaps/>
          <w:sz w:val="24"/>
          <w:szCs w:val="24"/>
        </w:rPr>
      </w:pPr>
      <w:r>
        <w:rPr>
          <w:rFonts w:ascii="Times New Roman" w:eastAsia="Calibri" w:hAnsi="Times New Roman" w:cs="Times New Roman"/>
          <w:smallCaps/>
          <w:sz w:val="24"/>
          <w:szCs w:val="24"/>
        </w:rPr>
        <w:t xml:space="preserve">A–Purpose of and </w:t>
      </w:r>
      <w:r w:rsidR="0053260B" w:rsidRPr="0053260B">
        <w:rPr>
          <w:rFonts w:ascii="Times New Roman" w:eastAsia="Calibri" w:hAnsi="Times New Roman" w:cs="Times New Roman"/>
          <w:smallCaps/>
          <w:sz w:val="24"/>
          <w:szCs w:val="24"/>
        </w:rPr>
        <w:t>Need for this Plan</w:t>
      </w:r>
      <w:r w:rsidR="0053260B" w:rsidRPr="0053260B">
        <w:rPr>
          <w:rFonts w:ascii="Times New Roman" w:eastAsia="Calibri" w:hAnsi="Times New Roman" w:cs="Times New Roman"/>
          <w:smallCaps/>
          <w:sz w:val="24"/>
          <w:szCs w:val="24"/>
        </w:rPr>
        <w:tab/>
        <w:t>1</w:t>
      </w:r>
    </w:p>
    <w:p w:rsidR="0053260B" w:rsidRDefault="005F4C1D" w:rsidP="0053260B">
      <w:pPr>
        <w:tabs>
          <w:tab w:val="left" w:leader="dot" w:pos="7920"/>
        </w:tabs>
        <w:spacing w:after="0" w:line="240" w:lineRule="auto"/>
        <w:ind w:left="907"/>
        <w:jc w:val="both"/>
        <w:rPr>
          <w:rFonts w:ascii="Times New Roman" w:eastAsia="Calibri" w:hAnsi="Times New Roman" w:cs="Times New Roman"/>
          <w:smallCaps/>
          <w:sz w:val="24"/>
          <w:szCs w:val="24"/>
        </w:rPr>
      </w:pPr>
      <w:r>
        <w:rPr>
          <w:rFonts w:ascii="Times New Roman" w:eastAsia="Calibri" w:hAnsi="Times New Roman" w:cs="Times New Roman"/>
          <w:smallCaps/>
          <w:sz w:val="24"/>
          <w:szCs w:val="24"/>
        </w:rPr>
        <w:t>B– NCCISMA Background</w:t>
      </w:r>
      <w:r w:rsidR="0053260B" w:rsidRPr="0053260B">
        <w:rPr>
          <w:rFonts w:ascii="Times New Roman" w:eastAsia="Calibri" w:hAnsi="Times New Roman" w:cs="Times New Roman"/>
          <w:smallCaps/>
          <w:sz w:val="24"/>
          <w:szCs w:val="24"/>
        </w:rPr>
        <w:tab/>
      </w:r>
      <w:r>
        <w:rPr>
          <w:rFonts w:ascii="Times New Roman" w:eastAsia="Calibri" w:hAnsi="Times New Roman" w:cs="Times New Roman"/>
          <w:smallCaps/>
          <w:sz w:val="24"/>
          <w:szCs w:val="24"/>
        </w:rPr>
        <w:t>1</w:t>
      </w:r>
      <w:r w:rsidR="0053260B" w:rsidRPr="0053260B">
        <w:rPr>
          <w:rFonts w:ascii="Times New Roman" w:eastAsia="Calibri" w:hAnsi="Times New Roman" w:cs="Times New Roman"/>
          <w:smallCaps/>
          <w:sz w:val="24"/>
          <w:szCs w:val="24"/>
        </w:rPr>
        <w:t xml:space="preserve"> – </w:t>
      </w:r>
      <w:r>
        <w:rPr>
          <w:rFonts w:ascii="Times New Roman" w:eastAsia="Calibri" w:hAnsi="Times New Roman" w:cs="Times New Roman"/>
          <w:smallCaps/>
          <w:sz w:val="24"/>
          <w:szCs w:val="24"/>
        </w:rPr>
        <w:t>2</w:t>
      </w:r>
    </w:p>
    <w:p w:rsidR="005F4C1D" w:rsidRPr="0053260B" w:rsidRDefault="005F4C1D" w:rsidP="0053260B">
      <w:pPr>
        <w:tabs>
          <w:tab w:val="left" w:leader="dot" w:pos="7920"/>
        </w:tabs>
        <w:spacing w:after="0" w:line="240" w:lineRule="auto"/>
        <w:ind w:left="907"/>
        <w:jc w:val="both"/>
        <w:rPr>
          <w:rFonts w:ascii="Times New Roman" w:eastAsia="Calibri" w:hAnsi="Times New Roman" w:cs="Times New Roman"/>
          <w:smallCaps/>
          <w:sz w:val="24"/>
          <w:szCs w:val="24"/>
        </w:rPr>
      </w:pPr>
      <w:r>
        <w:rPr>
          <w:rFonts w:ascii="Times New Roman" w:eastAsia="Calibri" w:hAnsi="Times New Roman" w:cs="Times New Roman"/>
          <w:smallCaps/>
          <w:sz w:val="24"/>
          <w:szCs w:val="24"/>
        </w:rPr>
        <w:t>C– Financial Operations</w:t>
      </w:r>
      <w:r>
        <w:rPr>
          <w:rFonts w:ascii="Times New Roman" w:eastAsia="Calibri" w:hAnsi="Times New Roman" w:cs="Times New Roman"/>
          <w:smallCaps/>
          <w:sz w:val="24"/>
          <w:szCs w:val="24"/>
        </w:rPr>
        <w:tab/>
        <w:t xml:space="preserve">     2</w:t>
      </w:r>
    </w:p>
    <w:p w:rsidR="0053260B" w:rsidRPr="0053260B" w:rsidRDefault="0053260B" w:rsidP="0053260B">
      <w:pPr>
        <w:tabs>
          <w:tab w:val="left" w:leader="dot" w:pos="7920"/>
        </w:tabs>
        <w:spacing w:after="0" w:line="240" w:lineRule="auto"/>
        <w:jc w:val="both"/>
        <w:rPr>
          <w:rFonts w:ascii="Times New Roman" w:eastAsia="Calibri" w:hAnsi="Times New Roman" w:cs="Times New Roman"/>
          <w:smallCaps/>
          <w:sz w:val="24"/>
          <w:szCs w:val="24"/>
        </w:rPr>
      </w:pPr>
    </w:p>
    <w:p w:rsidR="0053260B" w:rsidRPr="0053260B" w:rsidRDefault="003407CC" w:rsidP="0053260B">
      <w:pPr>
        <w:numPr>
          <w:ilvl w:val="0"/>
          <w:numId w:val="15"/>
        </w:numPr>
        <w:tabs>
          <w:tab w:val="left" w:leader="dot" w:pos="7920"/>
        </w:tabs>
        <w:spacing w:after="0" w:line="240" w:lineRule="auto"/>
        <w:ind w:left="907"/>
        <w:contextualSpacing/>
        <w:jc w:val="both"/>
        <w:rPr>
          <w:rFonts w:ascii="Times New Roman" w:eastAsia="Calibri" w:hAnsi="Times New Roman" w:cs="Times New Roman"/>
          <w:smallCaps/>
          <w:sz w:val="28"/>
          <w:szCs w:val="28"/>
        </w:rPr>
      </w:pPr>
      <w:r>
        <w:rPr>
          <w:rFonts w:ascii="Times New Roman" w:eastAsia="Calibri" w:hAnsi="Times New Roman" w:cs="Times New Roman"/>
          <w:smallCaps/>
          <w:sz w:val="28"/>
          <w:szCs w:val="28"/>
        </w:rPr>
        <w:t>Mission, Goals and Structure</w:t>
      </w:r>
      <w:r w:rsidR="0053260B" w:rsidRPr="0053260B">
        <w:rPr>
          <w:rFonts w:ascii="Times New Roman" w:eastAsia="Calibri" w:hAnsi="Times New Roman" w:cs="Times New Roman"/>
          <w:smallCaps/>
          <w:sz w:val="28"/>
          <w:szCs w:val="28"/>
        </w:rPr>
        <w:tab/>
      </w:r>
      <w:r>
        <w:rPr>
          <w:rFonts w:ascii="Times New Roman" w:eastAsia="Calibri" w:hAnsi="Times New Roman" w:cs="Times New Roman"/>
          <w:smallCaps/>
          <w:sz w:val="28"/>
          <w:szCs w:val="28"/>
        </w:rPr>
        <w:t>3</w:t>
      </w:r>
      <w:r w:rsidR="0053260B" w:rsidRPr="0053260B">
        <w:rPr>
          <w:rFonts w:ascii="Times New Roman" w:eastAsia="Calibri" w:hAnsi="Times New Roman" w:cs="Times New Roman"/>
          <w:smallCaps/>
          <w:sz w:val="28"/>
          <w:szCs w:val="28"/>
        </w:rPr>
        <w:t xml:space="preserve"> – </w:t>
      </w:r>
      <w:r w:rsidR="003631FA">
        <w:rPr>
          <w:rFonts w:ascii="Times New Roman" w:eastAsia="Calibri" w:hAnsi="Times New Roman" w:cs="Times New Roman"/>
          <w:smallCaps/>
          <w:sz w:val="28"/>
          <w:szCs w:val="28"/>
        </w:rPr>
        <w:t>8</w:t>
      </w:r>
    </w:p>
    <w:p w:rsidR="0053260B" w:rsidRPr="0053260B" w:rsidRDefault="003407CC" w:rsidP="0053260B">
      <w:pPr>
        <w:tabs>
          <w:tab w:val="left" w:leader="dot" w:pos="7920"/>
        </w:tabs>
        <w:spacing w:after="0" w:line="240" w:lineRule="auto"/>
        <w:ind w:left="907"/>
        <w:jc w:val="both"/>
        <w:rPr>
          <w:rFonts w:ascii="Times New Roman" w:eastAsia="Calibri" w:hAnsi="Times New Roman" w:cs="Times New Roman"/>
          <w:smallCaps/>
          <w:sz w:val="24"/>
          <w:szCs w:val="24"/>
        </w:rPr>
      </w:pPr>
      <w:bookmarkStart w:id="1" w:name="_Hlk492130433"/>
      <w:r>
        <w:rPr>
          <w:rFonts w:ascii="Times New Roman" w:eastAsia="Calibri" w:hAnsi="Times New Roman" w:cs="Times New Roman"/>
          <w:smallCaps/>
          <w:sz w:val="24"/>
          <w:szCs w:val="24"/>
        </w:rPr>
        <w:t>A–Defining the Problem</w:t>
      </w:r>
      <w:bookmarkEnd w:id="1"/>
      <w:r w:rsidR="0053260B" w:rsidRPr="0053260B">
        <w:rPr>
          <w:rFonts w:ascii="Times New Roman" w:eastAsia="Calibri" w:hAnsi="Times New Roman" w:cs="Times New Roman"/>
          <w:smallCaps/>
          <w:sz w:val="24"/>
          <w:szCs w:val="24"/>
        </w:rPr>
        <w:tab/>
      </w:r>
      <w:r>
        <w:rPr>
          <w:rFonts w:ascii="Times New Roman" w:eastAsia="Calibri" w:hAnsi="Times New Roman" w:cs="Times New Roman"/>
          <w:smallCaps/>
          <w:sz w:val="24"/>
          <w:szCs w:val="24"/>
        </w:rPr>
        <w:t>3</w:t>
      </w:r>
    </w:p>
    <w:p w:rsidR="0053260B" w:rsidRPr="0053260B" w:rsidRDefault="003407CC" w:rsidP="0053260B">
      <w:pPr>
        <w:tabs>
          <w:tab w:val="left" w:leader="dot" w:pos="7920"/>
        </w:tabs>
        <w:spacing w:after="0" w:line="240" w:lineRule="auto"/>
        <w:ind w:left="907"/>
        <w:jc w:val="both"/>
        <w:rPr>
          <w:rFonts w:ascii="Times New Roman" w:eastAsia="Calibri" w:hAnsi="Times New Roman" w:cs="Times New Roman"/>
          <w:smallCaps/>
          <w:sz w:val="24"/>
          <w:szCs w:val="24"/>
        </w:rPr>
      </w:pPr>
      <w:r>
        <w:rPr>
          <w:rFonts w:ascii="Times New Roman" w:eastAsia="Calibri" w:hAnsi="Times New Roman" w:cs="Times New Roman"/>
          <w:smallCaps/>
          <w:sz w:val="24"/>
          <w:szCs w:val="24"/>
        </w:rPr>
        <w:t>B–Geographic Scope</w:t>
      </w:r>
      <w:r w:rsidR="0053260B" w:rsidRPr="0053260B">
        <w:rPr>
          <w:rFonts w:ascii="Times New Roman" w:eastAsia="Calibri" w:hAnsi="Times New Roman" w:cs="Times New Roman"/>
          <w:smallCaps/>
          <w:sz w:val="24"/>
          <w:szCs w:val="24"/>
        </w:rPr>
        <w:tab/>
      </w:r>
      <w:r>
        <w:rPr>
          <w:rFonts w:ascii="Times New Roman" w:eastAsia="Calibri" w:hAnsi="Times New Roman" w:cs="Times New Roman"/>
          <w:smallCaps/>
          <w:sz w:val="24"/>
          <w:szCs w:val="24"/>
        </w:rPr>
        <w:t>3</w:t>
      </w:r>
    </w:p>
    <w:p w:rsidR="0053260B" w:rsidRDefault="003407CC" w:rsidP="0053260B">
      <w:pPr>
        <w:tabs>
          <w:tab w:val="left" w:leader="dot" w:pos="7920"/>
        </w:tabs>
        <w:spacing w:after="0" w:line="240" w:lineRule="auto"/>
        <w:ind w:left="907"/>
        <w:jc w:val="both"/>
        <w:rPr>
          <w:rFonts w:ascii="Times New Roman" w:eastAsia="Calibri" w:hAnsi="Times New Roman" w:cs="Times New Roman"/>
          <w:smallCaps/>
          <w:sz w:val="24"/>
          <w:szCs w:val="24"/>
        </w:rPr>
      </w:pPr>
      <w:r>
        <w:rPr>
          <w:rFonts w:ascii="Times New Roman" w:eastAsia="Calibri" w:hAnsi="Times New Roman" w:cs="Times New Roman"/>
          <w:smallCaps/>
          <w:sz w:val="24"/>
          <w:szCs w:val="24"/>
        </w:rPr>
        <w:t>C–Mission and Over-Arching Goal</w:t>
      </w:r>
      <w:r w:rsidR="0053260B" w:rsidRPr="0053260B">
        <w:rPr>
          <w:rFonts w:ascii="Times New Roman" w:eastAsia="Calibri" w:hAnsi="Times New Roman" w:cs="Times New Roman"/>
          <w:smallCaps/>
          <w:sz w:val="24"/>
          <w:szCs w:val="24"/>
        </w:rPr>
        <w:tab/>
      </w:r>
      <w:r>
        <w:rPr>
          <w:rFonts w:ascii="Times New Roman" w:eastAsia="Calibri" w:hAnsi="Times New Roman" w:cs="Times New Roman"/>
          <w:smallCaps/>
          <w:sz w:val="24"/>
          <w:szCs w:val="24"/>
        </w:rPr>
        <w:t>4</w:t>
      </w:r>
    </w:p>
    <w:p w:rsidR="003407CC" w:rsidRDefault="003407CC" w:rsidP="0053260B">
      <w:pPr>
        <w:tabs>
          <w:tab w:val="left" w:leader="dot" w:pos="7920"/>
        </w:tabs>
        <w:spacing w:after="0" w:line="240" w:lineRule="auto"/>
        <w:ind w:left="907"/>
        <w:jc w:val="both"/>
        <w:rPr>
          <w:rFonts w:ascii="Times New Roman" w:eastAsia="Calibri" w:hAnsi="Times New Roman" w:cs="Times New Roman"/>
          <w:smallCaps/>
          <w:sz w:val="24"/>
          <w:szCs w:val="24"/>
        </w:rPr>
      </w:pPr>
      <w:r>
        <w:rPr>
          <w:rFonts w:ascii="Times New Roman" w:eastAsia="Calibri" w:hAnsi="Times New Roman" w:cs="Times New Roman"/>
          <w:smallCaps/>
          <w:sz w:val="24"/>
          <w:szCs w:val="24"/>
        </w:rPr>
        <w:t>D–Goal Elements and Focus Areas</w:t>
      </w:r>
      <w:r>
        <w:rPr>
          <w:rFonts w:ascii="Times New Roman" w:eastAsia="Calibri" w:hAnsi="Times New Roman" w:cs="Times New Roman"/>
          <w:smallCaps/>
          <w:sz w:val="24"/>
          <w:szCs w:val="24"/>
        </w:rPr>
        <w:tab/>
        <w:t>4</w:t>
      </w:r>
      <w:r w:rsidRPr="0053260B">
        <w:rPr>
          <w:rFonts w:ascii="Times New Roman" w:eastAsia="Calibri" w:hAnsi="Times New Roman" w:cs="Times New Roman"/>
          <w:smallCaps/>
          <w:sz w:val="24"/>
          <w:szCs w:val="24"/>
        </w:rPr>
        <w:t xml:space="preserve"> – </w:t>
      </w:r>
      <w:r>
        <w:rPr>
          <w:rFonts w:ascii="Times New Roman" w:eastAsia="Calibri" w:hAnsi="Times New Roman" w:cs="Times New Roman"/>
          <w:smallCaps/>
          <w:sz w:val="24"/>
          <w:szCs w:val="24"/>
        </w:rPr>
        <w:t>5</w:t>
      </w:r>
    </w:p>
    <w:p w:rsidR="009D5509" w:rsidRDefault="009D5509" w:rsidP="0053260B">
      <w:pPr>
        <w:tabs>
          <w:tab w:val="left" w:leader="dot" w:pos="7920"/>
        </w:tabs>
        <w:spacing w:after="0" w:line="240" w:lineRule="auto"/>
        <w:ind w:left="907"/>
        <w:jc w:val="both"/>
        <w:rPr>
          <w:rFonts w:ascii="Times New Roman" w:eastAsia="Calibri" w:hAnsi="Times New Roman" w:cs="Times New Roman"/>
          <w:smallCaps/>
          <w:sz w:val="24"/>
          <w:szCs w:val="24"/>
        </w:rPr>
      </w:pPr>
      <w:r>
        <w:rPr>
          <w:rFonts w:ascii="Times New Roman" w:eastAsia="Calibri" w:hAnsi="Times New Roman" w:cs="Times New Roman"/>
          <w:smallCaps/>
          <w:sz w:val="24"/>
          <w:szCs w:val="24"/>
        </w:rPr>
        <w:t>E–NCCISMA Priority, Watch List and Other Species</w:t>
      </w:r>
      <w:r w:rsidR="007A5FFA">
        <w:rPr>
          <w:rFonts w:ascii="Times New Roman" w:eastAsia="Calibri" w:hAnsi="Times New Roman" w:cs="Times New Roman"/>
          <w:smallCaps/>
          <w:sz w:val="24"/>
          <w:szCs w:val="24"/>
        </w:rPr>
        <w:tab/>
      </w:r>
      <w:r>
        <w:rPr>
          <w:rFonts w:ascii="Times New Roman" w:eastAsia="Calibri" w:hAnsi="Times New Roman" w:cs="Times New Roman"/>
          <w:smallCaps/>
          <w:sz w:val="24"/>
          <w:szCs w:val="24"/>
        </w:rPr>
        <w:t>5</w:t>
      </w:r>
      <w:r w:rsidR="007A5FFA" w:rsidRPr="0053260B">
        <w:rPr>
          <w:rFonts w:ascii="Times New Roman" w:eastAsia="Calibri" w:hAnsi="Times New Roman" w:cs="Times New Roman"/>
          <w:smallCaps/>
          <w:sz w:val="24"/>
          <w:szCs w:val="24"/>
        </w:rPr>
        <w:t xml:space="preserve">– </w:t>
      </w:r>
      <w:r w:rsidR="003631FA">
        <w:rPr>
          <w:rFonts w:ascii="Times New Roman" w:eastAsia="Calibri" w:hAnsi="Times New Roman" w:cs="Times New Roman"/>
          <w:smallCaps/>
          <w:sz w:val="24"/>
          <w:szCs w:val="24"/>
        </w:rPr>
        <w:t>7</w:t>
      </w:r>
    </w:p>
    <w:p w:rsidR="003407CC" w:rsidRDefault="007A5FFA" w:rsidP="0053260B">
      <w:pPr>
        <w:tabs>
          <w:tab w:val="left" w:leader="dot" w:pos="7920"/>
        </w:tabs>
        <w:spacing w:after="0" w:line="240" w:lineRule="auto"/>
        <w:ind w:left="907"/>
        <w:jc w:val="both"/>
        <w:rPr>
          <w:rFonts w:ascii="Times New Roman" w:eastAsia="Calibri" w:hAnsi="Times New Roman" w:cs="Times New Roman"/>
          <w:smallCaps/>
          <w:sz w:val="24"/>
          <w:szCs w:val="24"/>
        </w:rPr>
      </w:pPr>
      <w:r>
        <w:rPr>
          <w:rFonts w:ascii="Times New Roman" w:eastAsia="Calibri" w:hAnsi="Times New Roman" w:cs="Times New Roman"/>
          <w:smallCaps/>
          <w:sz w:val="24"/>
          <w:szCs w:val="24"/>
        </w:rPr>
        <w:t>F</w:t>
      </w:r>
      <w:r w:rsidR="003407CC">
        <w:rPr>
          <w:rFonts w:ascii="Times New Roman" w:eastAsia="Calibri" w:hAnsi="Times New Roman" w:cs="Times New Roman"/>
          <w:smallCaps/>
          <w:sz w:val="24"/>
          <w:szCs w:val="24"/>
        </w:rPr>
        <w:t>–Organi</w:t>
      </w:r>
      <w:r>
        <w:rPr>
          <w:rFonts w:ascii="Times New Roman" w:eastAsia="Calibri" w:hAnsi="Times New Roman" w:cs="Times New Roman"/>
          <w:smallCaps/>
          <w:sz w:val="24"/>
          <w:szCs w:val="24"/>
        </w:rPr>
        <w:t>zation Structure Objectives</w:t>
      </w:r>
      <w:r>
        <w:rPr>
          <w:rFonts w:ascii="Times New Roman" w:eastAsia="Calibri" w:hAnsi="Times New Roman" w:cs="Times New Roman"/>
          <w:smallCaps/>
          <w:sz w:val="24"/>
          <w:szCs w:val="24"/>
        </w:rPr>
        <w:tab/>
        <w:t>7</w:t>
      </w:r>
      <w:r w:rsidR="003631FA" w:rsidRPr="0053260B">
        <w:rPr>
          <w:rFonts w:ascii="Times New Roman" w:eastAsia="Calibri" w:hAnsi="Times New Roman" w:cs="Times New Roman"/>
          <w:smallCaps/>
          <w:sz w:val="24"/>
          <w:szCs w:val="24"/>
        </w:rPr>
        <w:t xml:space="preserve">– </w:t>
      </w:r>
      <w:r w:rsidR="003631FA">
        <w:rPr>
          <w:rFonts w:ascii="Times New Roman" w:eastAsia="Calibri" w:hAnsi="Times New Roman" w:cs="Times New Roman"/>
          <w:smallCaps/>
          <w:sz w:val="24"/>
          <w:szCs w:val="24"/>
        </w:rPr>
        <w:t xml:space="preserve"> 8</w:t>
      </w:r>
    </w:p>
    <w:p w:rsidR="0053260B" w:rsidRPr="0053260B" w:rsidRDefault="0053260B" w:rsidP="0053260B">
      <w:pPr>
        <w:tabs>
          <w:tab w:val="left" w:pos="7920"/>
        </w:tabs>
        <w:spacing w:after="0" w:line="240" w:lineRule="auto"/>
        <w:ind w:left="1440"/>
        <w:jc w:val="both"/>
        <w:rPr>
          <w:rFonts w:ascii="Times New Roman" w:eastAsia="Calibri" w:hAnsi="Times New Roman" w:cs="Times New Roman"/>
          <w:smallCaps/>
          <w:sz w:val="24"/>
          <w:szCs w:val="24"/>
        </w:rPr>
      </w:pPr>
    </w:p>
    <w:p w:rsidR="0053260B" w:rsidRPr="0053260B" w:rsidRDefault="007C2650" w:rsidP="0053260B">
      <w:pPr>
        <w:numPr>
          <w:ilvl w:val="0"/>
          <w:numId w:val="15"/>
        </w:numPr>
        <w:tabs>
          <w:tab w:val="left" w:leader="dot" w:pos="7920"/>
        </w:tabs>
        <w:spacing w:after="0" w:line="240" w:lineRule="auto"/>
        <w:ind w:left="907"/>
        <w:contextualSpacing/>
        <w:jc w:val="both"/>
        <w:rPr>
          <w:rFonts w:ascii="Times New Roman" w:eastAsia="Calibri" w:hAnsi="Times New Roman" w:cs="Times New Roman"/>
          <w:smallCaps/>
          <w:sz w:val="28"/>
          <w:szCs w:val="28"/>
        </w:rPr>
      </w:pPr>
      <w:r>
        <w:rPr>
          <w:rFonts w:ascii="Times New Roman" w:eastAsia="Calibri" w:hAnsi="Times New Roman" w:cs="Times New Roman"/>
          <w:smallCaps/>
          <w:sz w:val="28"/>
          <w:szCs w:val="28"/>
        </w:rPr>
        <w:t>Desired Outcomes and Success Indicators</w:t>
      </w:r>
      <w:r w:rsidR="0053260B" w:rsidRPr="0053260B">
        <w:rPr>
          <w:rFonts w:ascii="Times New Roman" w:eastAsia="Calibri" w:hAnsi="Times New Roman" w:cs="Times New Roman"/>
          <w:smallCaps/>
          <w:sz w:val="28"/>
          <w:szCs w:val="28"/>
        </w:rPr>
        <w:tab/>
      </w:r>
      <w:r w:rsidR="003631FA">
        <w:rPr>
          <w:rFonts w:ascii="Times New Roman" w:eastAsia="Calibri" w:hAnsi="Times New Roman" w:cs="Times New Roman"/>
          <w:smallCaps/>
          <w:sz w:val="28"/>
          <w:szCs w:val="28"/>
        </w:rPr>
        <w:t>9</w:t>
      </w:r>
      <w:r w:rsidR="0053260B" w:rsidRPr="0053260B">
        <w:rPr>
          <w:rFonts w:ascii="Times New Roman" w:eastAsia="Calibri" w:hAnsi="Times New Roman" w:cs="Times New Roman"/>
          <w:smallCaps/>
          <w:sz w:val="28"/>
          <w:szCs w:val="28"/>
        </w:rPr>
        <w:t xml:space="preserve"> – 1</w:t>
      </w:r>
      <w:r w:rsidR="003631FA">
        <w:rPr>
          <w:rFonts w:ascii="Times New Roman" w:eastAsia="Calibri" w:hAnsi="Times New Roman" w:cs="Times New Roman"/>
          <w:smallCaps/>
          <w:sz w:val="28"/>
          <w:szCs w:val="28"/>
        </w:rPr>
        <w:t>3</w:t>
      </w:r>
    </w:p>
    <w:p w:rsidR="0053260B" w:rsidRPr="0053260B" w:rsidRDefault="007C2650" w:rsidP="0053260B">
      <w:pPr>
        <w:tabs>
          <w:tab w:val="left" w:leader="dot" w:pos="7920"/>
        </w:tabs>
        <w:spacing w:after="0" w:line="240" w:lineRule="auto"/>
        <w:ind w:left="907"/>
        <w:contextualSpacing/>
        <w:jc w:val="both"/>
        <w:rPr>
          <w:rFonts w:ascii="Times New Roman" w:eastAsia="Calibri" w:hAnsi="Times New Roman" w:cs="Times New Roman"/>
          <w:smallCaps/>
          <w:sz w:val="24"/>
          <w:szCs w:val="24"/>
        </w:rPr>
      </w:pPr>
      <w:bookmarkStart w:id="2" w:name="_Hlk492131580"/>
      <w:r w:rsidRPr="00B962D8">
        <w:rPr>
          <w:rFonts w:ascii="Times New Roman" w:eastAsia="Calibri" w:hAnsi="Times New Roman" w:cs="Times New Roman"/>
          <w:smallCaps/>
          <w:sz w:val="24"/>
          <w:szCs w:val="24"/>
        </w:rPr>
        <w:t xml:space="preserve">A – </w:t>
      </w:r>
      <w:r w:rsidR="00B962D8">
        <w:rPr>
          <w:rFonts w:ascii="Times New Roman" w:eastAsia="Calibri" w:hAnsi="Times New Roman" w:cs="Times New Roman"/>
          <w:smallCaps/>
          <w:sz w:val="24"/>
          <w:szCs w:val="24"/>
        </w:rPr>
        <w:t>Organizational Structure and Function</w:t>
      </w:r>
      <w:r w:rsidR="0053260B" w:rsidRPr="0053260B">
        <w:rPr>
          <w:rFonts w:ascii="Times New Roman" w:eastAsia="Calibri" w:hAnsi="Times New Roman" w:cs="Times New Roman"/>
          <w:smallCaps/>
          <w:sz w:val="24"/>
          <w:szCs w:val="24"/>
        </w:rPr>
        <w:tab/>
      </w:r>
      <w:r w:rsidR="003631FA">
        <w:rPr>
          <w:rFonts w:ascii="Times New Roman" w:eastAsia="Calibri" w:hAnsi="Times New Roman" w:cs="Times New Roman"/>
          <w:smallCaps/>
          <w:sz w:val="24"/>
          <w:szCs w:val="24"/>
        </w:rPr>
        <w:t>9</w:t>
      </w:r>
      <w:r w:rsidR="0053260B" w:rsidRPr="0053260B">
        <w:rPr>
          <w:rFonts w:ascii="Times New Roman" w:eastAsia="Calibri" w:hAnsi="Times New Roman" w:cs="Times New Roman"/>
          <w:smallCaps/>
          <w:sz w:val="24"/>
          <w:szCs w:val="24"/>
        </w:rPr>
        <w:t xml:space="preserve"> – </w:t>
      </w:r>
      <w:r w:rsidR="003631FA">
        <w:rPr>
          <w:rFonts w:ascii="Times New Roman" w:eastAsia="Calibri" w:hAnsi="Times New Roman" w:cs="Times New Roman"/>
          <w:smallCaps/>
          <w:sz w:val="24"/>
          <w:szCs w:val="24"/>
        </w:rPr>
        <w:t>10</w:t>
      </w:r>
    </w:p>
    <w:p w:rsidR="0053260B" w:rsidRPr="0053260B" w:rsidRDefault="00B962D8" w:rsidP="0053260B">
      <w:pPr>
        <w:tabs>
          <w:tab w:val="left" w:leader="dot" w:pos="7920"/>
        </w:tabs>
        <w:spacing w:after="0" w:line="240" w:lineRule="auto"/>
        <w:ind w:left="907"/>
        <w:contextualSpacing/>
        <w:jc w:val="both"/>
        <w:rPr>
          <w:rFonts w:ascii="Times New Roman" w:eastAsia="Calibri" w:hAnsi="Times New Roman" w:cs="Times New Roman"/>
          <w:smallCaps/>
          <w:sz w:val="24"/>
          <w:szCs w:val="24"/>
        </w:rPr>
      </w:pPr>
      <w:r>
        <w:rPr>
          <w:rFonts w:ascii="Times New Roman" w:eastAsia="Calibri" w:hAnsi="Times New Roman" w:cs="Times New Roman"/>
          <w:smallCaps/>
          <w:sz w:val="24"/>
          <w:szCs w:val="24"/>
        </w:rPr>
        <w:t>B</w:t>
      </w:r>
      <w:r w:rsidRPr="00B962D8">
        <w:rPr>
          <w:rFonts w:ascii="Times New Roman" w:eastAsia="Calibri" w:hAnsi="Times New Roman" w:cs="Times New Roman"/>
          <w:smallCaps/>
          <w:sz w:val="24"/>
          <w:szCs w:val="24"/>
        </w:rPr>
        <w:t xml:space="preserve"> – </w:t>
      </w:r>
      <w:r>
        <w:rPr>
          <w:rFonts w:ascii="Times New Roman" w:eastAsia="Calibri" w:hAnsi="Times New Roman" w:cs="Times New Roman"/>
          <w:smallCaps/>
          <w:sz w:val="24"/>
          <w:szCs w:val="24"/>
        </w:rPr>
        <w:t>Public and Partner Learning and Engagement</w:t>
      </w:r>
      <w:r w:rsidR="0053260B" w:rsidRPr="0053260B">
        <w:rPr>
          <w:rFonts w:ascii="Times New Roman" w:eastAsia="Calibri" w:hAnsi="Times New Roman" w:cs="Times New Roman"/>
          <w:smallCaps/>
          <w:sz w:val="24"/>
          <w:szCs w:val="24"/>
        </w:rPr>
        <w:tab/>
      </w:r>
      <w:r w:rsidR="003631FA">
        <w:rPr>
          <w:rFonts w:ascii="Times New Roman" w:eastAsia="Calibri" w:hAnsi="Times New Roman" w:cs="Times New Roman"/>
          <w:smallCaps/>
          <w:sz w:val="24"/>
          <w:szCs w:val="24"/>
        </w:rPr>
        <w:t>10</w:t>
      </w:r>
      <w:r w:rsidR="0053260B" w:rsidRPr="0053260B">
        <w:rPr>
          <w:rFonts w:ascii="Times New Roman" w:eastAsia="Calibri" w:hAnsi="Times New Roman" w:cs="Times New Roman"/>
          <w:smallCaps/>
          <w:sz w:val="24"/>
          <w:szCs w:val="24"/>
        </w:rPr>
        <w:t xml:space="preserve"> – 1</w:t>
      </w:r>
      <w:r w:rsidR="003631FA">
        <w:rPr>
          <w:rFonts w:ascii="Times New Roman" w:eastAsia="Calibri" w:hAnsi="Times New Roman" w:cs="Times New Roman"/>
          <w:smallCaps/>
          <w:sz w:val="24"/>
          <w:szCs w:val="24"/>
        </w:rPr>
        <w:t>1</w:t>
      </w:r>
    </w:p>
    <w:p w:rsidR="0053260B" w:rsidRPr="0053260B" w:rsidRDefault="00B962D8" w:rsidP="0053260B">
      <w:pPr>
        <w:tabs>
          <w:tab w:val="left" w:leader="dot" w:pos="7920"/>
        </w:tabs>
        <w:spacing w:after="0" w:line="240" w:lineRule="auto"/>
        <w:ind w:left="907"/>
        <w:contextualSpacing/>
        <w:jc w:val="both"/>
        <w:rPr>
          <w:rFonts w:ascii="Times New Roman" w:eastAsia="Calibri" w:hAnsi="Times New Roman" w:cs="Times New Roman"/>
          <w:smallCaps/>
          <w:sz w:val="24"/>
          <w:szCs w:val="24"/>
        </w:rPr>
      </w:pPr>
      <w:r>
        <w:rPr>
          <w:rFonts w:ascii="Times New Roman" w:eastAsia="Calibri" w:hAnsi="Times New Roman" w:cs="Times New Roman"/>
          <w:smallCaps/>
          <w:sz w:val="24"/>
          <w:szCs w:val="24"/>
        </w:rPr>
        <w:t>C</w:t>
      </w:r>
      <w:r w:rsidRPr="00B962D8">
        <w:rPr>
          <w:rFonts w:ascii="Times New Roman" w:eastAsia="Calibri" w:hAnsi="Times New Roman" w:cs="Times New Roman"/>
          <w:smallCaps/>
          <w:sz w:val="24"/>
          <w:szCs w:val="24"/>
        </w:rPr>
        <w:t xml:space="preserve"> – </w:t>
      </w:r>
      <w:r>
        <w:rPr>
          <w:rFonts w:ascii="Times New Roman" w:eastAsia="Calibri" w:hAnsi="Times New Roman" w:cs="Times New Roman"/>
          <w:smallCaps/>
          <w:sz w:val="24"/>
          <w:szCs w:val="24"/>
        </w:rPr>
        <w:t>Invasive Species Inventory, Treatment and Control</w:t>
      </w:r>
      <w:r w:rsidR="0053260B" w:rsidRPr="0053260B">
        <w:rPr>
          <w:rFonts w:ascii="Times New Roman" w:eastAsia="Calibri" w:hAnsi="Times New Roman" w:cs="Times New Roman"/>
          <w:smallCaps/>
          <w:sz w:val="24"/>
          <w:szCs w:val="24"/>
        </w:rPr>
        <w:tab/>
      </w:r>
      <w:bookmarkStart w:id="3" w:name="_Hlk492131546"/>
      <w:r w:rsidR="0053260B" w:rsidRPr="0053260B">
        <w:rPr>
          <w:rFonts w:ascii="Times New Roman" w:eastAsia="Calibri" w:hAnsi="Times New Roman" w:cs="Times New Roman"/>
          <w:smallCaps/>
          <w:sz w:val="24"/>
          <w:szCs w:val="24"/>
        </w:rPr>
        <w:t>1</w:t>
      </w:r>
      <w:r w:rsidR="003631FA">
        <w:rPr>
          <w:rFonts w:ascii="Times New Roman" w:eastAsia="Calibri" w:hAnsi="Times New Roman" w:cs="Times New Roman"/>
          <w:smallCaps/>
          <w:sz w:val="24"/>
          <w:szCs w:val="24"/>
        </w:rPr>
        <w:t>1</w:t>
      </w:r>
      <w:r w:rsidR="0053260B" w:rsidRPr="0053260B">
        <w:rPr>
          <w:rFonts w:ascii="Times New Roman" w:eastAsia="Calibri" w:hAnsi="Times New Roman" w:cs="Times New Roman"/>
          <w:smallCaps/>
          <w:sz w:val="24"/>
          <w:szCs w:val="24"/>
        </w:rPr>
        <w:t xml:space="preserve"> – 1</w:t>
      </w:r>
      <w:bookmarkEnd w:id="3"/>
      <w:r w:rsidR="003631FA">
        <w:rPr>
          <w:rFonts w:ascii="Times New Roman" w:eastAsia="Calibri" w:hAnsi="Times New Roman" w:cs="Times New Roman"/>
          <w:smallCaps/>
          <w:sz w:val="24"/>
          <w:szCs w:val="24"/>
        </w:rPr>
        <w:t>2</w:t>
      </w:r>
    </w:p>
    <w:p w:rsidR="0053260B" w:rsidRPr="0053260B" w:rsidRDefault="00B962D8" w:rsidP="0053260B">
      <w:pPr>
        <w:tabs>
          <w:tab w:val="left" w:leader="dot" w:pos="7920"/>
        </w:tabs>
        <w:spacing w:after="0" w:line="240" w:lineRule="auto"/>
        <w:ind w:left="907"/>
        <w:contextualSpacing/>
        <w:jc w:val="both"/>
        <w:rPr>
          <w:rFonts w:ascii="Times New Roman" w:eastAsia="Calibri" w:hAnsi="Times New Roman" w:cs="Times New Roman"/>
          <w:smallCaps/>
          <w:sz w:val="24"/>
          <w:szCs w:val="24"/>
        </w:rPr>
      </w:pPr>
      <w:r>
        <w:rPr>
          <w:rFonts w:ascii="Times New Roman" w:eastAsia="Calibri" w:hAnsi="Times New Roman" w:cs="Times New Roman"/>
          <w:smallCaps/>
          <w:sz w:val="24"/>
          <w:szCs w:val="24"/>
        </w:rPr>
        <w:t>D</w:t>
      </w:r>
      <w:r w:rsidRPr="00B962D8">
        <w:rPr>
          <w:rFonts w:ascii="Times New Roman" w:eastAsia="Calibri" w:hAnsi="Times New Roman" w:cs="Times New Roman"/>
          <w:smallCaps/>
          <w:sz w:val="24"/>
          <w:szCs w:val="24"/>
        </w:rPr>
        <w:t xml:space="preserve"> – </w:t>
      </w:r>
      <w:r>
        <w:rPr>
          <w:rFonts w:ascii="Times New Roman" w:eastAsia="Calibri" w:hAnsi="Times New Roman" w:cs="Times New Roman"/>
          <w:smallCaps/>
          <w:sz w:val="24"/>
          <w:szCs w:val="24"/>
        </w:rPr>
        <w:t>Monitoring and Restoration</w:t>
      </w:r>
      <w:r w:rsidR="0053260B" w:rsidRPr="0053260B">
        <w:rPr>
          <w:rFonts w:ascii="Times New Roman" w:eastAsia="Calibri" w:hAnsi="Times New Roman" w:cs="Times New Roman"/>
          <w:smallCaps/>
          <w:sz w:val="24"/>
          <w:szCs w:val="24"/>
        </w:rPr>
        <w:tab/>
      </w:r>
      <w:r w:rsidR="00AF429A" w:rsidRPr="0053260B">
        <w:rPr>
          <w:rFonts w:ascii="Times New Roman" w:eastAsia="Calibri" w:hAnsi="Times New Roman" w:cs="Times New Roman"/>
          <w:smallCaps/>
          <w:sz w:val="24"/>
          <w:szCs w:val="24"/>
        </w:rPr>
        <w:t>1</w:t>
      </w:r>
      <w:r w:rsidR="003631FA">
        <w:rPr>
          <w:rFonts w:ascii="Times New Roman" w:eastAsia="Calibri" w:hAnsi="Times New Roman" w:cs="Times New Roman"/>
          <w:smallCaps/>
          <w:sz w:val="24"/>
          <w:szCs w:val="24"/>
        </w:rPr>
        <w:t>2</w:t>
      </w:r>
      <w:r w:rsidR="00AF429A" w:rsidRPr="0053260B">
        <w:rPr>
          <w:rFonts w:ascii="Times New Roman" w:eastAsia="Calibri" w:hAnsi="Times New Roman" w:cs="Times New Roman"/>
          <w:smallCaps/>
          <w:sz w:val="24"/>
          <w:szCs w:val="24"/>
        </w:rPr>
        <w:t xml:space="preserve"> – 1</w:t>
      </w:r>
      <w:r w:rsidR="003631FA">
        <w:rPr>
          <w:rFonts w:ascii="Times New Roman" w:eastAsia="Calibri" w:hAnsi="Times New Roman" w:cs="Times New Roman"/>
          <w:smallCaps/>
          <w:sz w:val="24"/>
          <w:szCs w:val="24"/>
        </w:rPr>
        <w:t>3</w:t>
      </w:r>
    </w:p>
    <w:bookmarkEnd w:id="2"/>
    <w:p w:rsidR="0053260B" w:rsidRPr="0053260B" w:rsidRDefault="0053260B" w:rsidP="0053260B">
      <w:pPr>
        <w:tabs>
          <w:tab w:val="left" w:pos="7920"/>
        </w:tabs>
        <w:spacing w:after="0" w:line="240" w:lineRule="auto"/>
        <w:ind w:left="720"/>
        <w:contextualSpacing/>
        <w:jc w:val="both"/>
        <w:rPr>
          <w:rFonts w:ascii="Times New Roman" w:eastAsia="Calibri" w:hAnsi="Times New Roman" w:cs="Times New Roman"/>
          <w:smallCaps/>
          <w:sz w:val="24"/>
          <w:szCs w:val="24"/>
        </w:rPr>
      </w:pPr>
    </w:p>
    <w:p w:rsidR="0053260B" w:rsidRPr="0053260B" w:rsidRDefault="00AF429A" w:rsidP="0053260B">
      <w:pPr>
        <w:numPr>
          <w:ilvl w:val="0"/>
          <w:numId w:val="15"/>
        </w:numPr>
        <w:tabs>
          <w:tab w:val="left" w:leader="dot" w:pos="7920"/>
        </w:tabs>
        <w:spacing w:after="0" w:line="240" w:lineRule="auto"/>
        <w:ind w:left="907"/>
        <w:contextualSpacing/>
        <w:jc w:val="both"/>
        <w:rPr>
          <w:rFonts w:ascii="Times New Roman" w:eastAsia="Calibri" w:hAnsi="Times New Roman" w:cs="Times New Roman"/>
          <w:smallCaps/>
          <w:sz w:val="28"/>
          <w:szCs w:val="28"/>
        </w:rPr>
      </w:pPr>
      <w:r>
        <w:rPr>
          <w:rFonts w:ascii="Times New Roman" w:eastAsia="Calibri" w:hAnsi="Times New Roman" w:cs="Times New Roman"/>
          <w:smallCaps/>
          <w:sz w:val="28"/>
          <w:szCs w:val="28"/>
        </w:rPr>
        <w:t>Implementation Strategies</w:t>
      </w:r>
      <w:r w:rsidR="0053260B" w:rsidRPr="0053260B">
        <w:rPr>
          <w:rFonts w:ascii="Times New Roman" w:eastAsia="Calibri" w:hAnsi="Times New Roman" w:cs="Times New Roman"/>
          <w:smallCaps/>
          <w:sz w:val="28"/>
          <w:szCs w:val="28"/>
        </w:rPr>
        <w:tab/>
        <w:t>1</w:t>
      </w:r>
      <w:r w:rsidR="003631FA">
        <w:rPr>
          <w:rFonts w:ascii="Times New Roman" w:eastAsia="Calibri" w:hAnsi="Times New Roman" w:cs="Times New Roman"/>
          <w:smallCaps/>
          <w:sz w:val="28"/>
          <w:szCs w:val="28"/>
        </w:rPr>
        <w:t>4</w:t>
      </w:r>
      <w:r w:rsidR="0053260B" w:rsidRPr="0053260B">
        <w:rPr>
          <w:rFonts w:ascii="Times New Roman" w:eastAsia="Calibri" w:hAnsi="Times New Roman" w:cs="Times New Roman"/>
          <w:smallCaps/>
          <w:sz w:val="28"/>
          <w:szCs w:val="28"/>
        </w:rPr>
        <w:t xml:space="preserve"> – </w:t>
      </w:r>
      <w:r>
        <w:rPr>
          <w:rFonts w:ascii="Times New Roman" w:eastAsia="Calibri" w:hAnsi="Times New Roman" w:cs="Times New Roman"/>
          <w:smallCaps/>
          <w:sz w:val="28"/>
          <w:szCs w:val="28"/>
        </w:rPr>
        <w:t>1</w:t>
      </w:r>
      <w:r w:rsidR="003631FA">
        <w:rPr>
          <w:rFonts w:ascii="Times New Roman" w:eastAsia="Calibri" w:hAnsi="Times New Roman" w:cs="Times New Roman"/>
          <w:smallCaps/>
          <w:sz w:val="28"/>
          <w:szCs w:val="28"/>
        </w:rPr>
        <w:t>7</w:t>
      </w:r>
    </w:p>
    <w:p w:rsidR="00AF429A" w:rsidRPr="00AF429A" w:rsidRDefault="00AF429A" w:rsidP="00AF429A">
      <w:pPr>
        <w:pStyle w:val="ListParagraph"/>
        <w:tabs>
          <w:tab w:val="left" w:leader="dot" w:pos="7920"/>
        </w:tabs>
        <w:spacing w:after="0" w:line="240" w:lineRule="auto"/>
        <w:ind w:left="900"/>
        <w:jc w:val="both"/>
        <w:rPr>
          <w:rFonts w:ascii="Times New Roman" w:eastAsia="Calibri" w:hAnsi="Times New Roman" w:cs="Times New Roman"/>
          <w:smallCaps/>
          <w:sz w:val="24"/>
          <w:szCs w:val="24"/>
        </w:rPr>
      </w:pPr>
      <w:bookmarkStart w:id="4" w:name="_Hlk492131769"/>
      <w:r w:rsidRPr="00AF429A">
        <w:rPr>
          <w:rFonts w:ascii="Times New Roman" w:eastAsia="Calibri" w:hAnsi="Times New Roman" w:cs="Times New Roman"/>
          <w:smallCaps/>
          <w:sz w:val="24"/>
          <w:szCs w:val="24"/>
        </w:rPr>
        <w:t>A – Organizational Structure and Function</w:t>
      </w:r>
      <w:r w:rsidRPr="00AF429A">
        <w:rPr>
          <w:rFonts w:ascii="Times New Roman" w:eastAsia="Calibri" w:hAnsi="Times New Roman" w:cs="Times New Roman"/>
          <w:smallCaps/>
          <w:sz w:val="24"/>
          <w:szCs w:val="24"/>
        </w:rPr>
        <w:tab/>
      </w:r>
      <w:r>
        <w:rPr>
          <w:rFonts w:ascii="Times New Roman" w:eastAsia="Calibri" w:hAnsi="Times New Roman" w:cs="Times New Roman"/>
          <w:smallCaps/>
          <w:sz w:val="24"/>
          <w:szCs w:val="24"/>
        </w:rPr>
        <w:t xml:space="preserve">     1</w:t>
      </w:r>
      <w:r w:rsidR="003631FA">
        <w:rPr>
          <w:rFonts w:ascii="Times New Roman" w:eastAsia="Calibri" w:hAnsi="Times New Roman" w:cs="Times New Roman"/>
          <w:smallCaps/>
          <w:sz w:val="24"/>
          <w:szCs w:val="24"/>
        </w:rPr>
        <w:t>4</w:t>
      </w:r>
    </w:p>
    <w:p w:rsidR="00AF429A" w:rsidRPr="00AF429A" w:rsidRDefault="00AF429A" w:rsidP="00AF429A">
      <w:pPr>
        <w:pStyle w:val="ListParagraph"/>
        <w:tabs>
          <w:tab w:val="left" w:leader="dot" w:pos="7920"/>
        </w:tabs>
        <w:spacing w:after="0" w:line="240" w:lineRule="auto"/>
        <w:ind w:left="900"/>
        <w:jc w:val="both"/>
        <w:rPr>
          <w:rFonts w:ascii="Times New Roman" w:eastAsia="Calibri" w:hAnsi="Times New Roman" w:cs="Times New Roman"/>
          <w:smallCaps/>
          <w:sz w:val="24"/>
          <w:szCs w:val="24"/>
        </w:rPr>
      </w:pPr>
      <w:r w:rsidRPr="00AF429A">
        <w:rPr>
          <w:rFonts w:ascii="Times New Roman" w:eastAsia="Calibri" w:hAnsi="Times New Roman" w:cs="Times New Roman"/>
          <w:smallCaps/>
          <w:sz w:val="24"/>
          <w:szCs w:val="24"/>
        </w:rPr>
        <w:t>B – Public and Partner Learning and Engagement</w:t>
      </w:r>
      <w:r w:rsidRPr="00AF429A">
        <w:rPr>
          <w:rFonts w:ascii="Times New Roman" w:eastAsia="Calibri" w:hAnsi="Times New Roman" w:cs="Times New Roman"/>
          <w:smallCaps/>
          <w:sz w:val="24"/>
          <w:szCs w:val="24"/>
        </w:rPr>
        <w:tab/>
      </w:r>
      <w:r>
        <w:rPr>
          <w:rFonts w:ascii="Times New Roman" w:eastAsia="Calibri" w:hAnsi="Times New Roman" w:cs="Times New Roman"/>
          <w:smallCaps/>
          <w:sz w:val="24"/>
          <w:szCs w:val="24"/>
        </w:rPr>
        <w:t xml:space="preserve">     1</w:t>
      </w:r>
      <w:r w:rsidR="003631FA">
        <w:rPr>
          <w:rFonts w:ascii="Times New Roman" w:eastAsia="Calibri" w:hAnsi="Times New Roman" w:cs="Times New Roman"/>
          <w:smallCaps/>
          <w:sz w:val="24"/>
          <w:szCs w:val="24"/>
        </w:rPr>
        <w:t>5</w:t>
      </w:r>
    </w:p>
    <w:p w:rsidR="00AF429A" w:rsidRPr="00AF429A" w:rsidRDefault="00AF429A" w:rsidP="00AF429A">
      <w:pPr>
        <w:pStyle w:val="ListParagraph"/>
        <w:tabs>
          <w:tab w:val="left" w:leader="dot" w:pos="7920"/>
        </w:tabs>
        <w:spacing w:after="0" w:line="240" w:lineRule="auto"/>
        <w:ind w:left="900"/>
        <w:jc w:val="both"/>
        <w:rPr>
          <w:rFonts w:ascii="Times New Roman" w:eastAsia="Calibri" w:hAnsi="Times New Roman" w:cs="Times New Roman"/>
          <w:smallCaps/>
          <w:sz w:val="24"/>
          <w:szCs w:val="24"/>
        </w:rPr>
      </w:pPr>
      <w:r w:rsidRPr="00AF429A">
        <w:rPr>
          <w:rFonts w:ascii="Times New Roman" w:eastAsia="Calibri" w:hAnsi="Times New Roman" w:cs="Times New Roman"/>
          <w:smallCaps/>
          <w:sz w:val="24"/>
          <w:szCs w:val="24"/>
        </w:rPr>
        <w:t>C – Invasive Species Inventory, Treatment and Control</w:t>
      </w:r>
      <w:r w:rsidRPr="00AF429A">
        <w:rPr>
          <w:rFonts w:ascii="Times New Roman" w:eastAsia="Calibri" w:hAnsi="Times New Roman" w:cs="Times New Roman"/>
          <w:smallCaps/>
          <w:sz w:val="24"/>
          <w:szCs w:val="24"/>
        </w:rPr>
        <w:tab/>
      </w:r>
      <w:r>
        <w:rPr>
          <w:rFonts w:ascii="Times New Roman" w:eastAsia="Calibri" w:hAnsi="Times New Roman" w:cs="Times New Roman"/>
          <w:smallCaps/>
          <w:sz w:val="24"/>
          <w:szCs w:val="24"/>
        </w:rPr>
        <w:t xml:space="preserve">      1</w:t>
      </w:r>
      <w:r w:rsidR="003631FA">
        <w:rPr>
          <w:rFonts w:ascii="Times New Roman" w:eastAsia="Calibri" w:hAnsi="Times New Roman" w:cs="Times New Roman"/>
          <w:smallCaps/>
          <w:sz w:val="24"/>
          <w:szCs w:val="24"/>
        </w:rPr>
        <w:t>6</w:t>
      </w:r>
    </w:p>
    <w:p w:rsidR="00AF429A" w:rsidRPr="00AF429A" w:rsidRDefault="00AF429A" w:rsidP="00AF429A">
      <w:pPr>
        <w:pStyle w:val="ListParagraph"/>
        <w:tabs>
          <w:tab w:val="left" w:leader="dot" w:pos="7920"/>
        </w:tabs>
        <w:spacing w:after="0" w:line="240" w:lineRule="auto"/>
        <w:ind w:left="900"/>
        <w:jc w:val="both"/>
        <w:rPr>
          <w:rFonts w:ascii="Times New Roman" w:eastAsia="Calibri" w:hAnsi="Times New Roman" w:cs="Times New Roman"/>
          <w:smallCaps/>
          <w:sz w:val="24"/>
          <w:szCs w:val="24"/>
        </w:rPr>
      </w:pPr>
      <w:bookmarkStart w:id="5" w:name="_Hlk492218291"/>
      <w:r w:rsidRPr="00AF429A">
        <w:rPr>
          <w:rFonts w:ascii="Times New Roman" w:eastAsia="Calibri" w:hAnsi="Times New Roman" w:cs="Times New Roman"/>
          <w:smallCaps/>
          <w:sz w:val="24"/>
          <w:szCs w:val="24"/>
        </w:rPr>
        <w:t>D – Monitoring and Restoration</w:t>
      </w:r>
      <w:r w:rsidRPr="00AF429A">
        <w:rPr>
          <w:rFonts w:ascii="Times New Roman" w:eastAsia="Calibri" w:hAnsi="Times New Roman" w:cs="Times New Roman"/>
          <w:smallCaps/>
          <w:sz w:val="24"/>
          <w:szCs w:val="24"/>
        </w:rPr>
        <w:tab/>
        <w:t>1</w:t>
      </w:r>
      <w:r w:rsidR="003631FA">
        <w:rPr>
          <w:rFonts w:ascii="Times New Roman" w:eastAsia="Calibri" w:hAnsi="Times New Roman" w:cs="Times New Roman"/>
          <w:smallCaps/>
          <w:sz w:val="24"/>
          <w:szCs w:val="24"/>
        </w:rPr>
        <w:t>7</w:t>
      </w:r>
    </w:p>
    <w:p w:rsidR="0053260B" w:rsidRPr="0053260B" w:rsidRDefault="0053260B" w:rsidP="00AF429A">
      <w:pPr>
        <w:tabs>
          <w:tab w:val="left" w:pos="7920"/>
        </w:tabs>
        <w:spacing w:after="0" w:line="240" w:lineRule="auto"/>
        <w:ind w:left="900"/>
        <w:jc w:val="both"/>
        <w:rPr>
          <w:rFonts w:ascii="Times New Roman" w:eastAsia="Calibri" w:hAnsi="Times New Roman" w:cs="Times New Roman"/>
          <w:smallCaps/>
          <w:sz w:val="24"/>
          <w:szCs w:val="24"/>
        </w:rPr>
      </w:pPr>
    </w:p>
    <w:p w:rsidR="0053260B" w:rsidRPr="0053260B" w:rsidRDefault="00AF429A" w:rsidP="0053260B">
      <w:pPr>
        <w:numPr>
          <w:ilvl w:val="0"/>
          <w:numId w:val="15"/>
        </w:numPr>
        <w:tabs>
          <w:tab w:val="left" w:leader="dot" w:pos="7920"/>
        </w:tabs>
        <w:spacing w:after="0" w:line="240" w:lineRule="auto"/>
        <w:ind w:left="900"/>
        <w:contextualSpacing/>
        <w:jc w:val="both"/>
        <w:rPr>
          <w:rFonts w:ascii="Times New Roman" w:eastAsia="Calibri" w:hAnsi="Times New Roman" w:cs="Times New Roman"/>
          <w:smallCaps/>
          <w:sz w:val="28"/>
          <w:szCs w:val="28"/>
        </w:rPr>
      </w:pPr>
      <w:bookmarkStart w:id="6" w:name="_Hlk492218167"/>
      <w:bookmarkEnd w:id="4"/>
      <w:r>
        <w:rPr>
          <w:rFonts w:ascii="Times New Roman" w:eastAsia="Calibri" w:hAnsi="Times New Roman" w:cs="Times New Roman"/>
          <w:smallCaps/>
          <w:sz w:val="28"/>
          <w:szCs w:val="28"/>
        </w:rPr>
        <w:t>Implementation Work Plan</w:t>
      </w:r>
      <w:r w:rsidR="0053260B" w:rsidRPr="0053260B">
        <w:rPr>
          <w:rFonts w:ascii="Times New Roman" w:eastAsia="Calibri" w:hAnsi="Times New Roman" w:cs="Times New Roman"/>
          <w:smallCaps/>
          <w:sz w:val="28"/>
          <w:szCs w:val="28"/>
        </w:rPr>
        <w:tab/>
      </w:r>
      <w:r w:rsidR="00AA0B9B">
        <w:rPr>
          <w:rFonts w:ascii="Times New Roman" w:eastAsia="Calibri" w:hAnsi="Times New Roman" w:cs="Times New Roman"/>
          <w:smallCaps/>
          <w:sz w:val="28"/>
          <w:szCs w:val="28"/>
        </w:rPr>
        <w:t>1</w:t>
      </w:r>
      <w:r w:rsidR="003631FA">
        <w:rPr>
          <w:rFonts w:ascii="Times New Roman" w:eastAsia="Calibri" w:hAnsi="Times New Roman" w:cs="Times New Roman"/>
          <w:smallCaps/>
          <w:sz w:val="28"/>
          <w:szCs w:val="28"/>
        </w:rPr>
        <w:t>8</w:t>
      </w:r>
      <w:r w:rsidR="0053260B" w:rsidRPr="0053260B">
        <w:rPr>
          <w:rFonts w:ascii="Times New Roman" w:eastAsia="Calibri" w:hAnsi="Times New Roman" w:cs="Times New Roman"/>
          <w:smallCaps/>
          <w:sz w:val="28"/>
          <w:szCs w:val="28"/>
        </w:rPr>
        <w:t xml:space="preserve"> – 2</w:t>
      </w:r>
      <w:bookmarkEnd w:id="6"/>
      <w:r w:rsidR="003631FA">
        <w:rPr>
          <w:rFonts w:ascii="Times New Roman" w:eastAsia="Calibri" w:hAnsi="Times New Roman" w:cs="Times New Roman"/>
          <w:smallCaps/>
          <w:sz w:val="28"/>
          <w:szCs w:val="28"/>
        </w:rPr>
        <w:t>1</w:t>
      </w:r>
    </w:p>
    <w:bookmarkEnd w:id="5"/>
    <w:p w:rsidR="00AA0B9B" w:rsidRPr="00AF429A" w:rsidRDefault="001229F7" w:rsidP="00AA0B9B">
      <w:pPr>
        <w:pStyle w:val="ListParagraph"/>
        <w:tabs>
          <w:tab w:val="left" w:leader="dot" w:pos="7920"/>
        </w:tabs>
        <w:spacing w:after="0" w:line="240" w:lineRule="auto"/>
        <w:ind w:left="900"/>
        <w:jc w:val="both"/>
        <w:rPr>
          <w:rFonts w:ascii="Times New Roman" w:eastAsia="Calibri" w:hAnsi="Times New Roman" w:cs="Times New Roman"/>
          <w:smallCaps/>
          <w:sz w:val="24"/>
          <w:szCs w:val="24"/>
        </w:rPr>
      </w:pPr>
      <w:r>
        <w:rPr>
          <w:rFonts w:ascii="Times New Roman" w:eastAsia="Calibri" w:hAnsi="Times New Roman" w:cs="Times New Roman"/>
          <w:smallCaps/>
          <w:sz w:val="24"/>
          <w:szCs w:val="24"/>
        </w:rPr>
        <w:t>Table V.1</w:t>
      </w:r>
      <w:r w:rsidR="00AA0B9B" w:rsidRPr="00AF429A">
        <w:rPr>
          <w:rFonts w:ascii="Times New Roman" w:eastAsia="Calibri" w:hAnsi="Times New Roman" w:cs="Times New Roman"/>
          <w:smallCaps/>
          <w:sz w:val="24"/>
          <w:szCs w:val="24"/>
        </w:rPr>
        <w:t xml:space="preserve"> – Organizational Structure and Function</w:t>
      </w:r>
      <w:r w:rsidR="00AA0B9B" w:rsidRPr="00AF429A">
        <w:rPr>
          <w:rFonts w:ascii="Times New Roman" w:eastAsia="Calibri" w:hAnsi="Times New Roman" w:cs="Times New Roman"/>
          <w:smallCaps/>
          <w:sz w:val="24"/>
          <w:szCs w:val="24"/>
        </w:rPr>
        <w:tab/>
      </w:r>
      <w:r w:rsidR="00AA0B9B">
        <w:rPr>
          <w:rFonts w:ascii="Times New Roman" w:eastAsia="Calibri" w:hAnsi="Times New Roman" w:cs="Times New Roman"/>
          <w:smallCaps/>
          <w:sz w:val="24"/>
          <w:szCs w:val="24"/>
        </w:rPr>
        <w:t>1</w:t>
      </w:r>
      <w:r w:rsidR="003631FA">
        <w:rPr>
          <w:rFonts w:ascii="Times New Roman" w:eastAsia="Calibri" w:hAnsi="Times New Roman" w:cs="Times New Roman"/>
          <w:smallCaps/>
          <w:sz w:val="24"/>
          <w:szCs w:val="24"/>
        </w:rPr>
        <w:t xml:space="preserve">8 </w:t>
      </w:r>
      <w:r w:rsidR="00677FF1" w:rsidRPr="0053260B">
        <w:rPr>
          <w:rFonts w:ascii="Times New Roman" w:eastAsia="Calibri" w:hAnsi="Times New Roman" w:cs="Times New Roman"/>
          <w:smallCaps/>
          <w:sz w:val="24"/>
          <w:szCs w:val="24"/>
        </w:rPr>
        <w:t>– 1</w:t>
      </w:r>
      <w:r w:rsidR="003631FA">
        <w:rPr>
          <w:rFonts w:ascii="Times New Roman" w:eastAsia="Calibri" w:hAnsi="Times New Roman" w:cs="Times New Roman"/>
          <w:smallCaps/>
          <w:sz w:val="24"/>
          <w:szCs w:val="24"/>
        </w:rPr>
        <w:t>9</w:t>
      </w:r>
    </w:p>
    <w:p w:rsidR="00AA0B9B" w:rsidRPr="00AF429A" w:rsidRDefault="001229F7" w:rsidP="00AA0B9B">
      <w:pPr>
        <w:pStyle w:val="ListParagraph"/>
        <w:tabs>
          <w:tab w:val="left" w:leader="dot" w:pos="7920"/>
        </w:tabs>
        <w:spacing w:after="0" w:line="240" w:lineRule="auto"/>
        <w:ind w:left="900"/>
        <w:jc w:val="both"/>
        <w:rPr>
          <w:rFonts w:ascii="Times New Roman" w:eastAsia="Calibri" w:hAnsi="Times New Roman" w:cs="Times New Roman"/>
          <w:smallCaps/>
          <w:sz w:val="24"/>
          <w:szCs w:val="24"/>
        </w:rPr>
      </w:pPr>
      <w:r>
        <w:rPr>
          <w:rFonts w:ascii="Times New Roman" w:eastAsia="Calibri" w:hAnsi="Times New Roman" w:cs="Times New Roman"/>
          <w:smallCaps/>
          <w:sz w:val="24"/>
          <w:szCs w:val="24"/>
        </w:rPr>
        <w:t>Table V.2</w:t>
      </w:r>
      <w:r w:rsidR="00AA0B9B" w:rsidRPr="00AF429A">
        <w:rPr>
          <w:rFonts w:ascii="Times New Roman" w:eastAsia="Calibri" w:hAnsi="Times New Roman" w:cs="Times New Roman"/>
          <w:smallCaps/>
          <w:sz w:val="24"/>
          <w:szCs w:val="24"/>
        </w:rPr>
        <w:t xml:space="preserve"> – Public and Partner Learning and Engagement</w:t>
      </w:r>
      <w:r w:rsidR="00AA0B9B" w:rsidRPr="00AF429A">
        <w:rPr>
          <w:rFonts w:ascii="Times New Roman" w:eastAsia="Calibri" w:hAnsi="Times New Roman" w:cs="Times New Roman"/>
          <w:smallCaps/>
          <w:sz w:val="24"/>
          <w:szCs w:val="24"/>
        </w:rPr>
        <w:tab/>
      </w:r>
      <w:r w:rsidR="00AA0B9B">
        <w:rPr>
          <w:rFonts w:ascii="Times New Roman" w:eastAsia="Calibri" w:hAnsi="Times New Roman" w:cs="Times New Roman"/>
          <w:smallCaps/>
          <w:sz w:val="24"/>
          <w:szCs w:val="24"/>
        </w:rPr>
        <w:t xml:space="preserve"> 1</w:t>
      </w:r>
      <w:r w:rsidR="003631FA">
        <w:rPr>
          <w:rFonts w:ascii="Times New Roman" w:eastAsia="Calibri" w:hAnsi="Times New Roman" w:cs="Times New Roman"/>
          <w:smallCaps/>
          <w:sz w:val="24"/>
          <w:szCs w:val="24"/>
        </w:rPr>
        <w:t xml:space="preserve">9 </w:t>
      </w:r>
      <w:r w:rsidR="00677FF1" w:rsidRPr="0053260B">
        <w:rPr>
          <w:rFonts w:ascii="Times New Roman" w:eastAsia="Calibri" w:hAnsi="Times New Roman" w:cs="Times New Roman"/>
          <w:smallCaps/>
          <w:sz w:val="24"/>
          <w:szCs w:val="24"/>
        </w:rPr>
        <w:t xml:space="preserve">– </w:t>
      </w:r>
      <w:r w:rsidR="003631FA">
        <w:rPr>
          <w:rFonts w:ascii="Times New Roman" w:eastAsia="Calibri" w:hAnsi="Times New Roman" w:cs="Times New Roman"/>
          <w:smallCaps/>
          <w:sz w:val="24"/>
          <w:szCs w:val="24"/>
        </w:rPr>
        <w:t>20</w:t>
      </w:r>
    </w:p>
    <w:p w:rsidR="00AA0B9B" w:rsidRPr="00AF429A" w:rsidRDefault="001229F7" w:rsidP="00AA0B9B">
      <w:pPr>
        <w:pStyle w:val="ListParagraph"/>
        <w:tabs>
          <w:tab w:val="left" w:leader="dot" w:pos="7920"/>
        </w:tabs>
        <w:spacing w:after="0" w:line="240" w:lineRule="auto"/>
        <w:ind w:left="900"/>
        <w:jc w:val="both"/>
        <w:rPr>
          <w:rFonts w:ascii="Times New Roman" w:eastAsia="Calibri" w:hAnsi="Times New Roman" w:cs="Times New Roman"/>
          <w:smallCaps/>
          <w:sz w:val="24"/>
          <w:szCs w:val="24"/>
        </w:rPr>
      </w:pPr>
      <w:r>
        <w:rPr>
          <w:rFonts w:ascii="Times New Roman" w:eastAsia="Calibri" w:hAnsi="Times New Roman" w:cs="Times New Roman"/>
          <w:smallCaps/>
          <w:sz w:val="24"/>
          <w:szCs w:val="24"/>
        </w:rPr>
        <w:t>Table V.</w:t>
      </w:r>
      <w:r w:rsidR="006118BA">
        <w:rPr>
          <w:rFonts w:ascii="Times New Roman" w:eastAsia="Calibri" w:hAnsi="Times New Roman" w:cs="Times New Roman"/>
          <w:smallCaps/>
          <w:sz w:val="24"/>
          <w:szCs w:val="24"/>
        </w:rPr>
        <w:t>3</w:t>
      </w:r>
      <w:r w:rsidR="00AA0B9B" w:rsidRPr="00AF429A">
        <w:rPr>
          <w:rFonts w:ascii="Times New Roman" w:eastAsia="Calibri" w:hAnsi="Times New Roman" w:cs="Times New Roman"/>
          <w:smallCaps/>
          <w:sz w:val="24"/>
          <w:szCs w:val="24"/>
        </w:rPr>
        <w:t xml:space="preserve"> – Invasive Species Inventory, Treatment and Control</w:t>
      </w:r>
      <w:r w:rsidR="00AA0B9B" w:rsidRPr="00AF429A">
        <w:rPr>
          <w:rFonts w:ascii="Times New Roman" w:eastAsia="Calibri" w:hAnsi="Times New Roman" w:cs="Times New Roman"/>
          <w:smallCaps/>
          <w:sz w:val="24"/>
          <w:szCs w:val="24"/>
        </w:rPr>
        <w:tab/>
      </w:r>
      <w:r w:rsidR="003631FA">
        <w:rPr>
          <w:rFonts w:ascii="Times New Roman" w:eastAsia="Calibri" w:hAnsi="Times New Roman" w:cs="Times New Roman"/>
          <w:smallCaps/>
          <w:sz w:val="24"/>
          <w:szCs w:val="24"/>
        </w:rPr>
        <w:t xml:space="preserve">20 </w:t>
      </w:r>
      <w:r w:rsidR="00677FF1">
        <w:rPr>
          <w:rFonts w:ascii="Times New Roman" w:eastAsia="Calibri" w:hAnsi="Times New Roman" w:cs="Times New Roman"/>
          <w:smallCaps/>
          <w:sz w:val="24"/>
          <w:szCs w:val="24"/>
        </w:rPr>
        <w:t>– 2</w:t>
      </w:r>
      <w:r w:rsidR="003631FA">
        <w:rPr>
          <w:rFonts w:ascii="Times New Roman" w:eastAsia="Calibri" w:hAnsi="Times New Roman" w:cs="Times New Roman"/>
          <w:smallCaps/>
          <w:sz w:val="24"/>
          <w:szCs w:val="24"/>
        </w:rPr>
        <w:t>1</w:t>
      </w:r>
    </w:p>
    <w:p w:rsidR="006118BA" w:rsidRPr="00AF429A" w:rsidRDefault="006118BA" w:rsidP="006118BA">
      <w:pPr>
        <w:pStyle w:val="ListParagraph"/>
        <w:tabs>
          <w:tab w:val="left" w:leader="dot" w:pos="7920"/>
        </w:tabs>
        <w:spacing w:after="0" w:line="240" w:lineRule="auto"/>
        <w:ind w:left="900"/>
        <w:jc w:val="both"/>
        <w:rPr>
          <w:rFonts w:ascii="Times New Roman" w:eastAsia="Calibri" w:hAnsi="Times New Roman" w:cs="Times New Roman"/>
          <w:smallCaps/>
          <w:sz w:val="24"/>
          <w:szCs w:val="24"/>
        </w:rPr>
      </w:pPr>
      <w:r>
        <w:rPr>
          <w:rFonts w:ascii="Times New Roman" w:eastAsia="Calibri" w:hAnsi="Times New Roman" w:cs="Times New Roman"/>
          <w:smallCaps/>
          <w:sz w:val="24"/>
          <w:szCs w:val="24"/>
        </w:rPr>
        <w:t>Table V.4</w:t>
      </w:r>
      <w:r w:rsidR="00AA0B9B" w:rsidRPr="00AF429A">
        <w:rPr>
          <w:rFonts w:ascii="Times New Roman" w:eastAsia="Calibri" w:hAnsi="Times New Roman" w:cs="Times New Roman"/>
          <w:smallCaps/>
          <w:sz w:val="24"/>
          <w:szCs w:val="24"/>
        </w:rPr>
        <w:t xml:space="preserve"> – Monitoring and Restoration</w:t>
      </w:r>
      <w:r w:rsidR="00AA0B9B" w:rsidRPr="00AF429A">
        <w:rPr>
          <w:rFonts w:ascii="Times New Roman" w:eastAsia="Calibri" w:hAnsi="Times New Roman" w:cs="Times New Roman"/>
          <w:smallCaps/>
          <w:sz w:val="24"/>
          <w:szCs w:val="24"/>
        </w:rPr>
        <w:tab/>
      </w:r>
      <w:r w:rsidR="00677FF1">
        <w:rPr>
          <w:rFonts w:ascii="Times New Roman" w:eastAsia="Calibri" w:hAnsi="Times New Roman" w:cs="Times New Roman"/>
          <w:smallCaps/>
          <w:sz w:val="24"/>
          <w:szCs w:val="24"/>
        </w:rPr>
        <w:t xml:space="preserve">      2</w:t>
      </w:r>
      <w:r w:rsidR="003631FA">
        <w:rPr>
          <w:rFonts w:ascii="Times New Roman" w:eastAsia="Calibri" w:hAnsi="Times New Roman" w:cs="Times New Roman"/>
          <w:smallCaps/>
          <w:sz w:val="24"/>
          <w:szCs w:val="24"/>
        </w:rPr>
        <w:t>1</w:t>
      </w:r>
    </w:p>
    <w:p w:rsidR="006118BA" w:rsidRPr="0053260B" w:rsidRDefault="006118BA" w:rsidP="006118BA">
      <w:pPr>
        <w:tabs>
          <w:tab w:val="left" w:pos="7920"/>
        </w:tabs>
        <w:spacing w:after="0" w:line="240" w:lineRule="auto"/>
        <w:ind w:left="900"/>
        <w:jc w:val="both"/>
        <w:rPr>
          <w:rFonts w:ascii="Times New Roman" w:eastAsia="Calibri" w:hAnsi="Times New Roman" w:cs="Times New Roman"/>
          <w:smallCaps/>
          <w:sz w:val="24"/>
          <w:szCs w:val="24"/>
        </w:rPr>
      </w:pPr>
    </w:p>
    <w:p w:rsidR="006118BA" w:rsidRPr="0053260B" w:rsidRDefault="006118BA" w:rsidP="006118BA">
      <w:pPr>
        <w:numPr>
          <w:ilvl w:val="0"/>
          <w:numId w:val="15"/>
        </w:numPr>
        <w:tabs>
          <w:tab w:val="left" w:leader="dot" w:pos="7920"/>
        </w:tabs>
        <w:spacing w:after="0" w:line="240" w:lineRule="auto"/>
        <w:contextualSpacing/>
        <w:jc w:val="both"/>
        <w:rPr>
          <w:rFonts w:ascii="Times New Roman" w:eastAsia="Calibri" w:hAnsi="Times New Roman" w:cs="Times New Roman"/>
          <w:smallCaps/>
          <w:sz w:val="28"/>
          <w:szCs w:val="28"/>
        </w:rPr>
      </w:pPr>
      <w:r>
        <w:rPr>
          <w:rFonts w:ascii="Times New Roman" w:eastAsia="Calibri" w:hAnsi="Times New Roman" w:cs="Times New Roman"/>
          <w:smallCaps/>
          <w:sz w:val="28"/>
          <w:szCs w:val="28"/>
        </w:rPr>
        <w:t>Summary and Conclusion</w:t>
      </w:r>
      <w:r w:rsidRPr="0053260B">
        <w:rPr>
          <w:rFonts w:ascii="Times New Roman" w:eastAsia="Calibri" w:hAnsi="Times New Roman" w:cs="Times New Roman"/>
          <w:smallCaps/>
          <w:sz w:val="28"/>
          <w:szCs w:val="28"/>
        </w:rPr>
        <w:tab/>
        <w:t xml:space="preserve"> 2</w:t>
      </w:r>
      <w:r w:rsidR="00700DAF">
        <w:rPr>
          <w:rFonts w:ascii="Times New Roman" w:eastAsia="Calibri" w:hAnsi="Times New Roman" w:cs="Times New Roman"/>
          <w:smallCaps/>
          <w:sz w:val="28"/>
          <w:szCs w:val="28"/>
        </w:rPr>
        <w:t>2</w:t>
      </w:r>
    </w:p>
    <w:p w:rsidR="006118BA" w:rsidRDefault="006118BA" w:rsidP="00AA0B9B">
      <w:pPr>
        <w:pStyle w:val="ListParagraph"/>
        <w:tabs>
          <w:tab w:val="left" w:leader="dot" w:pos="7920"/>
        </w:tabs>
        <w:spacing w:after="0" w:line="240" w:lineRule="auto"/>
        <w:ind w:left="900"/>
        <w:jc w:val="both"/>
        <w:rPr>
          <w:rFonts w:ascii="Times New Roman" w:eastAsia="Calibri" w:hAnsi="Times New Roman" w:cs="Times New Roman"/>
          <w:smallCaps/>
          <w:sz w:val="24"/>
          <w:szCs w:val="24"/>
        </w:rPr>
      </w:pPr>
    </w:p>
    <w:p w:rsidR="0053260B" w:rsidRPr="0053260B" w:rsidRDefault="0053260B" w:rsidP="0053260B">
      <w:pPr>
        <w:tabs>
          <w:tab w:val="left" w:leader="dot" w:pos="7920"/>
        </w:tabs>
        <w:spacing w:after="0" w:line="240" w:lineRule="auto"/>
        <w:ind w:left="720"/>
        <w:contextualSpacing/>
        <w:jc w:val="both"/>
        <w:rPr>
          <w:rFonts w:ascii="Times New Roman" w:eastAsia="Calibri" w:hAnsi="Times New Roman" w:cs="Times New Roman"/>
          <w:smallCaps/>
          <w:sz w:val="24"/>
          <w:szCs w:val="24"/>
        </w:rPr>
      </w:pPr>
    </w:p>
    <w:p w:rsidR="0053260B" w:rsidRPr="0053260B" w:rsidRDefault="0053260B" w:rsidP="00700DAF">
      <w:pPr>
        <w:tabs>
          <w:tab w:val="left" w:leader="dot" w:pos="3600"/>
          <w:tab w:val="left" w:pos="7920"/>
        </w:tabs>
        <w:spacing w:after="0" w:line="240" w:lineRule="auto"/>
        <w:ind w:left="720"/>
        <w:contextualSpacing/>
        <w:jc w:val="both"/>
        <w:rPr>
          <w:rFonts w:ascii="Times New Roman" w:eastAsia="Calibri" w:hAnsi="Times New Roman" w:cs="Times New Roman"/>
          <w:smallCaps/>
          <w:sz w:val="24"/>
          <w:szCs w:val="24"/>
        </w:rPr>
      </w:pPr>
      <w:r w:rsidRPr="0053260B">
        <w:rPr>
          <w:rFonts w:ascii="Times New Roman" w:eastAsia="Calibri" w:hAnsi="Times New Roman" w:cs="Times New Roman"/>
          <w:smallCaps/>
          <w:sz w:val="28"/>
          <w:szCs w:val="28"/>
        </w:rPr>
        <w:t>Appendix A</w:t>
      </w:r>
      <w:r w:rsidRPr="0053260B">
        <w:rPr>
          <w:rFonts w:ascii="Times New Roman" w:eastAsia="Calibri" w:hAnsi="Times New Roman" w:cs="Times New Roman"/>
          <w:smallCaps/>
          <w:sz w:val="28"/>
          <w:szCs w:val="28"/>
        </w:rPr>
        <w:tab/>
      </w:r>
      <w:r w:rsidR="006118BA">
        <w:rPr>
          <w:rFonts w:ascii="Times New Roman" w:eastAsia="Calibri" w:hAnsi="Times New Roman" w:cs="Times New Roman"/>
          <w:smallCaps/>
          <w:sz w:val="28"/>
          <w:szCs w:val="28"/>
        </w:rPr>
        <w:t>Organizational Structure and ByLaws</w:t>
      </w:r>
    </w:p>
    <w:p w:rsidR="0053260B" w:rsidRPr="0053260B" w:rsidRDefault="0053260B" w:rsidP="00700DAF">
      <w:pPr>
        <w:tabs>
          <w:tab w:val="left" w:leader="dot" w:pos="3600"/>
          <w:tab w:val="left" w:pos="7920"/>
        </w:tabs>
        <w:spacing w:after="0" w:line="240" w:lineRule="auto"/>
        <w:ind w:left="720"/>
        <w:contextualSpacing/>
        <w:jc w:val="both"/>
        <w:rPr>
          <w:rFonts w:ascii="Times New Roman" w:eastAsia="Calibri" w:hAnsi="Times New Roman" w:cs="Times New Roman"/>
          <w:smallCaps/>
          <w:sz w:val="24"/>
          <w:szCs w:val="24"/>
        </w:rPr>
      </w:pPr>
    </w:p>
    <w:p w:rsidR="0053260B" w:rsidRPr="0053260B" w:rsidRDefault="0053260B" w:rsidP="00700DAF">
      <w:pPr>
        <w:tabs>
          <w:tab w:val="left" w:leader="dot" w:pos="3600"/>
          <w:tab w:val="left" w:pos="7920"/>
        </w:tabs>
        <w:spacing w:after="0" w:line="240" w:lineRule="auto"/>
        <w:ind w:left="720"/>
        <w:contextualSpacing/>
        <w:jc w:val="both"/>
        <w:rPr>
          <w:rFonts w:ascii="Times New Roman" w:eastAsia="Calibri" w:hAnsi="Times New Roman" w:cs="Times New Roman"/>
          <w:b/>
          <w:smallCaps/>
          <w:sz w:val="28"/>
          <w:szCs w:val="28"/>
        </w:rPr>
      </w:pPr>
      <w:r w:rsidRPr="0053260B">
        <w:rPr>
          <w:rFonts w:ascii="Times New Roman" w:eastAsia="Calibri" w:hAnsi="Times New Roman" w:cs="Times New Roman"/>
          <w:smallCaps/>
          <w:sz w:val="28"/>
          <w:szCs w:val="28"/>
        </w:rPr>
        <w:t>Appendix B</w:t>
      </w:r>
      <w:r w:rsidRPr="0053260B">
        <w:rPr>
          <w:rFonts w:ascii="Times New Roman" w:eastAsia="Calibri" w:hAnsi="Times New Roman" w:cs="Times New Roman"/>
          <w:smallCaps/>
          <w:sz w:val="28"/>
          <w:szCs w:val="28"/>
        </w:rPr>
        <w:tab/>
      </w:r>
      <w:r w:rsidR="006118BA">
        <w:rPr>
          <w:rFonts w:ascii="Times New Roman" w:eastAsia="Calibri" w:hAnsi="Times New Roman" w:cs="Times New Roman"/>
          <w:smallCaps/>
          <w:sz w:val="28"/>
          <w:szCs w:val="28"/>
        </w:rPr>
        <w:t>Partner and Collaborator Organizations</w:t>
      </w:r>
    </w:p>
    <w:p w:rsidR="0053260B" w:rsidRPr="0053260B" w:rsidRDefault="0053260B" w:rsidP="00700DAF">
      <w:pPr>
        <w:spacing w:after="0" w:line="240" w:lineRule="auto"/>
        <w:ind w:left="720"/>
        <w:rPr>
          <w:rFonts w:ascii="Times New Roman" w:eastAsia="Calibri" w:hAnsi="Times New Roman" w:cs="Times New Roman"/>
          <w:b/>
          <w:smallCaps/>
          <w:sz w:val="28"/>
          <w:szCs w:val="28"/>
        </w:rPr>
        <w:sectPr w:rsidR="0053260B" w:rsidRPr="0053260B" w:rsidSect="00696826">
          <w:pgSz w:w="12240" w:h="15840"/>
          <w:pgMar w:top="1440" w:right="1440" w:bottom="1440" w:left="1440" w:header="720" w:footer="720" w:gutter="0"/>
          <w:cols w:space="720"/>
          <w:docGrid w:linePitch="360"/>
        </w:sectPr>
      </w:pPr>
    </w:p>
    <w:p w:rsidR="0053260B" w:rsidRPr="00773DA2" w:rsidRDefault="0053260B" w:rsidP="0053260B">
      <w:pPr>
        <w:spacing w:after="0" w:line="240" w:lineRule="auto"/>
        <w:jc w:val="center"/>
        <w:rPr>
          <w:rFonts w:asciiTheme="majorHAnsi" w:eastAsia="Calibri" w:hAnsiTheme="majorHAnsi" w:cs="Times New Roman"/>
          <w:b/>
          <w:smallCaps/>
          <w:sz w:val="28"/>
          <w:szCs w:val="28"/>
        </w:rPr>
      </w:pPr>
      <w:bookmarkStart w:id="7" w:name="_Hlk491609020"/>
      <w:r w:rsidRPr="00773DA2">
        <w:rPr>
          <w:rFonts w:asciiTheme="majorHAnsi" w:eastAsia="Calibri" w:hAnsiTheme="majorHAnsi" w:cs="Times New Roman"/>
          <w:b/>
          <w:smallCaps/>
          <w:sz w:val="28"/>
          <w:szCs w:val="28"/>
        </w:rPr>
        <w:lastRenderedPageBreak/>
        <w:t>Section I</w:t>
      </w:r>
    </w:p>
    <w:p w:rsidR="0053260B" w:rsidRPr="00773DA2" w:rsidRDefault="0053260B" w:rsidP="0053260B">
      <w:pPr>
        <w:spacing w:after="0" w:line="240" w:lineRule="auto"/>
        <w:jc w:val="center"/>
        <w:rPr>
          <w:rFonts w:asciiTheme="majorHAnsi" w:eastAsia="Calibri" w:hAnsiTheme="majorHAnsi" w:cs="Times New Roman"/>
          <w:sz w:val="28"/>
          <w:szCs w:val="28"/>
        </w:rPr>
      </w:pPr>
      <w:r w:rsidRPr="00773DA2">
        <w:rPr>
          <w:rFonts w:asciiTheme="majorHAnsi" w:eastAsia="Calibri" w:hAnsiTheme="majorHAnsi" w:cs="Times New Roman"/>
          <w:b/>
          <w:smallCaps/>
          <w:sz w:val="28"/>
          <w:szCs w:val="28"/>
        </w:rPr>
        <w:t>Introduction</w:t>
      </w:r>
    </w:p>
    <w:bookmarkEnd w:id="7"/>
    <w:p w:rsidR="0053260B" w:rsidRDefault="0053260B">
      <w:pPr>
        <w:rPr>
          <w:rFonts w:asciiTheme="majorHAnsi" w:hAnsiTheme="majorHAnsi"/>
          <w:b/>
          <w:sz w:val="28"/>
          <w:szCs w:val="28"/>
        </w:rPr>
      </w:pPr>
    </w:p>
    <w:p w:rsidR="00773DA2" w:rsidRPr="00A17623" w:rsidRDefault="00773DA2" w:rsidP="00773DA2">
      <w:pPr>
        <w:pStyle w:val="ListParagraph"/>
        <w:numPr>
          <w:ilvl w:val="0"/>
          <w:numId w:val="16"/>
        </w:numPr>
        <w:spacing w:after="0"/>
        <w:ind w:hanging="720"/>
        <w:rPr>
          <w:rFonts w:asciiTheme="majorHAnsi" w:hAnsiTheme="majorHAnsi"/>
          <w:b/>
          <w:sz w:val="24"/>
          <w:szCs w:val="24"/>
        </w:rPr>
      </w:pPr>
      <w:bookmarkStart w:id="8" w:name="_Hlk491442364"/>
      <w:r w:rsidRPr="00773DA2">
        <w:rPr>
          <w:rFonts w:asciiTheme="majorHAnsi" w:hAnsiTheme="majorHAnsi"/>
          <w:b/>
          <w:smallCaps/>
          <w:sz w:val="24"/>
          <w:szCs w:val="24"/>
          <w:u w:val="single"/>
        </w:rPr>
        <w:t>Purpose of and Need for this Plan</w:t>
      </w:r>
      <w:bookmarkEnd w:id="8"/>
    </w:p>
    <w:p w:rsidR="00A17623" w:rsidRPr="00773DA2" w:rsidRDefault="00A17623" w:rsidP="00A17623">
      <w:pPr>
        <w:pStyle w:val="ListParagraph"/>
        <w:spacing w:after="0"/>
        <w:rPr>
          <w:rFonts w:asciiTheme="majorHAnsi" w:hAnsiTheme="majorHAnsi"/>
          <w:b/>
          <w:sz w:val="24"/>
          <w:szCs w:val="24"/>
        </w:rPr>
      </w:pPr>
    </w:p>
    <w:p w:rsidR="009244AF" w:rsidRDefault="00773DA2" w:rsidP="00C1382D">
      <w:pPr>
        <w:spacing w:after="0"/>
        <w:rPr>
          <w:rFonts w:asciiTheme="majorHAnsi" w:hAnsiTheme="majorHAnsi"/>
          <w:sz w:val="24"/>
          <w:szCs w:val="24"/>
        </w:rPr>
      </w:pPr>
      <w:r>
        <w:rPr>
          <w:rFonts w:asciiTheme="majorHAnsi" w:hAnsiTheme="majorHAnsi"/>
          <w:sz w:val="24"/>
          <w:szCs w:val="24"/>
        </w:rPr>
        <w:t xml:space="preserve">The North Country Cooperative Invasive Species Management Area (NCCISMA) is developing this Strategic Plan </w:t>
      </w:r>
      <w:r w:rsidR="00DE2B2E">
        <w:rPr>
          <w:rFonts w:asciiTheme="majorHAnsi" w:hAnsiTheme="majorHAnsi"/>
          <w:sz w:val="24"/>
          <w:szCs w:val="24"/>
        </w:rPr>
        <w:t xml:space="preserve">(Strat Plan) </w:t>
      </w:r>
      <w:r>
        <w:rPr>
          <w:rFonts w:asciiTheme="majorHAnsi" w:hAnsiTheme="majorHAnsi"/>
          <w:sz w:val="24"/>
          <w:szCs w:val="24"/>
        </w:rPr>
        <w:t xml:space="preserve">to enhance the </w:t>
      </w:r>
      <w:r w:rsidR="00DE2B2E">
        <w:rPr>
          <w:rFonts w:asciiTheme="majorHAnsi" w:hAnsiTheme="majorHAnsi"/>
          <w:sz w:val="24"/>
          <w:szCs w:val="24"/>
        </w:rPr>
        <w:t xml:space="preserve">effectiveness and extend the reach of its efforts to fulfill its mission of fighting invasives, protecting assets and restoring habitats throughout its six-county region.  While the NCCISMA has been successful </w:t>
      </w:r>
      <w:r w:rsidR="00677FF1">
        <w:rPr>
          <w:rFonts w:asciiTheme="majorHAnsi" w:hAnsiTheme="majorHAnsi"/>
          <w:sz w:val="24"/>
          <w:szCs w:val="24"/>
        </w:rPr>
        <w:t xml:space="preserve">since its inception </w:t>
      </w:r>
      <w:r w:rsidR="009244AF">
        <w:rPr>
          <w:rFonts w:asciiTheme="majorHAnsi" w:hAnsiTheme="majorHAnsi"/>
          <w:sz w:val="24"/>
          <w:szCs w:val="24"/>
        </w:rPr>
        <w:t>in building awareness and focusing resources to ad</w:t>
      </w:r>
      <w:r w:rsidR="00DE2B2E">
        <w:rPr>
          <w:rFonts w:asciiTheme="majorHAnsi" w:hAnsiTheme="majorHAnsi"/>
          <w:sz w:val="24"/>
          <w:szCs w:val="24"/>
        </w:rPr>
        <w:t>dress the problems presented by invasive species</w:t>
      </w:r>
      <w:r w:rsidR="009244AF">
        <w:rPr>
          <w:rFonts w:asciiTheme="majorHAnsi" w:hAnsiTheme="majorHAnsi"/>
          <w:sz w:val="24"/>
          <w:szCs w:val="24"/>
        </w:rPr>
        <w:t>, the development of this Strat Plan is seen as key to taking the program to the next level.</w:t>
      </w:r>
    </w:p>
    <w:p w:rsidR="009244AF" w:rsidRDefault="009244AF" w:rsidP="00C1382D">
      <w:pPr>
        <w:spacing w:after="0"/>
        <w:rPr>
          <w:rFonts w:asciiTheme="majorHAnsi" w:hAnsiTheme="majorHAnsi"/>
          <w:sz w:val="24"/>
          <w:szCs w:val="24"/>
        </w:rPr>
      </w:pPr>
    </w:p>
    <w:p w:rsidR="00DE2B2E" w:rsidRDefault="00DE2B2E" w:rsidP="00C1382D">
      <w:pPr>
        <w:spacing w:after="0"/>
        <w:rPr>
          <w:rFonts w:asciiTheme="majorHAnsi" w:hAnsiTheme="majorHAnsi"/>
          <w:sz w:val="24"/>
          <w:szCs w:val="24"/>
        </w:rPr>
      </w:pPr>
      <w:r>
        <w:rPr>
          <w:rFonts w:asciiTheme="majorHAnsi" w:hAnsiTheme="majorHAnsi"/>
          <w:sz w:val="24"/>
          <w:szCs w:val="24"/>
        </w:rPr>
        <w:t>Among the objectives the Strat Plan is intended to address are</w:t>
      </w:r>
      <w:r w:rsidR="001A3792">
        <w:rPr>
          <w:rFonts w:asciiTheme="majorHAnsi" w:hAnsiTheme="majorHAnsi"/>
          <w:sz w:val="24"/>
          <w:szCs w:val="24"/>
        </w:rPr>
        <w:t>:</w:t>
      </w:r>
    </w:p>
    <w:p w:rsidR="00DE2B2E" w:rsidRDefault="009244AF" w:rsidP="00DE2B2E">
      <w:pPr>
        <w:pStyle w:val="ListParagraph"/>
        <w:numPr>
          <w:ilvl w:val="0"/>
          <w:numId w:val="17"/>
        </w:numPr>
        <w:spacing w:after="0"/>
        <w:rPr>
          <w:rFonts w:asciiTheme="majorHAnsi" w:hAnsiTheme="majorHAnsi"/>
          <w:sz w:val="24"/>
          <w:szCs w:val="24"/>
        </w:rPr>
      </w:pPr>
      <w:r>
        <w:rPr>
          <w:rFonts w:asciiTheme="majorHAnsi" w:hAnsiTheme="majorHAnsi"/>
          <w:sz w:val="24"/>
          <w:szCs w:val="24"/>
        </w:rPr>
        <w:t>Outline</w:t>
      </w:r>
      <w:r w:rsidR="00DE2B2E" w:rsidRPr="00DE2B2E">
        <w:rPr>
          <w:rFonts w:asciiTheme="majorHAnsi" w:hAnsiTheme="majorHAnsi"/>
          <w:sz w:val="24"/>
          <w:szCs w:val="24"/>
        </w:rPr>
        <w:t xml:space="preserve"> the scale and scope of </w:t>
      </w:r>
      <w:r>
        <w:rPr>
          <w:rFonts w:asciiTheme="majorHAnsi" w:hAnsiTheme="majorHAnsi"/>
          <w:sz w:val="24"/>
          <w:szCs w:val="24"/>
        </w:rPr>
        <w:t xml:space="preserve">the invasive species </w:t>
      </w:r>
      <w:r w:rsidR="00DE2B2E" w:rsidRPr="00DE2B2E">
        <w:rPr>
          <w:rFonts w:asciiTheme="majorHAnsi" w:hAnsiTheme="majorHAnsi"/>
          <w:sz w:val="24"/>
          <w:szCs w:val="24"/>
        </w:rPr>
        <w:t>problem</w:t>
      </w:r>
      <w:r>
        <w:rPr>
          <w:rFonts w:asciiTheme="majorHAnsi" w:hAnsiTheme="majorHAnsi"/>
          <w:sz w:val="24"/>
          <w:szCs w:val="24"/>
        </w:rPr>
        <w:t xml:space="preserve"> in our region</w:t>
      </w:r>
    </w:p>
    <w:p w:rsidR="009244AF" w:rsidRPr="00DE2B2E" w:rsidRDefault="009244AF" w:rsidP="00DE2B2E">
      <w:pPr>
        <w:pStyle w:val="ListParagraph"/>
        <w:numPr>
          <w:ilvl w:val="0"/>
          <w:numId w:val="17"/>
        </w:numPr>
        <w:spacing w:after="0"/>
        <w:rPr>
          <w:rFonts w:asciiTheme="majorHAnsi" w:hAnsiTheme="majorHAnsi"/>
          <w:sz w:val="24"/>
          <w:szCs w:val="24"/>
        </w:rPr>
      </w:pPr>
      <w:r w:rsidRPr="00DE2B2E">
        <w:rPr>
          <w:rFonts w:asciiTheme="majorHAnsi" w:hAnsiTheme="majorHAnsi"/>
          <w:sz w:val="24"/>
          <w:szCs w:val="24"/>
        </w:rPr>
        <w:t>Clearly define our goals and the steps necessary to achieve those goals</w:t>
      </w:r>
    </w:p>
    <w:p w:rsidR="00DE2B2E" w:rsidRPr="00DE2B2E" w:rsidRDefault="00DE2B2E" w:rsidP="00DE2B2E">
      <w:pPr>
        <w:pStyle w:val="ListParagraph"/>
        <w:numPr>
          <w:ilvl w:val="0"/>
          <w:numId w:val="17"/>
        </w:numPr>
        <w:spacing w:after="0"/>
        <w:rPr>
          <w:rFonts w:asciiTheme="majorHAnsi" w:hAnsiTheme="majorHAnsi"/>
          <w:sz w:val="24"/>
          <w:szCs w:val="24"/>
        </w:rPr>
      </w:pPr>
      <w:r w:rsidRPr="00DE2B2E">
        <w:rPr>
          <w:rFonts w:asciiTheme="majorHAnsi" w:hAnsiTheme="majorHAnsi"/>
          <w:sz w:val="24"/>
          <w:szCs w:val="24"/>
        </w:rPr>
        <w:t xml:space="preserve">Set short-term and long-term priorities for </w:t>
      </w:r>
      <w:r w:rsidR="00811DBB">
        <w:rPr>
          <w:rFonts w:asciiTheme="majorHAnsi" w:hAnsiTheme="majorHAnsi"/>
          <w:sz w:val="24"/>
          <w:szCs w:val="24"/>
        </w:rPr>
        <w:t>NC</w:t>
      </w:r>
      <w:r w:rsidRPr="00DE2B2E">
        <w:rPr>
          <w:rFonts w:asciiTheme="majorHAnsi" w:hAnsiTheme="majorHAnsi"/>
          <w:sz w:val="24"/>
          <w:szCs w:val="24"/>
        </w:rPr>
        <w:t>CISMA operations</w:t>
      </w:r>
    </w:p>
    <w:p w:rsidR="00DE2B2E" w:rsidRPr="00DE2B2E" w:rsidRDefault="00DE2B2E" w:rsidP="00DE2B2E">
      <w:pPr>
        <w:pStyle w:val="ListParagraph"/>
        <w:numPr>
          <w:ilvl w:val="0"/>
          <w:numId w:val="17"/>
        </w:numPr>
        <w:spacing w:after="0"/>
        <w:rPr>
          <w:rFonts w:asciiTheme="majorHAnsi" w:hAnsiTheme="majorHAnsi"/>
          <w:sz w:val="24"/>
          <w:szCs w:val="24"/>
        </w:rPr>
      </w:pPr>
      <w:r w:rsidRPr="00DE2B2E">
        <w:rPr>
          <w:rFonts w:asciiTheme="majorHAnsi" w:hAnsiTheme="majorHAnsi"/>
          <w:sz w:val="24"/>
          <w:szCs w:val="24"/>
        </w:rPr>
        <w:t>Serve as a road map for carrying out projects</w:t>
      </w:r>
      <w:r w:rsidR="001A3792">
        <w:rPr>
          <w:rFonts w:asciiTheme="majorHAnsi" w:hAnsiTheme="majorHAnsi"/>
          <w:sz w:val="24"/>
          <w:szCs w:val="24"/>
        </w:rPr>
        <w:t>, including c</w:t>
      </w:r>
      <w:r w:rsidR="001A3792" w:rsidRPr="001A3792">
        <w:rPr>
          <w:rFonts w:asciiTheme="majorHAnsi" w:hAnsiTheme="majorHAnsi"/>
          <w:sz w:val="24"/>
          <w:szCs w:val="24"/>
        </w:rPr>
        <w:t xml:space="preserve">riteria for the prioritization of invasive </w:t>
      </w:r>
      <w:r w:rsidR="00811DBB">
        <w:rPr>
          <w:rFonts w:asciiTheme="majorHAnsi" w:hAnsiTheme="majorHAnsi"/>
          <w:sz w:val="24"/>
          <w:szCs w:val="24"/>
        </w:rPr>
        <w:t>species</w:t>
      </w:r>
      <w:r w:rsidR="001A3792" w:rsidRPr="001A3792">
        <w:rPr>
          <w:rFonts w:asciiTheme="majorHAnsi" w:hAnsiTheme="majorHAnsi"/>
          <w:sz w:val="24"/>
          <w:szCs w:val="24"/>
        </w:rPr>
        <w:t xml:space="preserve"> management activities</w:t>
      </w:r>
    </w:p>
    <w:p w:rsidR="001A3792" w:rsidRPr="001A3792" w:rsidRDefault="001A3792" w:rsidP="001A3792">
      <w:pPr>
        <w:pStyle w:val="ListParagraph"/>
        <w:numPr>
          <w:ilvl w:val="0"/>
          <w:numId w:val="17"/>
        </w:numPr>
        <w:spacing w:after="0"/>
        <w:rPr>
          <w:rFonts w:asciiTheme="majorHAnsi" w:hAnsiTheme="majorHAnsi"/>
          <w:sz w:val="24"/>
          <w:szCs w:val="24"/>
        </w:rPr>
      </w:pPr>
      <w:r>
        <w:rPr>
          <w:rFonts w:asciiTheme="majorHAnsi" w:hAnsiTheme="majorHAnsi"/>
          <w:sz w:val="24"/>
          <w:szCs w:val="24"/>
        </w:rPr>
        <w:t>Discuss c</w:t>
      </w:r>
      <w:r w:rsidRPr="001A3792">
        <w:rPr>
          <w:rFonts w:asciiTheme="majorHAnsi" w:hAnsiTheme="majorHAnsi"/>
          <w:sz w:val="24"/>
          <w:szCs w:val="24"/>
        </w:rPr>
        <w:t xml:space="preserve">ontrol and prevention techniques likely to be used in the </w:t>
      </w:r>
      <w:r w:rsidR="00811DBB">
        <w:rPr>
          <w:rFonts w:asciiTheme="majorHAnsi" w:hAnsiTheme="majorHAnsi"/>
          <w:sz w:val="24"/>
          <w:szCs w:val="24"/>
        </w:rPr>
        <w:t>NC</w:t>
      </w:r>
      <w:r w:rsidRPr="001A3792">
        <w:rPr>
          <w:rFonts w:asciiTheme="majorHAnsi" w:hAnsiTheme="majorHAnsi"/>
          <w:sz w:val="24"/>
          <w:szCs w:val="24"/>
        </w:rPr>
        <w:t>CISMA</w:t>
      </w:r>
    </w:p>
    <w:p w:rsidR="001A3792" w:rsidRPr="001A3792" w:rsidRDefault="001A3792" w:rsidP="001A3792">
      <w:pPr>
        <w:pStyle w:val="ListParagraph"/>
        <w:numPr>
          <w:ilvl w:val="0"/>
          <w:numId w:val="17"/>
        </w:numPr>
        <w:spacing w:after="0"/>
        <w:rPr>
          <w:rFonts w:asciiTheme="majorHAnsi" w:hAnsiTheme="majorHAnsi"/>
          <w:sz w:val="24"/>
          <w:szCs w:val="24"/>
        </w:rPr>
      </w:pPr>
      <w:r>
        <w:rPr>
          <w:rFonts w:asciiTheme="majorHAnsi" w:hAnsiTheme="majorHAnsi"/>
          <w:sz w:val="24"/>
          <w:szCs w:val="24"/>
        </w:rPr>
        <w:t>Providing a framework for sustaining and diversifying</w:t>
      </w:r>
      <w:r w:rsidRPr="00DE2B2E">
        <w:rPr>
          <w:rFonts w:asciiTheme="majorHAnsi" w:hAnsiTheme="majorHAnsi"/>
          <w:sz w:val="24"/>
          <w:szCs w:val="24"/>
        </w:rPr>
        <w:t xml:space="preserve"> funding</w:t>
      </w:r>
      <w:r>
        <w:rPr>
          <w:rFonts w:asciiTheme="majorHAnsi" w:hAnsiTheme="majorHAnsi"/>
          <w:sz w:val="24"/>
          <w:szCs w:val="24"/>
        </w:rPr>
        <w:t xml:space="preserve"> of the </w:t>
      </w:r>
      <w:r w:rsidR="00811DBB">
        <w:rPr>
          <w:rFonts w:asciiTheme="majorHAnsi" w:hAnsiTheme="majorHAnsi"/>
          <w:sz w:val="24"/>
          <w:szCs w:val="24"/>
        </w:rPr>
        <w:t>NC</w:t>
      </w:r>
      <w:r>
        <w:rPr>
          <w:rFonts w:asciiTheme="majorHAnsi" w:hAnsiTheme="majorHAnsi"/>
          <w:sz w:val="24"/>
          <w:szCs w:val="24"/>
        </w:rPr>
        <w:t>CISMA</w:t>
      </w:r>
    </w:p>
    <w:p w:rsidR="001A3792" w:rsidRPr="00DE2B2E" w:rsidRDefault="00811DBB" w:rsidP="001A3792">
      <w:pPr>
        <w:pStyle w:val="ListParagraph"/>
        <w:numPr>
          <w:ilvl w:val="0"/>
          <w:numId w:val="17"/>
        </w:numPr>
        <w:spacing w:after="0"/>
        <w:rPr>
          <w:rFonts w:asciiTheme="majorHAnsi" w:hAnsiTheme="majorHAnsi"/>
          <w:sz w:val="24"/>
          <w:szCs w:val="24"/>
        </w:rPr>
      </w:pPr>
      <w:r>
        <w:rPr>
          <w:rFonts w:asciiTheme="majorHAnsi" w:hAnsiTheme="majorHAnsi"/>
          <w:sz w:val="24"/>
          <w:szCs w:val="24"/>
        </w:rPr>
        <w:t>Defining a p</w:t>
      </w:r>
      <w:r w:rsidR="001A3792" w:rsidRPr="001A3792">
        <w:rPr>
          <w:rFonts w:asciiTheme="majorHAnsi" w:hAnsiTheme="majorHAnsi"/>
          <w:sz w:val="24"/>
          <w:szCs w:val="24"/>
        </w:rPr>
        <w:t xml:space="preserve">rocedure for periodically updating the </w:t>
      </w:r>
      <w:r w:rsidR="001A3792">
        <w:rPr>
          <w:rFonts w:asciiTheme="majorHAnsi" w:hAnsiTheme="majorHAnsi"/>
          <w:sz w:val="24"/>
          <w:szCs w:val="24"/>
        </w:rPr>
        <w:t>Strat P</w:t>
      </w:r>
      <w:r w:rsidR="001A3792" w:rsidRPr="001A3792">
        <w:rPr>
          <w:rFonts w:asciiTheme="majorHAnsi" w:hAnsiTheme="majorHAnsi"/>
          <w:sz w:val="24"/>
          <w:szCs w:val="24"/>
        </w:rPr>
        <w:t>lan and keeping it current</w:t>
      </w:r>
    </w:p>
    <w:p w:rsidR="00773DA2" w:rsidRDefault="00773DA2" w:rsidP="00C1382D">
      <w:pPr>
        <w:spacing w:after="0"/>
        <w:rPr>
          <w:rFonts w:asciiTheme="majorHAnsi" w:hAnsiTheme="majorHAnsi"/>
          <w:sz w:val="24"/>
          <w:szCs w:val="24"/>
        </w:rPr>
      </w:pPr>
    </w:p>
    <w:p w:rsidR="00A17623" w:rsidRDefault="00A17623" w:rsidP="00C1382D">
      <w:pPr>
        <w:spacing w:after="0"/>
        <w:rPr>
          <w:rFonts w:asciiTheme="majorHAnsi" w:hAnsiTheme="majorHAnsi"/>
          <w:sz w:val="24"/>
          <w:szCs w:val="24"/>
        </w:rPr>
      </w:pPr>
    </w:p>
    <w:p w:rsidR="005F2E8C" w:rsidRPr="005F2E8C" w:rsidRDefault="005F4C1D" w:rsidP="005F2E8C">
      <w:pPr>
        <w:pStyle w:val="ListParagraph"/>
        <w:numPr>
          <w:ilvl w:val="0"/>
          <w:numId w:val="16"/>
        </w:numPr>
        <w:spacing w:after="0"/>
        <w:ind w:hanging="720"/>
        <w:rPr>
          <w:rFonts w:asciiTheme="majorHAnsi" w:hAnsiTheme="majorHAnsi"/>
          <w:sz w:val="24"/>
          <w:szCs w:val="24"/>
        </w:rPr>
      </w:pPr>
      <w:bookmarkStart w:id="9" w:name="_Hlk491606663"/>
      <w:r>
        <w:rPr>
          <w:rFonts w:asciiTheme="majorHAnsi" w:hAnsiTheme="majorHAnsi"/>
          <w:b/>
          <w:smallCaps/>
          <w:sz w:val="24"/>
          <w:szCs w:val="24"/>
          <w:u w:val="single"/>
        </w:rPr>
        <w:t xml:space="preserve">NCCISMA </w:t>
      </w:r>
      <w:r w:rsidR="005F2E8C">
        <w:rPr>
          <w:rFonts w:asciiTheme="majorHAnsi" w:hAnsiTheme="majorHAnsi"/>
          <w:b/>
          <w:smallCaps/>
          <w:sz w:val="24"/>
          <w:szCs w:val="24"/>
          <w:u w:val="single"/>
        </w:rPr>
        <w:t>Background</w:t>
      </w:r>
      <w:bookmarkEnd w:id="9"/>
    </w:p>
    <w:p w:rsidR="00A17623" w:rsidRDefault="00A17623" w:rsidP="00277D5B">
      <w:pPr>
        <w:spacing w:after="0"/>
        <w:rPr>
          <w:rFonts w:asciiTheme="majorHAnsi" w:hAnsiTheme="majorHAnsi"/>
          <w:sz w:val="24"/>
          <w:szCs w:val="24"/>
        </w:rPr>
      </w:pPr>
    </w:p>
    <w:p w:rsidR="00931491" w:rsidRDefault="005F2E8C" w:rsidP="00277D5B">
      <w:pPr>
        <w:spacing w:after="0"/>
        <w:rPr>
          <w:rFonts w:asciiTheme="majorHAnsi" w:hAnsiTheme="majorHAnsi"/>
          <w:sz w:val="24"/>
          <w:szCs w:val="24"/>
        </w:rPr>
      </w:pPr>
      <w:r>
        <w:rPr>
          <w:rFonts w:asciiTheme="majorHAnsi" w:hAnsiTheme="majorHAnsi"/>
          <w:sz w:val="24"/>
          <w:szCs w:val="24"/>
        </w:rPr>
        <w:t xml:space="preserve">The NCCISMA was formed in May, 2015 in conjunction with a state-wide effort to establish regional coalitions of key resource management entities that were interested in addressing the growing problem of invasive species.  Initially, the NCCISMA was comprised of a five-county region that included Lake, Mason, Osceola, Missaukee and Wexford Counties.  In 2016, Mecosta </w:t>
      </w:r>
      <w:r w:rsidR="00931491">
        <w:rPr>
          <w:rFonts w:asciiTheme="majorHAnsi" w:hAnsiTheme="majorHAnsi"/>
          <w:sz w:val="24"/>
          <w:szCs w:val="24"/>
        </w:rPr>
        <w:t>County was added to the NCCISMA</w:t>
      </w:r>
      <w:r w:rsidR="00283E28">
        <w:rPr>
          <w:rFonts w:asciiTheme="majorHAnsi" w:hAnsiTheme="majorHAnsi"/>
          <w:sz w:val="24"/>
          <w:szCs w:val="24"/>
        </w:rPr>
        <w:t>.</w:t>
      </w:r>
      <w:r w:rsidR="00FE21FA">
        <w:rPr>
          <w:rFonts w:asciiTheme="majorHAnsi" w:hAnsiTheme="majorHAnsi"/>
          <w:sz w:val="24"/>
          <w:szCs w:val="24"/>
        </w:rPr>
        <w:t xml:space="preserve">  NCCISMA is overseen by a Steering Committee and a Program Coordinator.  </w:t>
      </w:r>
      <w:r w:rsidR="009E748A">
        <w:rPr>
          <w:rFonts w:asciiTheme="majorHAnsi" w:hAnsiTheme="majorHAnsi"/>
          <w:sz w:val="24"/>
          <w:szCs w:val="24"/>
        </w:rPr>
        <w:t>The Organizational Structure and ByLaws of NCCISMA are outlined in Appendix A.</w:t>
      </w:r>
    </w:p>
    <w:p w:rsidR="005F2E8C" w:rsidRDefault="005F2E8C" w:rsidP="00277D5B">
      <w:pPr>
        <w:spacing w:after="0"/>
        <w:rPr>
          <w:rFonts w:asciiTheme="majorHAnsi" w:hAnsiTheme="majorHAnsi"/>
          <w:sz w:val="24"/>
          <w:szCs w:val="24"/>
        </w:rPr>
      </w:pPr>
    </w:p>
    <w:p w:rsidR="00277D5B" w:rsidRPr="002B7631" w:rsidRDefault="00277D5B" w:rsidP="00277D5B">
      <w:pPr>
        <w:spacing w:after="0"/>
        <w:rPr>
          <w:rFonts w:asciiTheme="majorHAnsi" w:hAnsiTheme="majorHAnsi"/>
          <w:sz w:val="24"/>
          <w:szCs w:val="24"/>
        </w:rPr>
      </w:pPr>
      <w:r w:rsidRPr="002B7631">
        <w:rPr>
          <w:rFonts w:asciiTheme="majorHAnsi" w:hAnsiTheme="majorHAnsi"/>
          <w:sz w:val="24"/>
          <w:szCs w:val="24"/>
        </w:rPr>
        <w:t xml:space="preserve">Since its inception, NCCISMA's first challenge has been to spread the word about invasive species. Many of the invasive species that have </w:t>
      </w:r>
      <w:r w:rsidR="00F6577F">
        <w:rPr>
          <w:rFonts w:asciiTheme="majorHAnsi" w:hAnsiTheme="majorHAnsi"/>
          <w:sz w:val="24"/>
          <w:szCs w:val="24"/>
        </w:rPr>
        <w:t>significantly</w:t>
      </w:r>
      <w:r w:rsidRPr="002B7631">
        <w:rPr>
          <w:rFonts w:asciiTheme="majorHAnsi" w:hAnsiTheme="majorHAnsi"/>
          <w:sz w:val="24"/>
          <w:szCs w:val="24"/>
        </w:rPr>
        <w:t xml:space="preserve"> altered the landscape in other </w:t>
      </w:r>
      <w:r w:rsidR="00F6577F">
        <w:rPr>
          <w:rFonts w:asciiTheme="majorHAnsi" w:hAnsiTheme="majorHAnsi"/>
          <w:sz w:val="24"/>
          <w:szCs w:val="24"/>
        </w:rPr>
        <w:t>parts of Michigan</w:t>
      </w:r>
      <w:r w:rsidRPr="002B7631">
        <w:rPr>
          <w:rFonts w:asciiTheme="majorHAnsi" w:hAnsiTheme="majorHAnsi"/>
          <w:sz w:val="24"/>
          <w:szCs w:val="24"/>
        </w:rPr>
        <w:t xml:space="preserve"> were just beginning to get a foothold in the counties of NCCISMA</w:t>
      </w:r>
      <w:r w:rsidR="00F6577F">
        <w:rPr>
          <w:rFonts w:asciiTheme="majorHAnsi" w:hAnsiTheme="majorHAnsi"/>
          <w:sz w:val="24"/>
          <w:szCs w:val="24"/>
        </w:rPr>
        <w:t>. At the same time</w:t>
      </w:r>
      <w:r w:rsidRPr="002B7631">
        <w:rPr>
          <w:rFonts w:asciiTheme="majorHAnsi" w:hAnsiTheme="majorHAnsi"/>
          <w:sz w:val="24"/>
          <w:szCs w:val="24"/>
        </w:rPr>
        <w:t xml:space="preserve">, </w:t>
      </w:r>
      <w:r w:rsidR="00F6577F">
        <w:rPr>
          <w:rFonts w:asciiTheme="majorHAnsi" w:hAnsiTheme="majorHAnsi"/>
          <w:sz w:val="24"/>
          <w:szCs w:val="24"/>
        </w:rPr>
        <w:t xml:space="preserve">the level of </w:t>
      </w:r>
      <w:r w:rsidRPr="002B7631">
        <w:rPr>
          <w:rFonts w:asciiTheme="majorHAnsi" w:hAnsiTheme="majorHAnsi"/>
          <w:sz w:val="24"/>
          <w:szCs w:val="24"/>
        </w:rPr>
        <w:t xml:space="preserve">knowledge </w:t>
      </w:r>
      <w:r w:rsidR="00F6577F">
        <w:rPr>
          <w:rFonts w:asciiTheme="majorHAnsi" w:hAnsiTheme="majorHAnsi"/>
          <w:sz w:val="24"/>
          <w:szCs w:val="24"/>
        </w:rPr>
        <w:t>regarding</w:t>
      </w:r>
      <w:r w:rsidRPr="002B7631">
        <w:rPr>
          <w:rFonts w:asciiTheme="majorHAnsi" w:hAnsiTheme="majorHAnsi"/>
          <w:sz w:val="24"/>
          <w:szCs w:val="24"/>
        </w:rPr>
        <w:t xml:space="preserve"> invasive species </w:t>
      </w:r>
      <w:r w:rsidR="00F6577F">
        <w:rPr>
          <w:rFonts w:asciiTheme="majorHAnsi" w:hAnsiTheme="majorHAnsi"/>
          <w:sz w:val="24"/>
          <w:szCs w:val="24"/>
        </w:rPr>
        <w:t>wa</w:t>
      </w:r>
      <w:r w:rsidRPr="002B7631">
        <w:rPr>
          <w:rFonts w:asciiTheme="majorHAnsi" w:hAnsiTheme="majorHAnsi"/>
          <w:sz w:val="24"/>
          <w:szCs w:val="24"/>
        </w:rPr>
        <w:t xml:space="preserve">s </w:t>
      </w:r>
      <w:r w:rsidR="00F6577F">
        <w:rPr>
          <w:rFonts w:asciiTheme="majorHAnsi" w:hAnsiTheme="majorHAnsi"/>
          <w:sz w:val="24"/>
          <w:szCs w:val="24"/>
        </w:rPr>
        <w:t xml:space="preserve">generally </w:t>
      </w:r>
      <w:r w:rsidRPr="002B7631">
        <w:rPr>
          <w:rFonts w:asciiTheme="majorHAnsi" w:hAnsiTheme="majorHAnsi"/>
          <w:sz w:val="24"/>
          <w:szCs w:val="24"/>
        </w:rPr>
        <w:t xml:space="preserve">lacking in the region. As such, it was crucial to </w:t>
      </w:r>
      <w:r w:rsidR="00F6577F">
        <w:rPr>
          <w:rFonts w:asciiTheme="majorHAnsi" w:hAnsiTheme="majorHAnsi"/>
          <w:sz w:val="24"/>
          <w:szCs w:val="24"/>
        </w:rPr>
        <w:t xml:space="preserve">begin an effort </w:t>
      </w:r>
      <w:r w:rsidR="0096073D">
        <w:rPr>
          <w:rFonts w:asciiTheme="majorHAnsi" w:hAnsiTheme="majorHAnsi"/>
          <w:sz w:val="24"/>
          <w:szCs w:val="24"/>
        </w:rPr>
        <w:t xml:space="preserve">to </w:t>
      </w:r>
      <w:r w:rsidRPr="002B7631">
        <w:rPr>
          <w:rFonts w:asciiTheme="majorHAnsi" w:hAnsiTheme="majorHAnsi"/>
          <w:sz w:val="24"/>
          <w:szCs w:val="24"/>
        </w:rPr>
        <w:t xml:space="preserve">inform people about the </w:t>
      </w:r>
      <w:r w:rsidR="0096073D">
        <w:rPr>
          <w:rFonts w:asciiTheme="majorHAnsi" w:hAnsiTheme="majorHAnsi"/>
          <w:sz w:val="24"/>
          <w:szCs w:val="24"/>
        </w:rPr>
        <w:t xml:space="preserve">potential </w:t>
      </w:r>
      <w:r w:rsidRPr="002B7631">
        <w:rPr>
          <w:rFonts w:asciiTheme="majorHAnsi" w:hAnsiTheme="majorHAnsi"/>
          <w:sz w:val="24"/>
          <w:szCs w:val="24"/>
        </w:rPr>
        <w:lastRenderedPageBreak/>
        <w:t xml:space="preserve">negative impacts that invasive species </w:t>
      </w:r>
      <w:r w:rsidR="0096073D">
        <w:rPr>
          <w:rFonts w:asciiTheme="majorHAnsi" w:hAnsiTheme="majorHAnsi"/>
          <w:sz w:val="24"/>
          <w:szCs w:val="24"/>
        </w:rPr>
        <w:t>posed for the region; and to arm people with the information and weapons needed to more effectively prevent, treat and control these species</w:t>
      </w:r>
      <w:r w:rsidRPr="002B7631">
        <w:rPr>
          <w:rFonts w:asciiTheme="majorHAnsi" w:hAnsiTheme="majorHAnsi"/>
          <w:sz w:val="24"/>
          <w:szCs w:val="24"/>
        </w:rPr>
        <w:t>.</w:t>
      </w:r>
    </w:p>
    <w:p w:rsidR="009925F3" w:rsidRPr="002B7631" w:rsidRDefault="009925F3" w:rsidP="00277D5B">
      <w:pPr>
        <w:spacing w:after="0"/>
        <w:rPr>
          <w:rFonts w:asciiTheme="majorHAnsi" w:hAnsiTheme="majorHAnsi"/>
          <w:sz w:val="24"/>
          <w:szCs w:val="24"/>
        </w:rPr>
      </w:pPr>
    </w:p>
    <w:p w:rsidR="00F8101F" w:rsidRDefault="00811DBB" w:rsidP="009925F3">
      <w:pPr>
        <w:spacing w:after="0"/>
        <w:rPr>
          <w:rFonts w:asciiTheme="majorHAnsi" w:hAnsiTheme="majorHAnsi"/>
          <w:sz w:val="24"/>
          <w:szCs w:val="24"/>
        </w:rPr>
      </w:pPr>
      <w:r>
        <w:rPr>
          <w:rFonts w:asciiTheme="majorHAnsi" w:hAnsiTheme="majorHAnsi"/>
          <w:sz w:val="24"/>
          <w:szCs w:val="24"/>
        </w:rPr>
        <w:t>During the past two years</w:t>
      </w:r>
      <w:r w:rsidR="009925F3" w:rsidRPr="002B7631">
        <w:rPr>
          <w:rFonts w:asciiTheme="majorHAnsi" w:hAnsiTheme="majorHAnsi"/>
          <w:sz w:val="24"/>
          <w:szCs w:val="24"/>
        </w:rPr>
        <w:t xml:space="preserve">, NCCISMA has done much to raise awareness of invasive species within the region. </w:t>
      </w:r>
      <w:r w:rsidR="00F8101F">
        <w:rPr>
          <w:rFonts w:asciiTheme="majorHAnsi" w:hAnsiTheme="majorHAnsi"/>
          <w:sz w:val="24"/>
          <w:szCs w:val="24"/>
        </w:rPr>
        <w:t>Building partnerships, working with local media and engaging with the wider conservation and stewardship community have been important elements of this effort.</w:t>
      </w:r>
      <w:r w:rsidR="00CF1EC8">
        <w:rPr>
          <w:rFonts w:asciiTheme="majorHAnsi" w:hAnsiTheme="majorHAnsi"/>
          <w:sz w:val="24"/>
          <w:szCs w:val="24"/>
        </w:rPr>
        <w:t xml:space="preserve">  NCCISMA has </w:t>
      </w:r>
      <w:r w:rsidR="00CF1EC8" w:rsidRPr="002B7631">
        <w:rPr>
          <w:rFonts w:asciiTheme="majorHAnsi" w:hAnsiTheme="majorHAnsi"/>
          <w:sz w:val="24"/>
          <w:szCs w:val="24"/>
        </w:rPr>
        <w:t>had great success hosting semi-annual community outreach events.</w:t>
      </w:r>
    </w:p>
    <w:p w:rsidR="00F8101F" w:rsidRDefault="00F8101F" w:rsidP="009925F3">
      <w:pPr>
        <w:spacing w:after="0"/>
        <w:rPr>
          <w:rFonts w:asciiTheme="majorHAnsi" w:hAnsiTheme="majorHAnsi"/>
          <w:sz w:val="24"/>
          <w:szCs w:val="24"/>
        </w:rPr>
      </w:pPr>
    </w:p>
    <w:p w:rsidR="009925F3" w:rsidRPr="002B7631" w:rsidRDefault="009925F3" w:rsidP="009925F3">
      <w:pPr>
        <w:spacing w:after="0"/>
        <w:rPr>
          <w:rFonts w:asciiTheme="majorHAnsi" w:hAnsiTheme="majorHAnsi"/>
          <w:sz w:val="24"/>
          <w:szCs w:val="24"/>
        </w:rPr>
      </w:pPr>
      <w:r w:rsidRPr="002B7631">
        <w:rPr>
          <w:rFonts w:asciiTheme="majorHAnsi" w:hAnsiTheme="majorHAnsi"/>
          <w:sz w:val="24"/>
          <w:szCs w:val="24"/>
        </w:rPr>
        <w:t xml:space="preserve">This increased awareness has led to </w:t>
      </w:r>
      <w:r w:rsidR="00F8101F">
        <w:rPr>
          <w:rFonts w:asciiTheme="majorHAnsi" w:hAnsiTheme="majorHAnsi"/>
          <w:sz w:val="24"/>
          <w:szCs w:val="24"/>
        </w:rPr>
        <w:t xml:space="preserve">invasive species </w:t>
      </w:r>
      <w:r w:rsidRPr="002B7631">
        <w:rPr>
          <w:rFonts w:asciiTheme="majorHAnsi" w:hAnsiTheme="majorHAnsi"/>
          <w:sz w:val="24"/>
          <w:szCs w:val="24"/>
        </w:rPr>
        <w:t xml:space="preserve">control efforts by </w:t>
      </w:r>
      <w:r w:rsidR="00F8101F">
        <w:rPr>
          <w:rFonts w:asciiTheme="majorHAnsi" w:hAnsiTheme="majorHAnsi"/>
          <w:sz w:val="24"/>
          <w:szCs w:val="24"/>
        </w:rPr>
        <w:t xml:space="preserve">many NCCISMA </w:t>
      </w:r>
      <w:r w:rsidRPr="002B7631">
        <w:rPr>
          <w:rFonts w:asciiTheme="majorHAnsi" w:hAnsiTheme="majorHAnsi"/>
          <w:sz w:val="24"/>
          <w:szCs w:val="24"/>
        </w:rPr>
        <w:t>partners</w:t>
      </w:r>
      <w:r w:rsidR="001A5936">
        <w:rPr>
          <w:rFonts w:asciiTheme="majorHAnsi" w:hAnsiTheme="majorHAnsi"/>
          <w:sz w:val="24"/>
          <w:szCs w:val="24"/>
        </w:rPr>
        <w:t xml:space="preserve"> and collaborators</w:t>
      </w:r>
      <w:r w:rsidR="00F8101F">
        <w:rPr>
          <w:rFonts w:asciiTheme="majorHAnsi" w:hAnsiTheme="majorHAnsi"/>
          <w:sz w:val="24"/>
          <w:szCs w:val="24"/>
        </w:rPr>
        <w:t>,</w:t>
      </w:r>
      <w:r w:rsidRPr="002B7631">
        <w:rPr>
          <w:rFonts w:asciiTheme="majorHAnsi" w:hAnsiTheme="majorHAnsi"/>
          <w:sz w:val="24"/>
          <w:szCs w:val="24"/>
        </w:rPr>
        <w:t xml:space="preserve"> including road commissions</w:t>
      </w:r>
      <w:r w:rsidR="00F8101F">
        <w:rPr>
          <w:rFonts w:asciiTheme="majorHAnsi" w:hAnsiTheme="majorHAnsi"/>
          <w:sz w:val="24"/>
          <w:szCs w:val="24"/>
        </w:rPr>
        <w:t>, schools, conservation districts,</w:t>
      </w:r>
      <w:r w:rsidRPr="002B7631">
        <w:rPr>
          <w:rFonts w:asciiTheme="majorHAnsi" w:hAnsiTheme="majorHAnsi"/>
          <w:sz w:val="24"/>
          <w:szCs w:val="24"/>
        </w:rPr>
        <w:t xml:space="preserve"> local land conservancies</w:t>
      </w:r>
      <w:r w:rsidR="00931491">
        <w:rPr>
          <w:rFonts w:asciiTheme="majorHAnsi" w:hAnsiTheme="majorHAnsi"/>
          <w:sz w:val="24"/>
          <w:szCs w:val="24"/>
        </w:rPr>
        <w:t xml:space="preserve"> and managers of public lands in the region</w:t>
      </w:r>
      <w:r w:rsidRPr="002B7631">
        <w:rPr>
          <w:rFonts w:asciiTheme="majorHAnsi" w:hAnsiTheme="majorHAnsi"/>
          <w:sz w:val="24"/>
          <w:szCs w:val="24"/>
        </w:rPr>
        <w:t xml:space="preserve">. In addition to </w:t>
      </w:r>
      <w:r w:rsidR="00F8101F">
        <w:rPr>
          <w:rFonts w:asciiTheme="majorHAnsi" w:hAnsiTheme="majorHAnsi"/>
          <w:sz w:val="24"/>
          <w:szCs w:val="24"/>
        </w:rPr>
        <w:t xml:space="preserve">these </w:t>
      </w:r>
      <w:r w:rsidRPr="002B7631">
        <w:rPr>
          <w:rFonts w:asciiTheme="majorHAnsi" w:hAnsiTheme="majorHAnsi"/>
          <w:sz w:val="24"/>
          <w:szCs w:val="24"/>
        </w:rPr>
        <w:t xml:space="preserve">large organizational partners, NCCISMA has </w:t>
      </w:r>
      <w:r w:rsidR="00F8101F">
        <w:rPr>
          <w:rFonts w:asciiTheme="majorHAnsi" w:hAnsiTheme="majorHAnsi"/>
          <w:sz w:val="24"/>
          <w:szCs w:val="24"/>
        </w:rPr>
        <w:t xml:space="preserve">worked with </w:t>
      </w:r>
      <w:r w:rsidRPr="002B7631">
        <w:rPr>
          <w:rFonts w:asciiTheme="majorHAnsi" w:hAnsiTheme="majorHAnsi"/>
          <w:sz w:val="24"/>
          <w:szCs w:val="24"/>
        </w:rPr>
        <w:t xml:space="preserve">numerous </w:t>
      </w:r>
      <w:r w:rsidR="00F8101F">
        <w:rPr>
          <w:rFonts w:asciiTheme="majorHAnsi" w:hAnsiTheme="majorHAnsi"/>
          <w:sz w:val="24"/>
          <w:szCs w:val="24"/>
        </w:rPr>
        <w:t>private property owners</w:t>
      </w:r>
      <w:r w:rsidR="00931491">
        <w:rPr>
          <w:rFonts w:asciiTheme="majorHAnsi" w:hAnsiTheme="majorHAnsi"/>
          <w:sz w:val="24"/>
          <w:szCs w:val="24"/>
        </w:rPr>
        <w:t>to promote and lend direct support to</w:t>
      </w:r>
      <w:r w:rsidRPr="002B7631">
        <w:rPr>
          <w:rFonts w:asciiTheme="majorHAnsi" w:hAnsiTheme="majorHAnsi"/>
          <w:sz w:val="24"/>
          <w:szCs w:val="24"/>
        </w:rPr>
        <w:t xml:space="preserve"> best management practices </w:t>
      </w:r>
      <w:r w:rsidR="00931491">
        <w:rPr>
          <w:rFonts w:asciiTheme="majorHAnsi" w:hAnsiTheme="majorHAnsi"/>
          <w:sz w:val="24"/>
          <w:szCs w:val="24"/>
        </w:rPr>
        <w:t>for addressing</w:t>
      </w:r>
      <w:r w:rsidRPr="002B7631">
        <w:rPr>
          <w:rFonts w:asciiTheme="majorHAnsi" w:hAnsiTheme="majorHAnsi"/>
          <w:sz w:val="24"/>
          <w:szCs w:val="24"/>
        </w:rPr>
        <w:t xml:space="preserve"> invasive species on their own property, thus </w:t>
      </w:r>
      <w:r w:rsidR="00931491">
        <w:rPr>
          <w:rFonts w:asciiTheme="majorHAnsi" w:hAnsiTheme="majorHAnsi"/>
          <w:sz w:val="24"/>
          <w:szCs w:val="24"/>
        </w:rPr>
        <w:t xml:space="preserve">helping to </w:t>
      </w:r>
      <w:r w:rsidRPr="002B7631">
        <w:rPr>
          <w:rFonts w:asciiTheme="majorHAnsi" w:hAnsiTheme="majorHAnsi"/>
          <w:sz w:val="24"/>
          <w:szCs w:val="24"/>
        </w:rPr>
        <w:t>preserv</w:t>
      </w:r>
      <w:r w:rsidR="00931491">
        <w:rPr>
          <w:rFonts w:asciiTheme="majorHAnsi" w:hAnsiTheme="majorHAnsi"/>
          <w:sz w:val="24"/>
          <w:szCs w:val="24"/>
        </w:rPr>
        <w:t>e</w:t>
      </w:r>
      <w:r w:rsidRPr="002B7631">
        <w:rPr>
          <w:rFonts w:asciiTheme="majorHAnsi" w:hAnsiTheme="majorHAnsi"/>
          <w:sz w:val="24"/>
          <w:szCs w:val="24"/>
        </w:rPr>
        <w:t xml:space="preserve"> their property value and improv</w:t>
      </w:r>
      <w:r w:rsidR="00931491">
        <w:rPr>
          <w:rFonts w:asciiTheme="majorHAnsi" w:hAnsiTheme="majorHAnsi"/>
          <w:sz w:val="24"/>
          <w:szCs w:val="24"/>
        </w:rPr>
        <w:t>e</w:t>
      </w:r>
      <w:r w:rsidRPr="002B7631">
        <w:rPr>
          <w:rFonts w:asciiTheme="majorHAnsi" w:hAnsiTheme="majorHAnsi"/>
          <w:sz w:val="24"/>
          <w:szCs w:val="24"/>
        </w:rPr>
        <w:t xml:space="preserve"> the </w:t>
      </w:r>
      <w:r w:rsidR="00931491">
        <w:rPr>
          <w:rFonts w:asciiTheme="majorHAnsi" w:hAnsiTheme="majorHAnsi"/>
          <w:sz w:val="24"/>
          <w:szCs w:val="24"/>
        </w:rPr>
        <w:t xml:space="preserve">local </w:t>
      </w:r>
      <w:r w:rsidRPr="002B7631">
        <w:rPr>
          <w:rFonts w:asciiTheme="majorHAnsi" w:hAnsiTheme="majorHAnsi"/>
          <w:sz w:val="24"/>
          <w:szCs w:val="24"/>
        </w:rPr>
        <w:t>environment</w:t>
      </w:r>
      <w:r w:rsidR="00931491">
        <w:rPr>
          <w:rFonts w:asciiTheme="majorHAnsi" w:hAnsiTheme="majorHAnsi"/>
          <w:sz w:val="24"/>
          <w:szCs w:val="24"/>
        </w:rPr>
        <w:t xml:space="preserve"> overall</w:t>
      </w:r>
      <w:r w:rsidRPr="002B7631">
        <w:rPr>
          <w:rFonts w:asciiTheme="majorHAnsi" w:hAnsiTheme="majorHAnsi"/>
          <w:sz w:val="24"/>
          <w:szCs w:val="24"/>
        </w:rPr>
        <w:t xml:space="preserve">. </w:t>
      </w:r>
    </w:p>
    <w:p w:rsidR="00D23911" w:rsidRDefault="00D23911" w:rsidP="009925F3">
      <w:pPr>
        <w:spacing w:after="0"/>
        <w:rPr>
          <w:rFonts w:asciiTheme="majorHAnsi" w:hAnsiTheme="majorHAnsi"/>
          <w:sz w:val="24"/>
          <w:szCs w:val="24"/>
        </w:rPr>
      </w:pPr>
    </w:p>
    <w:p w:rsidR="00A17623" w:rsidRDefault="00A17623" w:rsidP="009925F3">
      <w:pPr>
        <w:spacing w:after="0"/>
        <w:rPr>
          <w:rFonts w:asciiTheme="majorHAnsi" w:hAnsiTheme="majorHAnsi"/>
          <w:sz w:val="24"/>
          <w:szCs w:val="24"/>
        </w:rPr>
      </w:pPr>
    </w:p>
    <w:p w:rsidR="00CF1EC8" w:rsidRPr="00CF1EC8" w:rsidRDefault="00CF1EC8" w:rsidP="009925F3">
      <w:pPr>
        <w:spacing w:after="0"/>
        <w:rPr>
          <w:rFonts w:asciiTheme="majorHAnsi" w:hAnsiTheme="majorHAnsi"/>
          <w:b/>
          <w:smallCaps/>
          <w:sz w:val="24"/>
          <w:szCs w:val="24"/>
        </w:rPr>
      </w:pPr>
      <w:bookmarkStart w:id="10" w:name="_Hlk491609100"/>
      <w:r>
        <w:rPr>
          <w:rFonts w:asciiTheme="majorHAnsi" w:hAnsiTheme="majorHAnsi"/>
          <w:b/>
          <w:sz w:val="24"/>
          <w:szCs w:val="24"/>
        </w:rPr>
        <w:t>C</w:t>
      </w:r>
      <w:r w:rsidRPr="00CF1EC8">
        <w:rPr>
          <w:rFonts w:asciiTheme="majorHAnsi" w:hAnsiTheme="majorHAnsi"/>
          <w:b/>
          <w:sz w:val="24"/>
          <w:szCs w:val="24"/>
        </w:rPr>
        <w:t>.</w:t>
      </w:r>
      <w:r w:rsidRPr="00CF1EC8">
        <w:rPr>
          <w:rFonts w:asciiTheme="majorHAnsi" w:hAnsiTheme="majorHAnsi"/>
          <w:b/>
          <w:sz w:val="24"/>
          <w:szCs w:val="24"/>
        </w:rPr>
        <w:tab/>
      </w:r>
      <w:r w:rsidRPr="00CF1EC8">
        <w:rPr>
          <w:rFonts w:asciiTheme="majorHAnsi" w:hAnsiTheme="majorHAnsi"/>
          <w:b/>
          <w:smallCaps/>
          <w:sz w:val="24"/>
          <w:szCs w:val="24"/>
          <w:u w:val="single"/>
        </w:rPr>
        <w:t>Financial Operations</w:t>
      </w:r>
    </w:p>
    <w:bookmarkEnd w:id="10"/>
    <w:p w:rsidR="00A17623" w:rsidRDefault="00A17623" w:rsidP="00931491">
      <w:pPr>
        <w:spacing w:after="0"/>
        <w:rPr>
          <w:rFonts w:asciiTheme="majorHAnsi" w:hAnsiTheme="majorHAnsi"/>
          <w:sz w:val="24"/>
          <w:szCs w:val="24"/>
        </w:rPr>
      </w:pPr>
    </w:p>
    <w:p w:rsidR="00DC5556" w:rsidRDefault="00931491" w:rsidP="00931491">
      <w:pPr>
        <w:spacing w:after="0"/>
        <w:rPr>
          <w:rFonts w:asciiTheme="majorHAnsi" w:hAnsiTheme="majorHAnsi"/>
          <w:sz w:val="24"/>
          <w:szCs w:val="24"/>
        </w:rPr>
      </w:pPr>
      <w:r w:rsidRPr="002B7631">
        <w:rPr>
          <w:rFonts w:asciiTheme="majorHAnsi" w:hAnsiTheme="majorHAnsi"/>
          <w:sz w:val="24"/>
          <w:szCs w:val="24"/>
        </w:rPr>
        <w:t>NCCISMA was begun with funding through the Michigan Invasive Species Grant Program (MISGP) administered by the Michigan Department of Natural Resources (DNR).</w:t>
      </w:r>
      <w:r w:rsidRPr="00931491">
        <w:rPr>
          <w:rFonts w:asciiTheme="majorHAnsi" w:hAnsiTheme="majorHAnsi"/>
          <w:sz w:val="24"/>
          <w:szCs w:val="24"/>
        </w:rPr>
        <w:t xml:space="preserve">NCCISMA is </w:t>
      </w:r>
      <w:r>
        <w:rPr>
          <w:rFonts w:asciiTheme="majorHAnsi" w:hAnsiTheme="majorHAnsi"/>
          <w:sz w:val="24"/>
          <w:szCs w:val="24"/>
        </w:rPr>
        <w:t>dependent on</w:t>
      </w:r>
      <w:r w:rsidRPr="00931491">
        <w:rPr>
          <w:rFonts w:asciiTheme="majorHAnsi" w:hAnsiTheme="majorHAnsi"/>
          <w:sz w:val="24"/>
          <w:szCs w:val="24"/>
        </w:rPr>
        <w:t xml:space="preserve"> grants</w:t>
      </w:r>
      <w:r>
        <w:rPr>
          <w:rFonts w:asciiTheme="majorHAnsi" w:hAnsiTheme="majorHAnsi"/>
          <w:sz w:val="24"/>
          <w:szCs w:val="24"/>
        </w:rPr>
        <w:t>ources</w:t>
      </w:r>
      <w:r w:rsidRPr="00931491">
        <w:rPr>
          <w:rFonts w:asciiTheme="majorHAnsi" w:hAnsiTheme="majorHAnsi"/>
          <w:sz w:val="24"/>
          <w:szCs w:val="24"/>
        </w:rPr>
        <w:t xml:space="preserve">, </w:t>
      </w:r>
      <w:r>
        <w:rPr>
          <w:rFonts w:asciiTheme="majorHAnsi" w:hAnsiTheme="majorHAnsi"/>
          <w:sz w:val="24"/>
          <w:szCs w:val="24"/>
        </w:rPr>
        <w:t xml:space="preserve">as it is impractical to seek direct funding from fiscally strapped local government </w:t>
      </w:r>
      <w:r w:rsidR="00CF1EC8">
        <w:rPr>
          <w:rFonts w:asciiTheme="majorHAnsi" w:hAnsiTheme="majorHAnsi"/>
          <w:sz w:val="24"/>
          <w:szCs w:val="24"/>
        </w:rPr>
        <w:t xml:space="preserve">entities.  </w:t>
      </w:r>
    </w:p>
    <w:p w:rsidR="00FE21FA" w:rsidRDefault="00FE21FA" w:rsidP="00931491">
      <w:pPr>
        <w:spacing w:after="0"/>
        <w:rPr>
          <w:rFonts w:asciiTheme="majorHAnsi" w:hAnsiTheme="majorHAnsi"/>
          <w:sz w:val="24"/>
          <w:szCs w:val="24"/>
        </w:rPr>
      </w:pPr>
    </w:p>
    <w:p w:rsidR="00DC5556" w:rsidRDefault="00DC5556" w:rsidP="00931491">
      <w:pPr>
        <w:spacing w:after="0"/>
        <w:rPr>
          <w:rFonts w:asciiTheme="majorHAnsi" w:hAnsiTheme="majorHAnsi"/>
          <w:sz w:val="24"/>
          <w:szCs w:val="24"/>
        </w:rPr>
      </w:pPr>
      <w:r>
        <w:rPr>
          <w:rFonts w:asciiTheme="majorHAnsi" w:hAnsiTheme="majorHAnsi"/>
          <w:sz w:val="24"/>
          <w:szCs w:val="24"/>
        </w:rPr>
        <w:t>Since its initial funding</w:t>
      </w:r>
      <w:r w:rsidR="00A17623">
        <w:rPr>
          <w:rFonts w:asciiTheme="majorHAnsi" w:hAnsiTheme="majorHAnsi"/>
          <w:sz w:val="24"/>
          <w:szCs w:val="24"/>
        </w:rPr>
        <w:t xml:space="preserve"> support provided through the DNR - MISGP</w:t>
      </w:r>
      <w:r>
        <w:rPr>
          <w:rFonts w:asciiTheme="majorHAnsi" w:hAnsiTheme="majorHAnsi"/>
          <w:sz w:val="24"/>
          <w:szCs w:val="24"/>
        </w:rPr>
        <w:t xml:space="preserve">, NCCISMA has also received specific grant project funding awarded by the Environmental Protection Agency and the USDA Forest Service – Great Lake Restoration Initiative program.  Continuing to expand its grant funding sources, along with the </w:t>
      </w:r>
      <w:r w:rsidR="00A17623">
        <w:rPr>
          <w:rFonts w:asciiTheme="majorHAnsi" w:hAnsiTheme="majorHAnsi"/>
          <w:sz w:val="24"/>
          <w:szCs w:val="24"/>
        </w:rPr>
        <w:t xml:space="preserve">continued </w:t>
      </w:r>
      <w:r>
        <w:rPr>
          <w:rFonts w:asciiTheme="majorHAnsi" w:hAnsiTheme="majorHAnsi"/>
          <w:sz w:val="24"/>
          <w:szCs w:val="24"/>
        </w:rPr>
        <w:t>base support from the MISGP</w:t>
      </w:r>
      <w:r w:rsidR="00A17623">
        <w:rPr>
          <w:rFonts w:asciiTheme="majorHAnsi" w:hAnsiTheme="majorHAnsi"/>
          <w:sz w:val="24"/>
          <w:szCs w:val="24"/>
        </w:rPr>
        <w:t>,</w:t>
      </w:r>
      <w:r w:rsidR="00C41B21">
        <w:rPr>
          <w:rFonts w:asciiTheme="majorHAnsi" w:hAnsiTheme="majorHAnsi"/>
          <w:sz w:val="24"/>
          <w:szCs w:val="24"/>
        </w:rPr>
        <w:t>is essential</w:t>
      </w:r>
      <w:r>
        <w:rPr>
          <w:rFonts w:asciiTheme="majorHAnsi" w:hAnsiTheme="majorHAnsi"/>
          <w:sz w:val="24"/>
          <w:szCs w:val="24"/>
        </w:rPr>
        <w:t xml:space="preserve"> to the success of the NCCISMA in </w:t>
      </w:r>
      <w:r w:rsidR="005F4C1D">
        <w:rPr>
          <w:rFonts w:asciiTheme="majorHAnsi" w:hAnsiTheme="majorHAnsi"/>
          <w:sz w:val="24"/>
          <w:szCs w:val="24"/>
        </w:rPr>
        <w:t>addressing invasive species issues.</w:t>
      </w:r>
      <w:r w:rsidR="00947AA6" w:rsidRPr="002B7631">
        <w:rPr>
          <w:rFonts w:asciiTheme="majorHAnsi" w:hAnsiTheme="majorHAnsi"/>
          <w:sz w:val="24"/>
          <w:szCs w:val="24"/>
        </w:rPr>
        <w:t xml:space="preserve">NCCISMA's strategic </w:t>
      </w:r>
      <w:r w:rsidR="00283E28">
        <w:rPr>
          <w:rFonts w:asciiTheme="majorHAnsi" w:hAnsiTheme="majorHAnsi"/>
          <w:sz w:val="24"/>
          <w:szCs w:val="24"/>
        </w:rPr>
        <w:t>goal</w:t>
      </w:r>
      <w:r w:rsidR="00947AA6" w:rsidRPr="002B7631">
        <w:rPr>
          <w:rFonts w:asciiTheme="majorHAnsi" w:hAnsiTheme="majorHAnsi"/>
          <w:sz w:val="24"/>
          <w:szCs w:val="24"/>
        </w:rPr>
        <w:t xml:space="preserve"> involves divers</w:t>
      </w:r>
      <w:r w:rsidR="0011653B">
        <w:rPr>
          <w:rFonts w:asciiTheme="majorHAnsi" w:hAnsiTheme="majorHAnsi"/>
          <w:sz w:val="24"/>
          <w:szCs w:val="24"/>
        </w:rPr>
        <w:t>ifying its</w:t>
      </w:r>
      <w:r w:rsidR="00947AA6" w:rsidRPr="002B7631">
        <w:rPr>
          <w:rFonts w:asciiTheme="majorHAnsi" w:hAnsiTheme="majorHAnsi"/>
          <w:sz w:val="24"/>
          <w:szCs w:val="24"/>
        </w:rPr>
        <w:t xml:space="preserve"> funding to address invasive species management in the region by collaborating with partners on areas of mutual concern.</w:t>
      </w:r>
    </w:p>
    <w:p w:rsidR="005F4C1D" w:rsidRDefault="005F4C1D" w:rsidP="00931491">
      <w:pPr>
        <w:spacing w:after="0"/>
        <w:rPr>
          <w:rFonts w:asciiTheme="majorHAnsi" w:hAnsiTheme="majorHAnsi"/>
          <w:sz w:val="24"/>
          <w:szCs w:val="24"/>
        </w:rPr>
      </w:pPr>
    </w:p>
    <w:p w:rsidR="005F4C1D" w:rsidRDefault="005F4C1D" w:rsidP="00931491">
      <w:pPr>
        <w:spacing w:after="0"/>
        <w:rPr>
          <w:rFonts w:asciiTheme="majorHAnsi" w:hAnsiTheme="majorHAnsi"/>
          <w:sz w:val="24"/>
          <w:szCs w:val="24"/>
        </w:rPr>
      </w:pPr>
      <w:r>
        <w:rPr>
          <w:rFonts w:asciiTheme="majorHAnsi" w:hAnsiTheme="majorHAnsi"/>
          <w:sz w:val="24"/>
          <w:szCs w:val="24"/>
        </w:rPr>
        <w:t>Fiduciary responsibilities for the NCCISMA have been determined on an individual grant basis and have been provided by the Wexford Conservation District</w:t>
      </w:r>
      <w:r w:rsidR="00283E28">
        <w:rPr>
          <w:rFonts w:asciiTheme="majorHAnsi" w:hAnsiTheme="majorHAnsi"/>
          <w:sz w:val="24"/>
          <w:szCs w:val="24"/>
        </w:rPr>
        <w:t>,</w:t>
      </w:r>
      <w:r>
        <w:rPr>
          <w:rFonts w:asciiTheme="majorHAnsi" w:hAnsiTheme="majorHAnsi"/>
          <w:sz w:val="24"/>
          <w:szCs w:val="24"/>
        </w:rPr>
        <w:t xml:space="preserve"> the Mason-Lake Conservation District</w:t>
      </w:r>
      <w:r w:rsidR="00283E28">
        <w:rPr>
          <w:rFonts w:asciiTheme="majorHAnsi" w:hAnsiTheme="majorHAnsi"/>
          <w:sz w:val="24"/>
          <w:szCs w:val="24"/>
        </w:rPr>
        <w:t xml:space="preserve"> and the Mecosta Conservation District</w:t>
      </w:r>
      <w:r>
        <w:rPr>
          <w:rFonts w:asciiTheme="majorHAnsi" w:hAnsiTheme="majorHAnsi"/>
          <w:sz w:val="24"/>
          <w:szCs w:val="24"/>
        </w:rPr>
        <w:t xml:space="preserve">.  </w:t>
      </w:r>
      <w:r w:rsidR="00FE21FA">
        <w:rPr>
          <w:rFonts w:asciiTheme="majorHAnsi" w:hAnsiTheme="majorHAnsi"/>
          <w:sz w:val="24"/>
          <w:szCs w:val="24"/>
        </w:rPr>
        <w:t>The Steering Committee will continue to monitor fiduciary management responsibilities and decide whether to determine this role on an individual grant basis or to establish a single fiduciary responsibility.</w:t>
      </w:r>
    </w:p>
    <w:p w:rsidR="005F4C1D" w:rsidRDefault="005F4C1D">
      <w:pPr>
        <w:rPr>
          <w:rFonts w:asciiTheme="majorHAnsi" w:hAnsiTheme="majorHAnsi"/>
          <w:b/>
          <w:sz w:val="24"/>
          <w:szCs w:val="24"/>
        </w:rPr>
      </w:pPr>
      <w:r>
        <w:rPr>
          <w:rFonts w:asciiTheme="majorHAnsi" w:hAnsiTheme="majorHAnsi"/>
          <w:b/>
          <w:sz w:val="24"/>
          <w:szCs w:val="24"/>
        </w:rPr>
        <w:br w:type="page"/>
      </w:r>
    </w:p>
    <w:p w:rsidR="005F4C1D" w:rsidRPr="00773DA2" w:rsidRDefault="005F4C1D" w:rsidP="005F4C1D">
      <w:pPr>
        <w:spacing w:after="0" w:line="240" w:lineRule="auto"/>
        <w:jc w:val="center"/>
        <w:rPr>
          <w:rFonts w:asciiTheme="majorHAnsi" w:eastAsia="Calibri" w:hAnsiTheme="majorHAnsi" w:cs="Times New Roman"/>
          <w:b/>
          <w:smallCaps/>
          <w:sz w:val="28"/>
          <w:szCs w:val="28"/>
        </w:rPr>
      </w:pPr>
      <w:bookmarkStart w:id="11" w:name="_Hlk491691998"/>
      <w:r w:rsidRPr="00773DA2">
        <w:rPr>
          <w:rFonts w:asciiTheme="majorHAnsi" w:eastAsia="Calibri" w:hAnsiTheme="majorHAnsi" w:cs="Times New Roman"/>
          <w:b/>
          <w:smallCaps/>
          <w:sz w:val="28"/>
          <w:szCs w:val="28"/>
        </w:rPr>
        <w:lastRenderedPageBreak/>
        <w:t xml:space="preserve">Section </w:t>
      </w:r>
      <w:r>
        <w:rPr>
          <w:rFonts w:asciiTheme="majorHAnsi" w:eastAsia="Calibri" w:hAnsiTheme="majorHAnsi" w:cs="Times New Roman"/>
          <w:b/>
          <w:smallCaps/>
          <w:sz w:val="28"/>
          <w:szCs w:val="28"/>
        </w:rPr>
        <w:t>I</w:t>
      </w:r>
      <w:r w:rsidRPr="00773DA2">
        <w:rPr>
          <w:rFonts w:asciiTheme="majorHAnsi" w:eastAsia="Calibri" w:hAnsiTheme="majorHAnsi" w:cs="Times New Roman"/>
          <w:b/>
          <w:smallCaps/>
          <w:sz w:val="28"/>
          <w:szCs w:val="28"/>
        </w:rPr>
        <w:t>I</w:t>
      </w:r>
    </w:p>
    <w:p w:rsidR="005F4C1D" w:rsidRPr="00C72154" w:rsidRDefault="005F4C1D" w:rsidP="005F4C1D">
      <w:pPr>
        <w:spacing w:after="0" w:line="240" w:lineRule="auto"/>
        <w:jc w:val="center"/>
        <w:rPr>
          <w:rFonts w:asciiTheme="majorHAnsi" w:eastAsia="Calibri" w:hAnsiTheme="majorHAnsi" w:cs="Times New Roman"/>
          <w:b/>
          <w:sz w:val="28"/>
          <w:szCs w:val="28"/>
        </w:rPr>
      </w:pPr>
      <w:r w:rsidRPr="00C72154">
        <w:rPr>
          <w:rFonts w:asciiTheme="majorHAnsi" w:eastAsia="Calibri" w:hAnsiTheme="majorHAnsi" w:cs="Times New Roman"/>
          <w:b/>
          <w:sz w:val="28"/>
          <w:szCs w:val="28"/>
        </w:rPr>
        <w:t>Mission</w:t>
      </w:r>
      <w:r w:rsidR="00C72154" w:rsidRPr="00C72154">
        <w:rPr>
          <w:rFonts w:asciiTheme="majorHAnsi" w:eastAsia="Calibri" w:hAnsiTheme="majorHAnsi" w:cs="Times New Roman"/>
          <w:b/>
          <w:sz w:val="28"/>
          <w:szCs w:val="28"/>
        </w:rPr>
        <w:t xml:space="preserve">, </w:t>
      </w:r>
      <w:r w:rsidRPr="00C72154">
        <w:rPr>
          <w:rFonts w:asciiTheme="majorHAnsi" w:eastAsia="Calibri" w:hAnsiTheme="majorHAnsi" w:cs="Times New Roman"/>
          <w:b/>
          <w:sz w:val="28"/>
          <w:szCs w:val="28"/>
        </w:rPr>
        <w:t>Goals</w:t>
      </w:r>
      <w:r w:rsidR="00712AB0">
        <w:rPr>
          <w:rFonts w:asciiTheme="majorHAnsi" w:eastAsia="Calibri" w:hAnsiTheme="majorHAnsi" w:cs="Times New Roman"/>
          <w:b/>
          <w:sz w:val="28"/>
          <w:szCs w:val="28"/>
        </w:rPr>
        <w:t xml:space="preserve"> and Structure</w:t>
      </w:r>
    </w:p>
    <w:bookmarkEnd w:id="11"/>
    <w:p w:rsidR="00C1382D" w:rsidRPr="002B7631" w:rsidRDefault="00C1382D" w:rsidP="00C1382D">
      <w:pPr>
        <w:spacing w:after="0"/>
        <w:rPr>
          <w:rFonts w:asciiTheme="majorHAnsi" w:hAnsiTheme="majorHAnsi"/>
          <w:b/>
          <w:sz w:val="24"/>
          <w:szCs w:val="24"/>
        </w:rPr>
      </w:pPr>
    </w:p>
    <w:p w:rsidR="00C72154" w:rsidRDefault="00C72154" w:rsidP="00C72154">
      <w:pPr>
        <w:spacing w:after="0"/>
        <w:rPr>
          <w:rFonts w:asciiTheme="majorHAnsi" w:hAnsiTheme="majorHAnsi"/>
          <w:b/>
          <w:smallCaps/>
          <w:sz w:val="24"/>
          <w:szCs w:val="24"/>
          <w:u w:val="single"/>
        </w:rPr>
      </w:pPr>
      <w:bookmarkStart w:id="12" w:name="_Hlk491611282"/>
      <w:r>
        <w:rPr>
          <w:rFonts w:asciiTheme="majorHAnsi" w:hAnsiTheme="majorHAnsi"/>
          <w:b/>
          <w:sz w:val="24"/>
          <w:szCs w:val="24"/>
        </w:rPr>
        <w:t>A</w:t>
      </w:r>
      <w:r w:rsidRPr="00CF1EC8">
        <w:rPr>
          <w:rFonts w:asciiTheme="majorHAnsi" w:hAnsiTheme="majorHAnsi"/>
          <w:b/>
          <w:sz w:val="24"/>
          <w:szCs w:val="24"/>
        </w:rPr>
        <w:t>.</w:t>
      </w:r>
      <w:r w:rsidRPr="00CF1EC8">
        <w:rPr>
          <w:rFonts w:asciiTheme="majorHAnsi" w:hAnsiTheme="majorHAnsi"/>
          <w:b/>
          <w:sz w:val="24"/>
          <w:szCs w:val="24"/>
        </w:rPr>
        <w:tab/>
      </w:r>
      <w:r w:rsidRPr="00C72154">
        <w:rPr>
          <w:rFonts w:asciiTheme="majorHAnsi" w:hAnsiTheme="majorHAnsi"/>
          <w:b/>
          <w:smallCaps/>
          <w:sz w:val="24"/>
          <w:szCs w:val="24"/>
          <w:u w:val="single"/>
        </w:rPr>
        <w:t>Defining the Problem</w:t>
      </w:r>
      <w:bookmarkEnd w:id="12"/>
    </w:p>
    <w:p w:rsidR="00A17623" w:rsidRPr="00CF1EC8" w:rsidRDefault="00A17623" w:rsidP="00C72154">
      <w:pPr>
        <w:spacing w:after="0"/>
        <w:rPr>
          <w:rFonts w:asciiTheme="majorHAnsi" w:hAnsiTheme="majorHAnsi"/>
          <w:b/>
          <w:smallCaps/>
          <w:sz w:val="24"/>
          <w:szCs w:val="24"/>
        </w:rPr>
      </w:pPr>
    </w:p>
    <w:p w:rsidR="00195511" w:rsidRDefault="008F5DC0" w:rsidP="00C1382D">
      <w:pPr>
        <w:spacing w:after="0"/>
        <w:rPr>
          <w:rFonts w:asciiTheme="majorHAnsi" w:hAnsiTheme="majorHAnsi"/>
          <w:sz w:val="24"/>
          <w:szCs w:val="24"/>
        </w:rPr>
      </w:pPr>
      <w:r>
        <w:rPr>
          <w:rFonts w:asciiTheme="majorHAnsi" w:hAnsiTheme="majorHAnsi"/>
          <w:sz w:val="24"/>
          <w:szCs w:val="24"/>
        </w:rPr>
        <w:t>I</w:t>
      </w:r>
      <w:r w:rsidR="00892F64" w:rsidRPr="00892F64">
        <w:rPr>
          <w:rFonts w:asciiTheme="majorHAnsi" w:hAnsiTheme="majorHAnsi"/>
          <w:sz w:val="24"/>
          <w:szCs w:val="24"/>
        </w:rPr>
        <w:t>nvasive species </w:t>
      </w:r>
      <w:r>
        <w:rPr>
          <w:rFonts w:asciiTheme="majorHAnsi" w:hAnsiTheme="majorHAnsi"/>
          <w:sz w:val="24"/>
          <w:szCs w:val="24"/>
        </w:rPr>
        <w:t>are</w:t>
      </w:r>
      <w:r w:rsidR="00892F64" w:rsidRPr="00892F64">
        <w:rPr>
          <w:rFonts w:asciiTheme="majorHAnsi" w:hAnsiTheme="majorHAnsi"/>
          <w:sz w:val="24"/>
          <w:szCs w:val="24"/>
        </w:rPr>
        <w:t xml:space="preserve"> organism</w:t>
      </w:r>
      <w:r>
        <w:rPr>
          <w:rFonts w:asciiTheme="majorHAnsi" w:hAnsiTheme="majorHAnsi"/>
          <w:sz w:val="24"/>
          <w:szCs w:val="24"/>
        </w:rPr>
        <w:t>s</w:t>
      </w:r>
      <w:r w:rsidR="00892F64" w:rsidRPr="00892F64">
        <w:rPr>
          <w:rFonts w:asciiTheme="majorHAnsi" w:hAnsiTheme="majorHAnsi"/>
          <w:sz w:val="24"/>
          <w:szCs w:val="24"/>
        </w:rPr>
        <w:t xml:space="preserve"> that </w:t>
      </w:r>
      <w:r>
        <w:rPr>
          <w:rFonts w:asciiTheme="majorHAnsi" w:hAnsiTheme="majorHAnsi"/>
          <w:sz w:val="24"/>
          <w:szCs w:val="24"/>
        </w:rPr>
        <w:t>are</w:t>
      </w:r>
      <w:r w:rsidR="00892F64" w:rsidRPr="00892F64">
        <w:rPr>
          <w:rFonts w:asciiTheme="majorHAnsi" w:hAnsiTheme="majorHAnsi"/>
          <w:sz w:val="24"/>
          <w:szCs w:val="24"/>
        </w:rPr>
        <w:t xml:space="preserve"> not native and </w:t>
      </w:r>
      <w:r>
        <w:rPr>
          <w:rFonts w:asciiTheme="majorHAnsi" w:hAnsiTheme="majorHAnsi"/>
          <w:sz w:val="24"/>
          <w:szCs w:val="24"/>
        </w:rPr>
        <w:t>are</w:t>
      </w:r>
      <w:r w:rsidR="00892F64">
        <w:rPr>
          <w:rFonts w:asciiTheme="majorHAnsi" w:hAnsiTheme="majorHAnsi"/>
          <w:sz w:val="24"/>
          <w:szCs w:val="24"/>
        </w:rPr>
        <w:t xml:space="preserve"> likely to cause</w:t>
      </w:r>
      <w:r w:rsidR="00892F64" w:rsidRPr="00892F64">
        <w:rPr>
          <w:rFonts w:asciiTheme="majorHAnsi" w:hAnsiTheme="majorHAnsi"/>
          <w:sz w:val="24"/>
          <w:szCs w:val="24"/>
        </w:rPr>
        <w:t xml:space="preserve"> negative impacts on human health</w:t>
      </w:r>
      <w:r w:rsidR="00892F64">
        <w:rPr>
          <w:rFonts w:asciiTheme="majorHAnsi" w:hAnsiTheme="majorHAnsi"/>
          <w:sz w:val="24"/>
          <w:szCs w:val="24"/>
        </w:rPr>
        <w:t>,</w:t>
      </w:r>
      <w:r w:rsidR="00892F64" w:rsidRPr="00892F64">
        <w:rPr>
          <w:rFonts w:asciiTheme="majorHAnsi" w:hAnsiTheme="majorHAnsi"/>
          <w:sz w:val="24"/>
          <w:szCs w:val="24"/>
        </w:rPr>
        <w:t xml:space="preserve"> the economy, </w:t>
      </w:r>
      <w:r w:rsidR="00892F64">
        <w:rPr>
          <w:rFonts w:asciiTheme="majorHAnsi" w:hAnsiTheme="majorHAnsi"/>
          <w:sz w:val="24"/>
          <w:szCs w:val="24"/>
        </w:rPr>
        <w:t xml:space="preserve">or the </w:t>
      </w:r>
      <w:r w:rsidR="00892F64" w:rsidRPr="00892F64">
        <w:rPr>
          <w:rFonts w:asciiTheme="majorHAnsi" w:hAnsiTheme="majorHAnsi"/>
          <w:sz w:val="24"/>
          <w:szCs w:val="24"/>
        </w:rPr>
        <w:t>environment</w:t>
      </w:r>
      <w:r w:rsidR="00892F64">
        <w:rPr>
          <w:rFonts w:asciiTheme="majorHAnsi" w:hAnsiTheme="majorHAnsi"/>
          <w:sz w:val="24"/>
          <w:szCs w:val="24"/>
        </w:rPr>
        <w:t xml:space="preserve">.  </w:t>
      </w:r>
      <w:r w:rsidR="00892F64" w:rsidRPr="00892F64">
        <w:rPr>
          <w:rFonts w:asciiTheme="majorHAnsi" w:hAnsiTheme="majorHAnsi"/>
          <w:sz w:val="24"/>
          <w:szCs w:val="24"/>
        </w:rPr>
        <w:t xml:space="preserve">There are many </w:t>
      </w:r>
      <w:r w:rsidR="006061A9">
        <w:rPr>
          <w:rFonts w:asciiTheme="majorHAnsi" w:hAnsiTheme="majorHAnsi"/>
          <w:sz w:val="24"/>
          <w:szCs w:val="24"/>
        </w:rPr>
        <w:t>non-native</w:t>
      </w:r>
      <w:r w:rsidR="00892F64" w:rsidRPr="00892F64">
        <w:rPr>
          <w:rFonts w:asciiTheme="majorHAnsi" w:hAnsiTheme="majorHAnsi"/>
          <w:sz w:val="24"/>
          <w:szCs w:val="24"/>
        </w:rPr>
        <w:t xml:space="preserve"> species in our landscape that </w:t>
      </w:r>
      <w:r w:rsidR="006061A9">
        <w:rPr>
          <w:rFonts w:asciiTheme="majorHAnsi" w:hAnsiTheme="majorHAnsi"/>
          <w:sz w:val="24"/>
          <w:szCs w:val="24"/>
        </w:rPr>
        <w:t>do not</w:t>
      </w:r>
      <w:r w:rsidR="00892F64" w:rsidRPr="00892F64">
        <w:rPr>
          <w:rFonts w:asciiTheme="majorHAnsi" w:hAnsiTheme="majorHAnsi"/>
          <w:sz w:val="24"/>
          <w:szCs w:val="24"/>
        </w:rPr>
        <w:t xml:space="preserve"> become invasive.Invasive species are </w:t>
      </w:r>
      <w:r w:rsidR="00892F64">
        <w:rPr>
          <w:rFonts w:asciiTheme="majorHAnsi" w:hAnsiTheme="majorHAnsi"/>
          <w:sz w:val="24"/>
          <w:szCs w:val="24"/>
        </w:rPr>
        <w:t xml:space="preserve">those that have been </w:t>
      </w:r>
      <w:r w:rsidR="00892F64" w:rsidRPr="00892F64">
        <w:rPr>
          <w:rFonts w:asciiTheme="majorHAnsi" w:hAnsiTheme="majorHAnsi"/>
          <w:sz w:val="24"/>
          <w:szCs w:val="24"/>
        </w:rPr>
        <w:t>proven to have detrimental effects on the value of land and water.</w:t>
      </w:r>
      <w:r w:rsidR="00701219">
        <w:rPr>
          <w:rFonts w:asciiTheme="majorHAnsi" w:hAnsiTheme="majorHAnsi"/>
          <w:sz w:val="24"/>
          <w:szCs w:val="24"/>
        </w:rPr>
        <w:t xml:space="preserve">  Recent history from more heavily populated areas, like southern Michigan, has taught us that many exotics can bring devastating changes to the landscape.  </w:t>
      </w:r>
      <w:r w:rsidR="00701219" w:rsidRPr="00701219">
        <w:rPr>
          <w:rFonts w:asciiTheme="majorHAnsi" w:hAnsiTheme="majorHAnsi"/>
          <w:sz w:val="24"/>
          <w:szCs w:val="24"/>
        </w:rPr>
        <w:t xml:space="preserve">NCCISMA is </w:t>
      </w:r>
      <w:r w:rsidR="00701219">
        <w:rPr>
          <w:rFonts w:asciiTheme="majorHAnsi" w:hAnsiTheme="majorHAnsi"/>
          <w:sz w:val="24"/>
          <w:szCs w:val="24"/>
        </w:rPr>
        <w:t xml:space="preserve">working to prevent relatively isolated occurrences of these species in our region from </w:t>
      </w:r>
      <w:r>
        <w:rPr>
          <w:rFonts w:asciiTheme="majorHAnsi" w:hAnsiTheme="majorHAnsi"/>
          <w:sz w:val="24"/>
          <w:szCs w:val="24"/>
        </w:rPr>
        <w:t xml:space="preserve">expanding and </w:t>
      </w:r>
      <w:r w:rsidR="00701219">
        <w:rPr>
          <w:rFonts w:asciiTheme="majorHAnsi" w:hAnsiTheme="majorHAnsi"/>
          <w:sz w:val="24"/>
          <w:szCs w:val="24"/>
        </w:rPr>
        <w:t>hav</w:t>
      </w:r>
      <w:r>
        <w:rPr>
          <w:rFonts w:asciiTheme="majorHAnsi" w:hAnsiTheme="majorHAnsi"/>
          <w:sz w:val="24"/>
          <w:szCs w:val="24"/>
        </w:rPr>
        <w:t>i</w:t>
      </w:r>
      <w:r w:rsidR="00701219">
        <w:rPr>
          <w:rFonts w:asciiTheme="majorHAnsi" w:hAnsiTheme="majorHAnsi"/>
          <w:sz w:val="24"/>
          <w:szCs w:val="24"/>
        </w:rPr>
        <w:t>ng the same adverse landscape level impactsa</w:t>
      </w:r>
      <w:r w:rsidR="00701219" w:rsidRPr="00701219">
        <w:rPr>
          <w:rFonts w:asciiTheme="majorHAnsi" w:hAnsiTheme="majorHAnsi"/>
          <w:sz w:val="24"/>
          <w:szCs w:val="24"/>
        </w:rPr>
        <w:t xml:space="preserve">nd </w:t>
      </w:r>
      <w:r w:rsidR="00701219">
        <w:rPr>
          <w:rFonts w:asciiTheme="majorHAnsi" w:hAnsiTheme="majorHAnsi"/>
          <w:sz w:val="24"/>
          <w:szCs w:val="24"/>
        </w:rPr>
        <w:t xml:space="preserve">to </w:t>
      </w:r>
      <w:r w:rsidR="00701219" w:rsidRPr="00701219">
        <w:rPr>
          <w:rFonts w:asciiTheme="majorHAnsi" w:hAnsiTheme="majorHAnsi"/>
          <w:sz w:val="24"/>
          <w:szCs w:val="24"/>
        </w:rPr>
        <w:t xml:space="preserve">prevent the onslaught of </w:t>
      </w:r>
      <w:r w:rsidR="00701219">
        <w:rPr>
          <w:rFonts w:asciiTheme="majorHAnsi" w:hAnsiTheme="majorHAnsi"/>
          <w:sz w:val="24"/>
          <w:szCs w:val="24"/>
        </w:rPr>
        <w:t>new</w:t>
      </w:r>
      <w:r w:rsidR="00701219" w:rsidRPr="00701219">
        <w:rPr>
          <w:rFonts w:asciiTheme="majorHAnsi" w:hAnsiTheme="majorHAnsi"/>
          <w:sz w:val="24"/>
          <w:szCs w:val="24"/>
        </w:rPr>
        <w:t xml:space="preserve"> invaders.</w:t>
      </w:r>
    </w:p>
    <w:p w:rsidR="00195511" w:rsidRDefault="00195511" w:rsidP="00C1382D">
      <w:pPr>
        <w:spacing w:after="0"/>
        <w:rPr>
          <w:rFonts w:asciiTheme="majorHAnsi" w:hAnsiTheme="majorHAnsi"/>
          <w:sz w:val="24"/>
          <w:szCs w:val="24"/>
        </w:rPr>
      </w:pPr>
    </w:p>
    <w:p w:rsidR="00A17623" w:rsidRDefault="00A17623" w:rsidP="00C1382D">
      <w:pPr>
        <w:spacing w:after="0"/>
        <w:rPr>
          <w:rFonts w:asciiTheme="majorHAnsi" w:hAnsiTheme="majorHAnsi"/>
          <w:sz w:val="24"/>
          <w:szCs w:val="24"/>
        </w:rPr>
      </w:pPr>
    </w:p>
    <w:p w:rsidR="0095309E" w:rsidRDefault="00CA61E4" w:rsidP="00C1382D">
      <w:pPr>
        <w:spacing w:after="0"/>
        <w:rPr>
          <w:rFonts w:asciiTheme="majorHAnsi" w:hAnsiTheme="majorHAnsi"/>
          <w:sz w:val="24"/>
          <w:szCs w:val="24"/>
        </w:rPr>
      </w:pPr>
      <w:bookmarkStart w:id="13" w:name="_Hlk491612212"/>
      <w:r>
        <w:rPr>
          <w:rFonts w:asciiTheme="majorHAnsi" w:hAnsiTheme="majorHAnsi"/>
          <w:b/>
          <w:sz w:val="24"/>
          <w:szCs w:val="24"/>
        </w:rPr>
        <w:t>B</w:t>
      </w:r>
      <w:r w:rsidR="0095309E" w:rsidRPr="00CF1EC8">
        <w:rPr>
          <w:rFonts w:asciiTheme="majorHAnsi" w:hAnsiTheme="majorHAnsi"/>
          <w:b/>
          <w:sz w:val="24"/>
          <w:szCs w:val="24"/>
        </w:rPr>
        <w:t>.</w:t>
      </w:r>
      <w:r w:rsidR="0095309E" w:rsidRPr="00CF1EC8">
        <w:rPr>
          <w:rFonts w:asciiTheme="majorHAnsi" w:hAnsiTheme="majorHAnsi"/>
          <w:b/>
          <w:sz w:val="24"/>
          <w:szCs w:val="24"/>
        </w:rPr>
        <w:tab/>
      </w:r>
      <w:r w:rsidR="0095309E">
        <w:rPr>
          <w:rFonts w:asciiTheme="majorHAnsi" w:hAnsiTheme="majorHAnsi"/>
          <w:b/>
          <w:smallCaps/>
          <w:sz w:val="24"/>
          <w:szCs w:val="24"/>
          <w:u w:val="single"/>
        </w:rPr>
        <w:t>Geographic Scope</w:t>
      </w:r>
      <w:bookmarkEnd w:id="13"/>
    </w:p>
    <w:p w:rsidR="00A17623" w:rsidRDefault="00A17623" w:rsidP="00F10069">
      <w:pPr>
        <w:spacing w:after="0"/>
        <w:rPr>
          <w:rFonts w:asciiTheme="majorHAnsi" w:hAnsiTheme="majorHAnsi"/>
          <w:sz w:val="24"/>
          <w:szCs w:val="24"/>
        </w:rPr>
      </w:pPr>
    </w:p>
    <w:p w:rsidR="00F10069" w:rsidRDefault="00F10069" w:rsidP="00F10069">
      <w:pPr>
        <w:spacing w:after="0"/>
        <w:rPr>
          <w:rFonts w:asciiTheme="majorHAnsi" w:hAnsiTheme="majorHAnsi"/>
          <w:sz w:val="24"/>
          <w:szCs w:val="24"/>
        </w:rPr>
      </w:pPr>
      <w:r w:rsidRPr="002B7631">
        <w:rPr>
          <w:rFonts w:asciiTheme="majorHAnsi" w:hAnsiTheme="majorHAnsi"/>
          <w:sz w:val="24"/>
          <w:szCs w:val="24"/>
        </w:rPr>
        <w:t xml:space="preserve">The geographic scope of </w:t>
      </w:r>
      <w:r w:rsidR="00CA61E4">
        <w:rPr>
          <w:rFonts w:asciiTheme="majorHAnsi" w:hAnsiTheme="majorHAnsi"/>
          <w:sz w:val="24"/>
          <w:szCs w:val="24"/>
        </w:rPr>
        <w:t>the NCCISMA</w:t>
      </w:r>
      <w:r w:rsidRPr="002B7631">
        <w:rPr>
          <w:rFonts w:asciiTheme="majorHAnsi" w:hAnsiTheme="majorHAnsi"/>
          <w:sz w:val="24"/>
          <w:szCs w:val="24"/>
        </w:rPr>
        <w:t xml:space="preserve"> encompasses six counties in northern lower Michigan: Lake, Mason, Mecosta, Missaukee, Osceola, and Wexford.</w:t>
      </w:r>
    </w:p>
    <w:p w:rsidR="00CA61E4" w:rsidRDefault="00CA61E4" w:rsidP="00F10069">
      <w:pPr>
        <w:spacing w:after="0"/>
        <w:rPr>
          <w:rFonts w:asciiTheme="majorHAnsi" w:hAnsiTheme="majorHAnsi"/>
          <w:sz w:val="24"/>
          <w:szCs w:val="24"/>
        </w:rPr>
      </w:pPr>
    </w:p>
    <w:p w:rsidR="00CA61E4" w:rsidRPr="00CA61E4" w:rsidRDefault="00CA61E4" w:rsidP="00F10069">
      <w:pPr>
        <w:spacing w:after="0"/>
        <w:rPr>
          <w:rFonts w:asciiTheme="majorHAnsi" w:hAnsiTheme="majorHAnsi"/>
          <w:b/>
          <w:smallCaps/>
          <w:sz w:val="24"/>
          <w:szCs w:val="24"/>
          <w:u w:val="single"/>
        </w:rPr>
      </w:pPr>
      <w:r>
        <w:rPr>
          <w:rFonts w:asciiTheme="majorHAnsi" w:hAnsiTheme="majorHAnsi"/>
          <w:sz w:val="24"/>
          <w:szCs w:val="24"/>
        </w:rPr>
        <w:tab/>
      </w:r>
      <w:r>
        <w:rPr>
          <w:rFonts w:asciiTheme="majorHAnsi" w:hAnsiTheme="majorHAnsi"/>
          <w:b/>
          <w:smallCaps/>
          <w:sz w:val="24"/>
          <w:szCs w:val="24"/>
          <w:u w:val="single"/>
        </w:rPr>
        <w:t>Figure I. – NCCISMA Geographic Scope</w:t>
      </w:r>
    </w:p>
    <w:p w:rsidR="00CA61E4" w:rsidRPr="002B7631" w:rsidRDefault="00996DE2" w:rsidP="00CA61E4">
      <w:pPr>
        <w:spacing w:after="0"/>
        <w:jc w:val="center"/>
        <w:rPr>
          <w:rFonts w:asciiTheme="majorHAnsi" w:hAnsiTheme="majorHAnsi"/>
          <w:sz w:val="24"/>
          <w:szCs w:val="24"/>
        </w:rPr>
      </w:pPr>
      <w:r>
        <w:rPr>
          <w:rFonts w:asciiTheme="majorHAnsi" w:hAnsiTheme="majorHAnsi"/>
          <w:noProof/>
          <w:sz w:val="24"/>
          <w:szCs w:val="24"/>
        </w:rPr>
        <w:pict>
          <v:line id="Straight Connector 13" o:spid="_x0000_s1026" style="position:absolute;left:0;text-align:left;flip:y;z-index:251675648;visibility:visible;mso-width-relative:margin;mso-height-relative:margin" from="73.5pt,55.05pt" to="210pt,1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" strokecolor="red"/>
        </w:pict>
      </w:r>
      <w:r>
        <w:rPr>
          <w:rFonts w:asciiTheme="majorHAnsi" w:hAnsiTheme="majorHAnsi"/>
          <w:noProof/>
          <w:sz w:val="24"/>
          <w:szCs w:val="24"/>
        </w:rPr>
        <w:pict>
          <v:line id="Straight Connector 12" o:spid="_x0000_s1036" style="position:absolute;left:0;text-align:left;flip:y;z-index:251673600;visibility:visible;mso-width-relative:margin;mso-height-relative:margin" from="195pt,197.55pt" to="219pt,2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" strokecolor="red"/>
        </w:pict>
      </w:r>
      <w:r>
        <w:rPr>
          <w:rFonts w:asciiTheme="majorHAnsi" w:hAnsiTheme="majorHAnsi"/>
          <w:noProof/>
          <w:sz w:val="24"/>
          <w:szCs w:val="24"/>
        </w:rPr>
        <w:pict>
          <v:line id="Straight Connector 6" o:spid="_x0000_s1035" style="position:absolute;left:0;text-align:left;flip:y;z-index:251663360;visibility:visible;mso-width-relative:margin;mso-height-relative:margin" from="135pt,94.8pt" to="243pt,1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" strokecolor="red"/>
        </w:pict>
      </w:r>
      <w:r>
        <w:rPr>
          <w:rFonts w:asciiTheme="majorHAnsi" w:hAnsiTheme="majorHAnsi"/>
          <w:noProof/>
          <w:sz w:val="24"/>
          <w:szCs w:val="24"/>
        </w:rPr>
        <w:pict>
          <v:line id="Straight Connector 4" o:spid="_x0000_s1034" style="position:absolute;left:0;text-align:left;flip:y;z-index:251659264;visibility:visible;mso-width-relative:margin;mso-height-relative:margin" from="84pt,56.55pt" to="242.25pt,1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" strokecolor="red"/>
        </w:pict>
      </w:r>
      <w:r>
        <w:rPr>
          <w:rFonts w:asciiTheme="majorHAnsi" w:hAnsiTheme="majorHAnsi"/>
          <w:noProof/>
          <w:sz w:val="24"/>
          <w:szCs w:val="24"/>
        </w:rPr>
        <w:pict>
          <v:line id="Straight Connector 15" o:spid="_x0000_s1033" style="position:absolute;left:0;text-align:left;flip:y;z-index:251679744;visibility:visible;mso-width-relative:margin;mso-height-relative:margin" from="70.5pt,105.4pt" to="105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" strokecolor="red"/>
        </w:pict>
      </w:r>
      <w:r>
        <w:rPr>
          <w:rFonts w:asciiTheme="majorHAnsi" w:hAnsiTheme="majorHAnsi"/>
          <w:noProof/>
          <w:sz w:val="24"/>
          <w:szCs w:val="24"/>
        </w:rPr>
        <w:pict>
          <v:line id="Straight Connector 14" o:spid="_x0000_s1032" style="position:absolute;left:0;text-align:left;flip:y;z-index:251677696;visibility:visible;mso-width-relative:margin;mso-height-relative:margin" from="135.75pt,55.15pt" to="180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" strokecolor="red"/>
        </w:pict>
      </w:r>
      <w:r>
        <w:rPr>
          <w:rFonts w:asciiTheme="majorHAnsi" w:hAnsiTheme="majorHAnsi"/>
          <w:noProof/>
          <w:sz w:val="24"/>
          <w:szCs w:val="24"/>
        </w:rPr>
        <w:pict>
          <v:line id="Straight Connector 11" o:spid="_x0000_s1031" style="position:absolute;left:0;text-align:left;flip:y;z-index:251671552;visibility:visible;mso-width-relative:margin;mso-height-relative:margin" from="168.75pt,181.15pt" to="220.5pt,2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" strokecolor="red"/>
        </w:pict>
      </w:r>
      <w:r>
        <w:rPr>
          <w:rFonts w:asciiTheme="majorHAnsi" w:hAnsiTheme="majorHAnsi"/>
          <w:noProof/>
          <w:sz w:val="24"/>
          <w:szCs w:val="24"/>
        </w:rPr>
        <w:pict>
          <v:line id="Straight Connector 10" o:spid="_x0000_s1030" style="position:absolute;left:0;text-align:left;flip:y;z-index:251669504;visibility:visible;mso-width-relative:margin;mso-height-relative:margin" from="165.75pt,165.4pt" to="217.5pt,1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" strokecolor="red"/>
        </w:pict>
      </w:r>
      <w:r>
        <w:rPr>
          <w:rFonts w:asciiTheme="majorHAnsi" w:hAnsiTheme="majorHAnsi"/>
          <w:noProof/>
          <w:sz w:val="24"/>
          <w:szCs w:val="24"/>
        </w:rPr>
        <w:pict>
          <v:line id="Straight Connector 9" o:spid="_x0000_s1029" style="position:absolute;left:0;text-align:left;flip:y;z-index:251667456;visibility:visible;mso-width-relative:margin;mso-height-relative:margin" from="168pt,148.15pt" to="219.75pt,1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" strokecolor="red"/>
        </w:pict>
      </w:r>
      <w:r>
        <w:rPr>
          <w:rFonts w:asciiTheme="majorHAnsi" w:hAnsiTheme="majorHAnsi"/>
          <w:noProof/>
          <w:sz w:val="24"/>
          <w:szCs w:val="24"/>
        </w:rPr>
        <w:pict>
          <v:line id="Straight Connector 8" o:spid="_x0000_s1028" style="position:absolute;left:0;text-align:left;flip:y;z-index:251665408;visibility:visible;mso-width-relative:margin;mso-height-relative:margin" from="161.25pt,131.65pt" to="216.75pt,1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" strokecolor="red"/>
        </w:pict>
      </w:r>
      <w:r>
        <w:rPr>
          <w:rFonts w:asciiTheme="majorHAnsi" w:hAnsiTheme="majorHAnsi"/>
          <w:noProof/>
          <w:sz w:val="24"/>
          <w:szCs w:val="24"/>
        </w:rPr>
        <w:pict>
          <v:line id="Straight Connector 5" o:spid="_x0000_s1027" style="position:absolute;left:0;text-align:left;flip:y;z-index:251661312;visibility:visible;mso-width-relative:margin;mso-height-relative:margin" from="102.75pt,75.4pt" to="244.5pt,1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" strokecolor="red"/>
        </w:pict>
      </w:r>
      <w:r w:rsidR="00CA61E4">
        <w:rPr>
          <w:rFonts w:asciiTheme="majorHAnsi" w:hAnsiTheme="majorHAnsi"/>
          <w:noProof/>
          <w:sz w:val="24"/>
          <w:szCs w:val="24"/>
        </w:rPr>
        <w:drawing>
          <wp:inline distT="0" distB="0" distL="0" distR="0">
            <wp:extent cx="4581525" cy="386106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1525" cy="3861067"/>
                    </a:xfrm>
                    <a:prstGeom prst="rect">
                      <a:avLst/>
                    </a:prstGeom>
                    <a:noFill/>
                  </pic:spPr>
                </pic:pic>
              </a:graphicData>
            </a:graphic>
          </wp:inline>
        </w:drawing>
      </w:r>
    </w:p>
    <w:p w:rsidR="00F10069" w:rsidRPr="002B7631" w:rsidRDefault="00AE7BBA" w:rsidP="00F10069">
      <w:pPr>
        <w:spacing w:after="0"/>
        <w:rPr>
          <w:rFonts w:asciiTheme="majorHAnsi" w:hAnsiTheme="majorHAnsi"/>
          <w:sz w:val="24"/>
          <w:szCs w:val="24"/>
        </w:rPr>
      </w:pPr>
      <w:bookmarkStart w:id="14" w:name="_Hlk491614032"/>
      <w:r>
        <w:rPr>
          <w:rFonts w:asciiTheme="majorHAnsi" w:hAnsiTheme="majorHAnsi"/>
          <w:b/>
          <w:sz w:val="24"/>
          <w:szCs w:val="24"/>
        </w:rPr>
        <w:lastRenderedPageBreak/>
        <w:t>C</w:t>
      </w:r>
      <w:r w:rsidR="00CA61E4" w:rsidRPr="00CF1EC8">
        <w:rPr>
          <w:rFonts w:asciiTheme="majorHAnsi" w:hAnsiTheme="majorHAnsi"/>
          <w:b/>
          <w:sz w:val="24"/>
          <w:szCs w:val="24"/>
        </w:rPr>
        <w:t>.</w:t>
      </w:r>
      <w:r w:rsidR="00CA61E4" w:rsidRPr="00CF1EC8">
        <w:rPr>
          <w:rFonts w:asciiTheme="majorHAnsi" w:hAnsiTheme="majorHAnsi"/>
          <w:b/>
          <w:sz w:val="24"/>
          <w:szCs w:val="24"/>
        </w:rPr>
        <w:tab/>
      </w:r>
      <w:r w:rsidR="00CA61E4">
        <w:rPr>
          <w:rFonts w:asciiTheme="majorHAnsi" w:hAnsiTheme="majorHAnsi"/>
          <w:b/>
          <w:smallCaps/>
          <w:sz w:val="24"/>
          <w:szCs w:val="24"/>
          <w:u w:val="single"/>
        </w:rPr>
        <w:t>Mission and Over-Arching Goal</w:t>
      </w:r>
      <w:bookmarkEnd w:id="14"/>
    </w:p>
    <w:p w:rsidR="00A17623" w:rsidRDefault="00A17623" w:rsidP="00F10069">
      <w:pPr>
        <w:spacing w:after="0"/>
        <w:rPr>
          <w:rFonts w:asciiTheme="majorHAnsi" w:hAnsiTheme="majorHAnsi"/>
          <w:sz w:val="24"/>
          <w:szCs w:val="24"/>
        </w:rPr>
      </w:pPr>
    </w:p>
    <w:p w:rsidR="003314DB" w:rsidRDefault="003314DB" w:rsidP="00F10069">
      <w:pPr>
        <w:spacing w:after="0"/>
        <w:rPr>
          <w:rFonts w:asciiTheme="majorHAnsi" w:hAnsiTheme="majorHAnsi"/>
          <w:sz w:val="24"/>
          <w:szCs w:val="24"/>
        </w:rPr>
      </w:pPr>
      <w:r>
        <w:rPr>
          <w:rFonts w:asciiTheme="majorHAnsi" w:hAnsiTheme="majorHAnsi"/>
          <w:sz w:val="24"/>
          <w:szCs w:val="24"/>
        </w:rPr>
        <w:t xml:space="preserve">As noted earlier, NCCISMA views its mission as </w:t>
      </w:r>
      <w:bookmarkStart w:id="15" w:name="_Hlk492116241"/>
      <w:r>
        <w:rPr>
          <w:rFonts w:asciiTheme="majorHAnsi" w:hAnsiTheme="majorHAnsi"/>
          <w:sz w:val="24"/>
          <w:szCs w:val="24"/>
        </w:rPr>
        <w:t>fighting invasives, protecting assets and restoring habitats</w:t>
      </w:r>
      <w:bookmarkEnd w:id="15"/>
      <w:r>
        <w:rPr>
          <w:rFonts w:asciiTheme="majorHAnsi" w:hAnsiTheme="majorHAnsi"/>
          <w:sz w:val="24"/>
          <w:szCs w:val="24"/>
        </w:rPr>
        <w:t xml:space="preserve"> throughout its six-county region.  </w:t>
      </w:r>
    </w:p>
    <w:p w:rsidR="003314DB" w:rsidRDefault="003314DB" w:rsidP="00F10069">
      <w:pPr>
        <w:spacing w:after="0"/>
        <w:rPr>
          <w:rFonts w:asciiTheme="majorHAnsi" w:hAnsiTheme="majorHAnsi"/>
          <w:sz w:val="24"/>
          <w:szCs w:val="24"/>
        </w:rPr>
      </w:pPr>
    </w:p>
    <w:p w:rsidR="00F10069" w:rsidRDefault="003314DB" w:rsidP="00F10069">
      <w:pPr>
        <w:spacing w:after="0"/>
        <w:rPr>
          <w:rFonts w:asciiTheme="majorHAnsi" w:hAnsiTheme="majorHAnsi"/>
          <w:sz w:val="24"/>
          <w:szCs w:val="24"/>
        </w:rPr>
      </w:pPr>
      <w:r w:rsidRPr="00CA61E4">
        <w:rPr>
          <w:rFonts w:asciiTheme="majorHAnsi" w:hAnsiTheme="majorHAnsi"/>
          <w:sz w:val="24"/>
          <w:szCs w:val="24"/>
        </w:rPr>
        <w:t>NCCISMA</w:t>
      </w:r>
      <w:r w:rsidR="0011653B">
        <w:rPr>
          <w:rFonts w:asciiTheme="majorHAnsi" w:hAnsiTheme="majorHAnsi"/>
          <w:sz w:val="24"/>
          <w:szCs w:val="24"/>
        </w:rPr>
        <w:t>’s over-arching goal</w:t>
      </w:r>
      <w:r w:rsidR="00BB0DDB">
        <w:rPr>
          <w:rFonts w:asciiTheme="majorHAnsi" w:hAnsiTheme="majorHAnsi"/>
          <w:sz w:val="24"/>
          <w:szCs w:val="24"/>
        </w:rPr>
        <w:t xml:space="preserve">is </w:t>
      </w:r>
      <w:r w:rsidR="0011653B">
        <w:rPr>
          <w:rFonts w:asciiTheme="majorHAnsi" w:hAnsiTheme="majorHAnsi"/>
          <w:sz w:val="24"/>
          <w:szCs w:val="24"/>
        </w:rPr>
        <w:t xml:space="preserve">to act as </w:t>
      </w:r>
      <w:r w:rsidR="00BB0DDB">
        <w:rPr>
          <w:rFonts w:asciiTheme="majorHAnsi" w:hAnsiTheme="majorHAnsi"/>
          <w:sz w:val="24"/>
          <w:szCs w:val="24"/>
        </w:rPr>
        <w:t xml:space="preserve">a facilitating umbrella </w:t>
      </w:r>
      <w:r w:rsidR="00C41B21">
        <w:rPr>
          <w:rFonts w:asciiTheme="majorHAnsi" w:hAnsiTheme="majorHAnsi"/>
          <w:sz w:val="24"/>
          <w:szCs w:val="24"/>
        </w:rPr>
        <w:t xml:space="preserve">organization </w:t>
      </w:r>
      <w:r w:rsidR="00BB0DDB">
        <w:rPr>
          <w:rFonts w:asciiTheme="majorHAnsi" w:hAnsiTheme="majorHAnsi"/>
          <w:sz w:val="24"/>
          <w:szCs w:val="24"/>
        </w:rPr>
        <w:t>that enables a</w:t>
      </w:r>
      <w:r w:rsidRPr="00CA61E4">
        <w:rPr>
          <w:rFonts w:asciiTheme="majorHAnsi" w:hAnsiTheme="majorHAnsi"/>
          <w:sz w:val="24"/>
          <w:szCs w:val="24"/>
        </w:rPr>
        <w:t xml:space="preserve"> diverse set of partners</w:t>
      </w:r>
      <w:r>
        <w:rPr>
          <w:rFonts w:asciiTheme="majorHAnsi" w:hAnsiTheme="majorHAnsi"/>
          <w:sz w:val="24"/>
          <w:szCs w:val="24"/>
        </w:rPr>
        <w:t xml:space="preserve"> to </w:t>
      </w:r>
      <w:r w:rsidR="00BB0DDB">
        <w:rPr>
          <w:rFonts w:asciiTheme="majorHAnsi" w:hAnsiTheme="majorHAnsi"/>
          <w:sz w:val="24"/>
          <w:szCs w:val="24"/>
        </w:rPr>
        <w:t>collaborate on</w:t>
      </w:r>
      <w:r w:rsidRPr="003314DB">
        <w:rPr>
          <w:rFonts w:asciiTheme="majorHAnsi" w:hAnsiTheme="majorHAnsi"/>
          <w:sz w:val="24"/>
          <w:szCs w:val="24"/>
        </w:rPr>
        <w:t xml:space="preserve"> programs and projects </w:t>
      </w:r>
      <w:r w:rsidR="00BB0DDB">
        <w:rPr>
          <w:rFonts w:asciiTheme="majorHAnsi" w:hAnsiTheme="majorHAnsi"/>
          <w:sz w:val="24"/>
          <w:szCs w:val="24"/>
        </w:rPr>
        <w:t>designed to</w:t>
      </w:r>
      <w:r w:rsidRPr="003314DB">
        <w:rPr>
          <w:rFonts w:asciiTheme="majorHAnsi" w:hAnsiTheme="majorHAnsi"/>
          <w:sz w:val="24"/>
          <w:szCs w:val="24"/>
        </w:rPr>
        <w:t xml:space="preserve"> combat invasive species in order to </w:t>
      </w:r>
      <w:bookmarkStart w:id="16" w:name="_Hlk492123668"/>
      <w:r w:rsidRPr="003314DB">
        <w:rPr>
          <w:rFonts w:asciiTheme="majorHAnsi" w:hAnsiTheme="majorHAnsi"/>
          <w:sz w:val="24"/>
          <w:szCs w:val="24"/>
        </w:rPr>
        <w:t xml:space="preserve">protect, restore and improve the character of public and private property </w:t>
      </w:r>
      <w:bookmarkEnd w:id="16"/>
      <w:r w:rsidRPr="003314DB">
        <w:rPr>
          <w:rFonts w:asciiTheme="majorHAnsi" w:hAnsiTheme="majorHAnsi"/>
          <w:sz w:val="24"/>
          <w:szCs w:val="24"/>
        </w:rPr>
        <w:t>throughout the region</w:t>
      </w:r>
      <w:r w:rsidR="00C07A22">
        <w:rPr>
          <w:rFonts w:asciiTheme="majorHAnsi" w:hAnsiTheme="majorHAnsi"/>
          <w:sz w:val="24"/>
          <w:szCs w:val="24"/>
        </w:rPr>
        <w:t>.</w:t>
      </w:r>
      <w:r w:rsidR="00327C08">
        <w:rPr>
          <w:rFonts w:asciiTheme="majorHAnsi" w:hAnsiTheme="majorHAnsi"/>
          <w:sz w:val="24"/>
          <w:szCs w:val="24"/>
        </w:rPr>
        <w:t xml:space="preserve">  The partners that form the NCCISMA are listed in Appendix B of this Str</w:t>
      </w:r>
      <w:r w:rsidR="00FE21FA">
        <w:rPr>
          <w:rFonts w:asciiTheme="majorHAnsi" w:hAnsiTheme="majorHAnsi"/>
          <w:sz w:val="24"/>
          <w:szCs w:val="24"/>
        </w:rPr>
        <w:t>a</w:t>
      </w:r>
      <w:r w:rsidR="00327C08">
        <w:rPr>
          <w:rFonts w:asciiTheme="majorHAnsi" w:hAnsiTheme="majorHAnsi"/>
          <w:sz w:val="24"/>
          <w:szCs w:val="24"/>
        </w:rPr>
        <w:t>t Plan and a principle part of the over-arching goal is to continue to grow the partner collaboration list.</w:t>
      </w:r>
    </w:p>
    <w:p w:rsidR="003314DB" w:rsidRDefault="003314DB" w:rsidP="00F10069">
      <w:pPr>
        <w:spacing w:after="0"/>
        <w:rPr>
          <w:rFonts w:asciiTheme="majorHAnsi" w:hAnsiTheme="majorHAnsi"/>
          <w:sz w:val="24"/>
          <w:szCs w:val="24"/>
        </w:rPr>
      </w:pPr>
    </w:p>
    <w:p w:rsidR="00A17623" w:rsidRDefault="009E748A" w:rsidP="00F10069">
      <w:pPr>
        <w:spacing w:after="0"/>
        <w:rPr>
          <w:rFonts w:asciiTheme="majorHAnsi" w:hAnsiTheme="majorHAnsi"/>
          <w:sz w:val="24"/>
          <w:szCs w:val="24"/>
        </w:rPr>
      </w:pPr>
      <w:r>
        <w:rPr>
          <w:rFonts w:asciiTheme="majorHAnsi" w:hAnsiTheme="majorHAnsi"/>
          <w:sz w:val="24"/>
          <w:szCs w:val="24"/>
        </w:rPr>
        <w:t xml:space="preserve">The protection component of the goal involves both preventing the introduction of new invasives and stopping the spread of existing invasives to </w:t>
      </w:r>
      <w:r w:rsidR="00E03183">
        <w:rPr>
          <w:rFonts w:asciiTheme="majorHAnsi" w:hAnsiTheme="majorHAnsi"/>
          <w:sz w:val="24"/>
          <w:szCs w:val="24"/>
        </w:rPr>
        <w:t xml:space="preserve">other </w:t>
      </w:r>
      <w:r>
        <w:rPr>
          <w:rFonts w:asciiTheme="majorHAnsi" w:hAnsiTheme="majorHAnsi"/>
          <w:sz w:val="24"/>
          <w:szCs w:val="24"/>
        </w:rPr>
        <w:t>locations in the region where they do not currently</w:t>
      </w:r>
      <w:r w:rsidR="00E03183">
        <w:rPr>
          <w:rFonts w:asciiTheme="majorHAnsi" w:hAnsiTheme="majorHAnsi"/>
          <w:sz w:val="24"/>
          <w:szCs w:val="24"/>
        </w:rPr>
        <w:t xml:space="preserve"> exist</w:t>
      </w:r>
      <w:r>
        <w:rPr>
          <w:rFonts w:asciiTheme="majorHAnsi" w:hAnsiTheme="majorHAnsi"/>
          <w:sz w:val="24"/>
          <w:szCs w:val="24"/>
        </w:rPr>
        <w:t xml:space="preserve">.  The restoration component involves efforts aimed at </w:t>
      </w:r>
      <w:r w:rsidR="001B7735">
        <w:rPr>
          <w:rFonts w:asciiTheme="majorHAnsi" w:hAnsiTheme="majorHAnsi"/>
          <w:sz w:val="24"/>
          <w:szCs w:val="24"/>
        </w:rPr>
        <w:t>returning a habitat degraded by invasives species to a healthy, self-sustaining condition that resembles, to the extent practical, its condition prior to invasives establishment.  The improvement component looks to consideration of specific habitat objectives that may be incorporated in post – invasives treatment prescriptions.</w:t>
      </w:r>
    </w:p>
    <w:p w:rsidR="001B7735" w:rsidRDefault="001B7735" w:rsidP="00F10069">
      <w:pPr>
        <w:spacing w:after="0"/>
        <w:rPr>
          <w:rFonts w:asciiTheme="majorHAnsi" w:hAnsiTheme="majorHAnsi"/>
          <w:sz w:val="24"/>
          <w:szCs w:val="24"/>
        </w:rPr>
      </w:pPr>
    </w:p>
    <w:p w:rsidR="001B7735" w:rsidRDefault="001B7735" w:rsidP="00F10069">
      <w:pPr>
        <w:spacing w:after="0"/>
        <w:rPr>
          <w:rFonts w:asciiTheme="majorHAnsi" w:hAnsiTheme="majorHAnsi"/>
          <w:sz w:val="24"/>
          <w:szCs w:val="24"/>
        </w:rPr>
      </w:pPr>
    </w:p>
    <w:p w:rsidR="00DF636B" w:rsidRDefault="00AE7BBA" w:rsidP="00F10069">
      <w:pPr>
        <w:spacing w:after="0"/>
        <w:rPr>
          <w:rFonts w:asciiTheme="majorHAnsi" w:hAnsiTheme="majorHAnsi"/>
          <w:sz w:val="24"/>
          <w:szCs w:val="24"/>
        </w:rPr>
      </w:pPr>
      <w:bookmarkStart w:id="17" w:name="_Hlk491684903"/>
      <w:r>
        <w:rPr>
          <w:rFonts w:asciiTheme="majorHAnsi" w:hAnsiTheme="majorHAnsi"/>
          <w:b/>
          <w:sz w:val="24"/>
          <w:szCs w:val="24"/>
        </w:rPr>
        <w:t>D</w:t>
      </w:r>
      <w:r w:rsidRPr="00CF1EC8">
        <w:rPr>
          <w:rFonts w:asciiTheme="majorHAnsi" w:hAnsiTheme="majorHAnsi"/>
          <w:b/>
          <w:sz w:val="24"/>
          <w:szCs w:val="24"/>
        </w:rPr>
        <w:t>.</w:t>
      </w:r>
      <w:r w:rsidRPr="00CF1EC8">
        <w:rPr>
          <w:rFonts w:asciiTheme="majorHAnsi" w:hAnsiTheme="majorHAnsi"/>
          <w:b/>
          <w:sz w:val="24"/>
          <w:szCs w:val="24"/>
        </w:rPr>
        <w:tab/>
      </w:r>
      <w:r>
        <w:rPr>
          <w:rFonts w:asciiTheme="majorHAnsi" w:hAnsiTheme="majorHAnsi"/>
          <w:b/>
          <w:smallCaps/>
          <w:sz w:val="24"/>
          <w:szCs w:val="24"/>
          <w:u w:val="single"/>
        </w:rPr>
        <w:t>Goal Elements and Focus Areas</w:t>
      </w:r>
      <w:bookmarkEnd w:id="17"/>
    </w:p>
    <w:p w:rsidR="00A17623" w:rsidRDefault="00A17623" w:rsidP="00AE7BBA">
      <w:pPr>
        <w:spacing w:after="0"/>
        <w:rPr>
          <w:rFonts w:asciiTheme="majorHAnsi" w:hAnsiTheme="majorHAnsi"/>
          <w:sz w:val="24"/>
          <w:szCs w:val="24"/>
        </w:rPr>
      </w:pPr>
    </w:p>
    <w:p w:rsidR="00AE7BBA" w:rsidRDefault="00AE7BBA" w:rsidP="00AE7BBA">
      <w:pPr>
        <w:spacing w:after="0"/>
        <w:rPr>
          <w:rFonts w:asciiTheme="majorHAnsi" w:hAnsiTheme="majorHAnsi"/>
          <w:sz w:val="24"/>
          <w:szCs w:val="24"/>
        </w:rPr>
      </w:pPr>
      <w:r>
        <w:rPr>
          <w:rFonts w:asciiTheme="majorHAnsi" w:hAnsiTheme="majorHAnsi"/>
          <w:sz w:val="24"/>
          <w:szCs w:val="24"/>
        </w:rPr>
        <w:t xml:space="preserve">The three-pronged overall goal components of protection, restoration and improvement drive the criteria that NCCISMA employs in determining where to focus its </w:t>
      </w:r>
      <w:r w:rsidR="00652425">
        <w:rPr>
          <w:rFonts w:asciiTheme="majorHAnsi" w:hAnsiTheme="majorHAnsi"/>
          <w:sz w:val="24"/>
          <w:szCs w:val="24"/>
        </w:rPr>
        <w:t xml:space="preserve">efforts.  In deciding what species and specific infestations should be prioritized for treatment efforts and resources, some of the key criteria that NCCISMA </w:t>
      </w:r>
      <w:r w:rsidR="004E2C65">
        <w:rPr>
          <w:rFonts w:asciiTheme="majorHAnsi" w:hAnsiTheme="majorHAnsi"/>
          <w:sz w:val="24"/>
          <w:szCs w:val="24"/>
        </w:rPr>
        <w:t xml:space="preserve">will </w:t>
      </w:r>
      <w:r w:rsidR="00652425">
        <w:rPr>
          <w:rFonts w:asciiTheme="majorHAnsi" w:hAnsiTheme="majorHAnsi"/>
          <w:sz w:val="24"/>
          <w:szCs w:val="24"/>
        </w:rPr>
        <w:t>consider include whether the species or infestation</w:t>
      </w:r>
      <w:r w:rsidRPr="00AE7BBA">
        <w:rPr>
          <w:rFonts w:asciiTheme="majorHAnsi" w:hAnsiTheme="majorHAnsi"/>
          <w:sz w:val="24"/>
          <w:szCs w:val="24"/>
        </w:rPr>
        <w:t>:</w:t>
      </w:r>
    </w:p>
    <w:p w:rsidR="00652425" w:rsidRPr="00AE7BBA" w:rsidRDefault="00652425" w:rsidP="00AE7BBA">
      <w:pPr>
        <w:spacing w:after="0"/>
        <w:rPr>
          <w:rFonts w:asciiTheme="majorHAnsi" w:hAnsiTheme="majorHAnsi"/>
          <w:sz w:val="24"/>
          <w:szCs w:val="24"/>
        </w:rPr>
      </w:pPr>
    </w:p>
    <w:p w:rsidR="00652425" w:rsidRPr="00652425" w:rsidRDefault="00652425" w:rsidP="00110FF7">
      <w:pPr>
        <w:pStyle w:val="ListParagraph"/>
        <w:numPr>
          <w:ilvl w:val="0"/>
          <w:numId w:val="18"/>
        </w:numPr>
        <w:spacing w:after="0" w:line="360" w:lineRule="auto"/>
        <w:rPr>
          <w:rFonts w:asciiTheme="majorHAnsi" w:hAnsiTheme="majorHAnsi"/>
          <w:sz w:val="24"/>
          <w:szCs w:val="24"/>
        </w:rPr>
      </w:pPr>
      <w:r w:rsidRPr="00652425">
        <w:rPr>
          <w:rFonts w:asciiTheme="majorHAnsi" w:hAnsiTheme="majorHAnsi"/>
          <w:sz w:val="24"/>
          <w:szCs w:val="24"/>
        </w:rPr>
        <w:t>C</w:t>
      </w:r>
      <w:r w:rsidR="00AE7BBA" w:rsidRPr="00652425">
        <w:rPr>
          <w:rFonts w:asciiTheme="majorHAnsi" w:hAnsiTheme="majorHAnsi"/>
          <w:sz w:val="24"/>
          <w:szCs w:val="24"/>
        </w:rPr>
        <w:t>an alter hydrologic and ecosystem function</w:t>
      </w:r>
    </w:p>
    <w:p w:rsidR="00AE7BBA" w:rsidRPr="00652425" w:rsidRDefault="00C94AEB" w:rsidP="00110FF7">
      <w:pPr>
        <w:pStyle w:val="ListParagraph"/>
        <w:numPr>
          <w:ilvl w:val="0"/>
          <w:numId w:val="18"/>
        </w:numPr>
        <w:spacing w:after="0" w:line="360" w:lineRule="auto"/>
        <w:rPr>
          <w:rFonts w:asciiTheme="majorHAnsi" w:hAnsiTheme="majorHAnsi"/>
          <w:sz w:val="24"/>
          <w:szCs w:val="24"/>
        </w:rPr>
      </w:pPr>
      <w:r>
        <w:rPr>
          <w:rFonts w:asciiTheme="majorHAnsi" w:hAnsiTheme="majorHAnsi"/>
          <w:sz w:val="24"/>
          <w:szCs w:val="24"/>
        </w:rPr>
        <w:t>Adversely i</w:t>
      </w:r>
      <w:r w:rsidR="00AE7BBA" w:rsidRPr="00652425">
        <w:rPr>
          <w:rFonts w:asciiTheme="majorHAnsi" w:hAnsiTheme="majorHAnsi"/>
          <w:sz w:val="24"/>
          <w:szCs w:val="24"/>
        </w:rPr>
        <w:t>mpact</w:t>
      </w:r>
      <w:r>
        <w:rPr>
          <w:rFonts w:asciiTheme="majorHAnsi" w:hAnsiTheme="majorHAnsi"/>
          <w:sz w:val="24"/>
          <w:szCs w:val="24"/>
        </w:rPr>
        <w:t>s</w:t>
      </w:r>
      <w:r w:rsidR="00AE7BBA" w:rsidRPr="00652425">
        <w:rPr>
          <w:rFonts w:asciiTheme="majorHAnsi" w:hAnsiTheme="majorHAnsi"/>
          <w:sz w:val="24"/>
          <w:szCs w:val="24"/>
        </w:rPr>
        <w:t xml:space="preserve"> fish and game sport activities</w:t>
      </w:r>
    </w:p>
    <w:p w:rsidR="00AE7BBA" w:rsidRPr="00652425" w:rsidRDefault="00AE7BBA" w:rsidP="00110FF7">
      <w:pPr>
        <w:pStyle w:val="ListParagraph"/>
        <w:numPr>
          <w:ilvl w:val="0"/>
          <w:numId w:val="18"/>
        </w:numPr>
        <w:spacing w:after="0" w:line="360" w:lineRule="auto"/>
        <w:rPr>
          <w:rFonts w:asciiTheme="majorHAnsi" w:hAnsiTheme="majorHAnsi"/>
          <w:sz w:val="24"/>
          <w:szCs w:val="24"/>
        </w:rPr>
      </w:pPr>
      <w:r w:rsidRPr="00652425">
        <w:rPr>
          <w:rFonts w:asciiTheme="majorHAnsi" w:hAnsiTheme="majorHAnsi"/>
          <w:sz w:val="24"/>
          <w:szCs w:val="24"/>
        </w:rPr>
        <w:t>Reduce</w:t>
      </w:r>
      <w:r w:rsidR="00C94AEB">
        <w:rPr>
          <w:rFonts w:asciiTheme="majorHAnsi" w:hAnsiTheme="majorHAnsi"/>
          <w:sz w:val="24"/>
          <w:szCs w:val="24"/>
        </w:rPr>
        <w:t>s</w:t>
      </w:r>
      <w:r w:rsidRPr="00652425">
        <w:rPr>
          <w:rFonts w:asciiTheme="majorHAnsi" w:hAnsiTheme="majorHAnsi"/>
          <w:sz w:val="24"/>
          <w:szCs w:val="24"/>
        </w:rPr>
        <w:t xml:space="preserve"> access to and </w:t>
      </w:r>
      <w:r w:rsidR="00652425" w:rsidRPr="00652425">
        <w:rPr>
          <w:rFonts w:asciiTheme="majorHAnsi" w:hAnsiTheme="majorHAnsi"/>
          <w:sz w:val="24"/>
          <w:szCs w:val="24"/>
        </w:rPr>
        <w:t xml:space="preserve">recreational </w:t>
      </w:r>
      <w:r w:rsidRPr="00652425">
        <w:rPr>
          <w:rFonts w:asciiTheme="majorHAnsi" w:hAnsiTheme="majorHAnsi"/>
          <w:sz w:val="24"/>
          <w:szCs w:val="24"/>
        </w:rPr>
        <w:t>use of public open space</w:t>
      </w:r>
    </w:p>
    <w:p w:rsidR="00AE7BBA" w:rsidRPr="00652425" w:rsidRDefault="00110FF7" w:rsidP="00110FF7">
      <w:pPr>
        <w:pStyle w:val="ListParagraph"/>
        <w:numPr>
          <w:ilvl w:val="0"/>
          <w:numId w:val="18"/>
        </w:numPr>
        <w:spacing w:after="0" w:line="360" w:lineRule="auto"/>
        <w:rPr>
          <w:rFonts w:asciiTheme="majorHAnsi" w:hAnsiTheme="majorHAnsi"/>
          <w:sz w:val="24"/>
          <w:szCs w:val="24"/>
        </w:rPr>
      </w:pPr>
      <w:r>
        <w:rPr>
          <w:rFonts w:asciiTheme="majorHAnsi" w:hAnsiTheme="majorHAnsi"/>
          <w:sz w:val="24"/>
          <w:szCs w:val="24"/>
        </w:rPr>
        <w:t>Adversely impact</w:t>
      </w:r>
      <w:r w:rsidR="00C94AEB">
        <w:rPr>
          <w:rFonts w:asciiTheme="majorHAnsi" w:hAnsiTheme="majorHAnsi"/>
          <w:sz w:val="24"/>
          <w:szCs w:val="24"/>
        </w:rPr>
        <w:t>s</w:t>
      </w:r>
      <w:r>
        <w:rPr>
          <w:rFonts w:asciiTheme="majorHAnsi" w:hAnsiTheme="majorHAnsi"/>
          <w:sz w:val="24"/>
          <w:szCs w:val="24"/>
        </w:rPr>
        <w:t xml:space="preserve"> the p</w:t>
      </w:r>
      <w:r w:rsidR="00AE7BBA" w:rsidRPr="00652425">
        <w:rPr>
          <w:rFonts w:asciiTheme="majorHAnsi" w:hAnsiTheme="majorHAnsi"/>
          <w:sz w:val="24"/>
          <w:szCs w:val="24"/>
        </w:rPr>
        <w:t>roductive and</w:t>
      </w:r>
      <w:r>
        <w:rPr>
          <w:rFonts w:asciiTheme="majorHAnsi" w:hAnsiTheme="majorHAnsi"/>
          <w:sz w:val="24"/>
          <w:szCs w:val="24"/>
        </w:rPr>
        <w:t>/or</w:t>
      </w:r>
      <w:r w:rsidR="00AE7BBA" w:rsidRPr="00652425">
        <w:rPr>
          <w:rFonts w:asciiTheme="majorHAnsi" w:hAnsiTheme="majorHAnsi"/>
          <w:sz w:val="24"/>
          <w:szCs w:val="24"/>
        </w:rPr>
        <w:t xml:space="preserve"> recreational use of private property </w:t>
      </w:r>
    </w:p>
    <w:p w:rsidR="00AE7BBA" w:rsidRPr="00652425" w:rsidRDefault="00C94AEB" w:rsidP="00110FF7">
      <w:pPr>
        <w:pStyle w:val="ListParagraph"/>
        <w:numPr>
          <w:ilvl w:val="0"/>
          <w:numId w:val="18"/>
        </w:numPr>
        <w:spacing w:after="0" w:line="360" w:lineRule="auto"/>
        <w:rPr>
          <w:rFonts w:asciiTheme="majorHAnsi" w:hAnsiTheme="majorHAnsi"/>
          <w:sz w:val="24"/>
          <w:szCs w:val="24"/>
        </w:rPr>
      </w:pPr>
      <w:r>
        <w:rPr>
          <w:rFonts w:asciiTheme="majorHAnsi" w:hAnsiTheme="majorHAnsi"/>
          <w:sz w:val="24"/>
          <w:szCs w:val="24"/>
        </w:rPr>
        <w:t>Can d</w:t>
      </w:r>
      <w:r w:rsidR="00AE7BBA" w:rsidRPr="00652425">
        <w:rPr>
          <w:rFonts w:asciiTheme="majorHAnsi" w:hAnsiTheme="majorHAnsi"/>
          <w:sz w:val="24"/>
          <w:szCs w:val="24"/>
        </w:rPr>
        <w:t>amage roads and other infrastructure, including roadway sight distances</w:t>
      </w:r>
    </w:p>
    <w:p w:rsidR="00AE7BBA" w:rsidRPr="00652425" w:rsidRDefault="00AE7BBA" w:rsidP="00110FF7">
      <w:pPr>
        <w:pStyle w:val="ListParagraph"/>
        <w:numPr>
          <w:ilvl w:val="0"/>
          <w:numId w:val="18"/>
        </w:numPr>
        <w:spacing w:after="0" w:line="360" w:lineRule="auto"/>
        <w:rPr>
          <w:rFonts w:asciiTheme="majorHAnsi" w:hAnsiTheme="majorHAnsi"/>
          <w:sz w:val="24"/>
          <w:szCs w:val="24"/>
        </w:rPr>
      </w:pPr>
      <w:r w:rsidRPr="00652425">
        <w:rPr>
          <w:rFonts w:asciiTheme="majorHAnsi" w:hAnsiTheme="majorHAnsi"/>
          <w:sz w:val="24"/>
          <w:szCs w:val="24"/>
        </w:rPr>
        <w:t>Increase</w:t>
      </w:r>
      <w:r w:rsidR="00C94AEB">
        <w:rPr>
          <w:rFonts w:asciiTheme="majorHAnsi" w:hAnsiTheme="majorHAnsi"/>
          <w:sz w:val="24"/>
          <w:szCs w:val="24"/>
        </w:rPr>
        <w:t>s</w:t>
      </w:r>
      <w:r w:rsidRPr="00652425">
        <w:rPr>
          <w:rFonts w:asciiTheme="majorHAnsi" w:hAnsiTheme="majorHAnsi"/>
          <w:sz w:val="24"/>
          <w:szCs w:val="24"/>
        </w:rPr>
        <w:t xml:space="preserve"> wildland fire hazards</w:t>
      </w:r>
    </w:p>
    <w:p w:rsidR="00AE7BBA" w:rsidRPr="00652425" w:rsidRDefault="00C94AEB" w:rsidP="00110FF7">
      <w:pPr>
        <w:pStyle w:val="ListParagraph"/>
        <w:numPr>
          <w:ilvl w:val="0"/>
          <w:numId w:val="18"/>
        </w:numPr>
        <w:spacing w:after="0" w:line="360" w:lineRule="auto"/>
        <w:rPr>
          <w:rFonts w:asciiTheme="majorHAnsi" w:hAnsiTheme="majorHAnsi"/>
          <w:sz w:val="24"/>
          <w:szCs w:val="24"/>
        </w:rPr>
      </w:pPr>
      <w:r>
        <w:rPr>
          <w:rFonts w:asciiTheme="majorHAnsi" w:hAnsiTheme="majorHAnsi"/>
          <w:sz w:val="24"/>
          <w:szCs w:val="24"/>
        </w:rPr>
        <w:t>May a</w:t>
      </w:r>
      <w:r w:rsidR="00AE7BBA" w:rsidRPr="00652425">
        <w:rPr>
          <w:rFonts w:asciiTheme="majorHAnsi" w:hAnsiTheme="majorHAnsi"/>
          <w:sz w:val="24"/>
          <w:szCs w:val="24"/>
        </w:rPr>
        <w:t>dversely affect property values</w:t>
      </w:r>
    </w:p>
    <w:p w:rsidR="00AE7BBA" w:rsidRPr="00110FF7" w:rsidRDefault="00C94AEB" w:rsidP="00110FF7">
      <w:pPr>
        <w:pStyle w:val="ListParagraph"/>
        <w:numPr>
          <w:ilvl w:val="0"/>
          <w:numId w:val="18"/>
        </w:numPr>
        <w:spacing w:after="0"/>
        <w:rPr>
          <w:rFonts w:asciiTheme="majorHAnsi" w:hAnsiTheme="majorHAnsi"/>
          <w:sz w:val="24"/>
          <w:szCs w:val="24"/>
        </w:rPr>
      </w:pPr>
      <w:r>
        <w:rPr>
          <w:rFonts w:asciiTheme="majorHAnsi" w:hAnsiTheme="majorHAnsi"/>
          <w:sz w:val="24"/>
          <w:szCs w:val="24"/>
        </w:rPr>
        <w:t>Has</w:t>
      </w:r>
      <w:r w:rsidR="00AE7BBA" w:rsidRPr="00110FF7">
        <w:rPr>
          <w:rFonts w:asciiTheme="majorHAnsi" w:hAnsiTheme="majorHAnsi"/>
          <w:sz w:val="24"/>
          <w:szCs w:val="24"/>
        </w:rPr>
        <w:t xml:space="preserve"> the potential for negative impacts to human health</w:t>
      </w:r>
    </w:p>
    <w:p w:rsidR="00110FF7" w:rsidRDefault="00110FF7" w:rsidP="00F10069">
      <w:pPr>
        <w:spacing w:after="0"/>
        <w:rPr>
          <w:rFonts w:asciiTheme="majorHAnsi" w:hAnsiTheme="majorHAnsi"/>
          <w:sz w:val="24"/>
          <w:szCs w:val="24"/>
        </w:rPr>
      </w:pPr>
    </w:p>
    <w:p w:rsidR="009E137B" w:rsidRDefault="00110FF7" w:rsidP="00F10069">
      <w:pPr>
        <w:spacing w:after="0"/>
        <w:rPr>
          <w:rFonts w:asciiTheme="majorHAnsi" w:hAnsiTheme="majorHAnsi"/>
          <w:sz w:val="24"/>
          <w:szCs w:val="24"/>
        </w:rPr>
      </w:pPr>
      <w:r>
        <w:rPr>
          <w:rFonts w:asciiTheme="majorHAnsi" w:hAnsiTheme="majorHAnsi"/>
          <w:sz w:val="24"/>
          <w:szCs w:val="24"/>
        </w:rPr>
        <w:lastRenderedPageBreak/>
        <w:t>T</w:t>
      </w:r>
      <w:r w:rsidR="00CA61E4" w:rsidRPr="00CA61E4">
        <w:rPr>
          <w:rFonts w:asciiTheme="majorHAnsi" w:hAnsiTheme="majorHAnsi"/>
          <w:sz w:val="24"/>
          <w:szCs w:val="24"/>
        </w:rPr>
        <w:t xml:space="preserve">he assets of the </w:t>
      </w:r>
      <w:r>
        <w:rPr>
          <w:rFonts w:asciiTheme="majorHAnsi" w:hAnsiTheme="majorHAnsi"/>
          <w:sz w:val="24"/>
          <w:szCs w:val="24"/>
        </w:rPr>
        <w:t xml:space="preserve">NCCISMA </w:t>
      </w:r>
      <w:r w:rsidR="00CA61E4" w:rsidRPr="00CA61E4">
        <w:rPr>
          <w:rFonts w:asciiTheme="majorHAnsi" w:hAnsiTheme="majorHAnsi"/>
          <w:sz w:val="24"/>
          <w:szCs w:val="24"/>
        </w:rPr>
        <w:t xml:space="preserve">region, </w:t>
      </w:r>
      <w:r>
        <w:rPr>
          <w:rFonts w:asciiTheme="majorHAnsi" w:hAnsiTheme="majorHAnsi"/>
          <w:sz w:val="24"/>
          <w:szCs w:val="24"/>
        </w:rPr>
        <w:t xml:space="preserve">such as agricultural productivity,public </w:t>
      </w:r>
      <w:r w:rsidR="00CA61E4" w:rsidRPr="00CA61E4">
        <w:rPr>
          <w:rFonts w:asciiTheme="majorHAnsi" w:hAnsiTheme="majorHAnsi"/>
          <w:sz w:val="24"/>
          <w:szCs w:val="24"/>
        </w:rPr>
        <w:t xml:space="preserve">recreation </w:t>
      </w:r>
      <w:r>
        <w:rPr>
          <w:rFonts w:asciiTheme="majorHAnsi" w:hAnsiTheme="majorHAnsi"/>
          <w:sz w:val="24"/>
          <w:szCs w:val="24"/>
        </w:rPr>
        <w:t xml:space="preserve">and </w:t>
      </w:r>
      <w:r w:rsidR="00CA61E4" w:rsidRPr="00CA61E4">
        <w:rPr>
          <w:rFonts w:asciiTheme="majorHAnsi" w:hAnsiTheme="majorHAnsi"/>
          <w:sz w:val="24"/>
          <w:szCs w:val="24"/>
        </w:rPr>
        <w:t xml:space="preserve">tourism, property values, </w:t>
      </w:r>
      <w:r>
        <w:rPr>
          <w:rFonts w:asciiTheme="majorHAnsi" w:hAnsiTheme="majorHAnsi"/>
          <w:sz w:val="24"/>
          <w:szCs w:val="24"/>
        </w:rPr>
        <w:t xml:space="preserve">existing </w:t>
      </w:r>
      <w:r w:rsidR="00CA61E4" w:rsidRPr="00CA61E4">
        <w:rPr>
          <w:rFonts w:asciiTheme="majorHAnsi" w:hAnsiTheme="majorHAnsi"/>
          <w:sz w:val="24"/>
          <w:szCs w:val="24"/>
        </w:rPr>
        <w:t>infrastructure</w:t>
      </w:r>
      <w:r>
        <w:rPr>
          <w:rFonts w:asciiTheme="majorHAnsi" w:hAnsiTheme="majorHAnsi"/>
          <w:sz w:val="24"/>
          <w:szCs w:val="24"/>
        </w:rPr>
        <w:t xml:space="preserve"> investments</w:t>
      </w:r>
      <w:r w:rsidR="00CA61E4" w:rsidRPr="00CA61E4">
        <w:rPr>
          <w:rFonts w:asciiTheme="majorHAnsi" w:hAnsiTheme="majorHAnsi"/>
          <w:sz w:val="24"/>
          <w:szCs w:val="24"/>
        </w:rPr>
        <w:t xml:space="preserve">, </w:t>
      </w:r>
      <w:r>
        <w:rPr>
          <w:rFonts w:asciiTheme="majorHAnsi" w:hAnsiTheme="majorHAnsi"/>
          <w:sz w:val="24"/>
          <w:szCs w:val="24"/>
        </w:rPr>
        <w:t xml:space="preserve">providing for </w:t>
      </w:r>
      <w:r w:rsidR="00CA61E4" w:rsidRPr="00CA61E4">
        <w:rPr>
          <w:rFonts w:asciiTheme="majorHAnsi" w:hAnsiTheme="majorHAnsi"/>
          <w:sz w:val="24"/>
          <w:szCs w:val="24"/>
        </w:rPr>
        <w:t xml:space="preserve">public safety, and </w:t>
      </w:r>
      <w:r>
        <w:rPr>
          <w:rFonts w:asciiTheme="majorHAnsi" w:hAnsiTheme="majorHAnsi"/>
          <w:sz w:val="24"/>
          <w:szCs w:val="24"/>
        </w:rPr>
        <w:t xml:space="preserve">preserving </w:t>
      </w:r>
      <w:r w:rsidR="00CA61E4" w:rsidRPr="00CA61E4">
        <w:rPr>
          <w:rFonts w:asciiTheme="majorHAnsi" w:hAnsiTheme="majorHAnsi"/>
          <w:sz w:val="24"/>
          <w:szCs w:val="24"/>
        </w:rPr>
        <w:t>local ecosystems</w:t>
      </w:r>
      <w:r>
        <w:rPr>
          <w:rFonts w:asciiTheme="majorHAnsi" w:hAnsiTheme="majorHAnsi"/>
          <w:sz w:val="24"/>
          <w:szCs w:val="24"/>
        </w:rPr>
        <w:t xml:space="preserve"> can all be affected by invasive species</w:t>
      </w:r>
      <w:r w:rsidR="00CA61E4" w:rsidRPr="00CA61E4">
        <w:rPr>
          <w:rFonts w:asciiTheme="majorHAnsi" w:hAnsiTheme="majorHAnsi"/>
          <w:sz w:val="24"/>
          <w:szCs w:val="24"/>
        </w:rPr>
        <w:t>.</w:t>
      </w:r>
      <w:r w:rsidR="00D76E25" w:rsidRPr="002B7631">
        <w:rPr>
          <w:rFonts w:asciiTheme="majorHAnsi" w:hAnsiTheme="majorHAnsi"/>
          <w:sz w:val="24"/>
          <w:szCs w:val="24"/>
        </w:rPr>
        <w:t xml:space="preserve">The ecological degradation that occurs with the proliferation of invasive species </w:t>
      </w:r>
      <w:r w:rsidR="00E33F93">
        <w:rPr>
          <w:rFonts w:asciiTheme="majorHAnsi" w:hAnsiTheme="majorHAnsi"/>
          <w:sz w:val="24"/>
          <w:szCs w:val="24"/>
        </w:rPr>
        <w:t xml:space="preserve">can </w:t>
      </w:r>
      <w:r w:rsidR="00D76E25" w:rsidRPr="002B7631">
        <w:rPr>
          <w:rFonts w:asciiTheme="majorHAnsi" w:hAnsiTheme="majorHAnsi"/>
          <w:sz w:val="24"/>
          <w:szCs w:val="24"/>
        </w:rPr>
        <w:t>have impacts not only on native plant and wildlife species</w:t>
      </w:r>
      <w:r w:rsidR="00E33F93">
        <w:rPr>
          <w:rFonts w:asciiTheme="majorHAnsi" w:hAnsiTheme="majorHAnsi"/>
          <w:sz w:val="24"/>
          <w:szCs w:val="24"/>
        </w:rPr>
        <w:t>, but also on human well-being.</w:t>
      </w:r>
    </w:p>
    <w:p w:rsidR="00E33F93" w:rsidRPr="002B7631" w:rsidRDefault="00E33F93" w:rsidP="00F10069">
      <w:pPr>
        <w:spacing w:after="0"/>
        <w:rPr>
          <w:rFonts w:asciiTheme="majorHAnsi" w:hAnsiTheme="majorHAnsi"/>
          <w:sz w:val="24"/>
          <w:szCs w:val="24"/>
        </w:rPr>
      </w:pPr>
    </w:p>
    <w:p w:rsidR="009925F3" w:rsidRPr="002B7631" w:rsidRDefault="009925F3" w:rsidP="009925F3">
      <w:pPr>
        <w:spacing w:after="0"/>
        <w:rPr>
          <w:rFonts w:asciiTheme="majorHAnsi" w:hAnsiTheme="majorHAnsi"/>
          <w:sz w:val="24"/>
          <w:szCs w:val="24"/>
        </w:rPr>
      </w:pPr>
      <w:r w:rsidRPr="002B7631">
        <w:rPr>
          <w:rFonts w:asciiTheme="majorHAnsi" w:hAnsiTheme="majorHAnsi"/>
          <w:sz w:val="24"/>
          <w:szCs w:val="24"/>
        </w:rPr>
        <w:t>As broader recognition of the problems associated with invasive species</w:t>
      </w:r>
      <w:r w:rsidR="004E2C65">
        <w:rPr>
          <w:rFonts w:asciiTheme="majorHAnsi" w:hAnsiTheme="majorHAnsi"/>
          <w:sz w:val="24"/>
          <w:szCs w:val="24"/>
        </w:rPr>
        <w:t xml:space="preserve"> has developed</w:t>
      </w:r>
      <w:r w:rsidRPr="002B7631">
        <w:rPr>
          <w:rFonts w:asciiTheme="majorHAnsi" w:hAnsiTheme="majorHAnsi"/>
          <w:sz w:val="24"/>
          <w:szCs w:val="24"/>
        </w:rPr>
        <w:t>, and people begin to recognize high priority species along their lakeshores, roadsides, and favorite recreation</w:t>
      </w:r>
      <w:r w:rsidR="00BB0DDB">
        <w:rPr>
          <w:rFonts w:asciiTheme="majorHAnsi" w:hAnsiTheme="majorHAnsi"/>
          <w:sz w:val="24"/>
          <w:szCs w:val="24"/>
        </w:rPr>
        <w:t>,</w:t>
      </w:r>
      <w:r w:rsidRPr="002B7631">
        <w:rPr>
          <w:rFonts w:asciiTheme="majorHAnsi" w:hAnsiTheme="majorHAnsi"/>
          <w:sz w:val="24"/>
          <w:szCs w:val="24"/>
        </w:rPr>
        <w:t xml:space="preserve"> hunting </w:t>
      </w:r>
      <w:r w:rsidR="00BB0DDB">
        <w:rPr>
          <w:rFonts w:asciiTheme="majorHAnsi" w:hAnsiTheme="majorHAnsi"/>
          <w:sz w:val="24"/>
          <w:szCs w:val="24"/>
        </w:rPr>
        <w:t xml:space="preserve">and fishing </w:t>
      </w:r>
      <w:r w:rsidRPr="002B7631">
        <w:rPr>
          <w:rFonts w:asciiTheme="majorHAnsi" w:hAnsiTheme="majorHAnsi"/>
          <w:sz w:val="24"/>
          <w:szCs w:val="24"/>
        </w:rPr>
        <w:t xml:space="preserve">areas, and even in their own home landscaping, the need to provide for treatment of these </w:t>
      </w:r>
      <w:r w:rsidR="004E2C65">
        <w:rPr>
          <w:rFonts w:asciiTheme="majorHAnsi" w:hAnsiTheme="majorHAnsi"/>
          <w:sz w:val="24"/>
          <w:szCs w:val="24"/>
        </w:rPr>
        <w:t xml:space="preserve">species </w:t>
      </w:r>
      <w:r w:rsidRPr="002B7631">
        <w:rPr>
          <w:rFonts w:asciiTheme="majorHAnsi" w:hAnsiTheme="majorHAnsi"/>
          <w:sz w:val="24"/>
          <w:szCs w:val="24"/>
        </w:rPr>
        <w:t>has become a</w:t>
      </w:r>
      <w:r w:rsidR="004E2C65">
        <w:rPr>
          <w:rFonts w:asciiTheme="majorHAnsi" w:hAnsiTheme="majorHAnsi"/>
          <w:sz w:val="24"/>
          <w:szCs w:val="24"/>
        </w:rPr>
        <w:t>n</w:t>
      </w:r>
      <w:r w:rsidR="00BB0DDB">
        <w:rPr>
          <w:rFonts w:asciiTheme="majorHAnsi" w:hAnsiTheme="majorHAnsi"/>
          <w:sz w:val="24"/>
          <w:szCs w:val="24"/>
        </w:rPr>
        <w:t xml:space="preserve">increasingly </w:t>
      </w:r>
      <w:r w:rsidR="004E2C65">
        <w:rPr>
          <w:rFonts w:asciiTheme="majorHAnsi" w:hAnsiTheme="majorHAnsi"/>
          <w:sz w:val="24"/>
          <w:szCs w:val="24"/>
        </w:rPr>
        <w:t>important</w:t>
      </w:r>
      <w:r w:rsidRPr="002B7631">
        <w:rPr>
          <w:rFonts w:asciiTheme="majorHAnsi" w:hAnsiTheme="majorHAnsi"/>
          <w:sz w:val="24"/>
          <w:szCs w:val="24"/>
        </w:rPr>
        <w:t xml:space="preserve"> focus of NCCISMA. </w:t>
      </w:r>
    </w:p>
    <w:p w:rsidR="009925F3" w:rsidRDefault="009925F3" w:rsidP="009925F3">
      <w:pPr>
        <w:spacing w:after="0"/>
        <w:rPr>
          <w:rFonts w:asciiTheme="majorHAnsi" w:hAnsiTheme="majorHAnsi"/>
          <w:sz w:val="24"/>
          <w:szCs w:val="24"/>
        </w:rPr>
      </w:pPr>
    </w:p>
    <w:p w:rsidR="00D605FA" w:rsidRDefault="00D605FA" w:rsidP="009925F3">
      <w:pPr>
        <w:spacing w:after="0"/>
        <w:rPr>
          <w:rFonts w:asciiTheme="majorHAnsi" w:hAnsiTheme="majorHAnsi"/>
          <w:sz w:val="24"/>
          <w:szCs w:val="24"/>
        </w:rPr>
      </w:pPr>
    </w:p>
    <w:p w:rsidR="00D605FA" w:rsidRDefault="00D605FA" w:rsidP="009925F3">
      <w:pPr>
        <w:spacing w:after="0"/>
        <w:rPr>
          <w:rFonts w:asciiTheme="majorHAnsi" w:hAnsiTheme="majorHAnsi"/>
          <w:sz w:val="24"/>
          <w:szCs w:val="24"/>
        </w:rPr>
      </w:pPr>
      <w:r>
        <w:rPr>
          <w:rFonts w:asciiTheme="majorHAnsi" w:hAnsiTheme="majorHAnsi"/>
          <w:b/>
          <w:sz w:val="24"/>
          <w:szCs w:val="24"/>
        </w:rPr>
        <w:t>E</w:t>
      </w:r>
      <w:r w:rsidRPr="00CF1EC8">
        <w:rPr>
          <w:rFonts w:asciiTheme="majorHAnsi" w:hAnsiTheme="majorHAnsi"/>
          <w:b/>
          <w:sz w:val="24"/>
          <w:szCs w:val="24"/>
        </w:rPr>
        <w:t>.</w:t>
      </w:r>
      <w:r w:rsidRPr="00CF1EC8">
        <w:rPr>
          <w:rFonts w:asciiTheme="majorHAnsi" w:hAnsiTheme="majorHAnsi"/>
          <w:b/>
          <w:sz w:val="24"/>
          <w:szCs w:val="24"/>
        </w:rPr>
        <w:tab/>
      </w:r>
      <w:r>
        <w:rPr>
          <w:rFonts w:asciiTheme="majorHAnsi" w:hAnsiTheme="majorHAnsi"/>
          <w:b/>
          <w:smallCaps/>
          <w:sz w:val="24"/>
          <w:szCs w:val="24"/>
          <w:u w:val="single"/>
        </w:rPr>
        <w:t>NCCISMA Priority, Watch List and Other Species</w:t>
      </w:r>
    </w:p>
    <w:p w:rsidR="00947AA6" w:rsidRDefault="00947AA6" w:rsidP="009925F3">
      <w:pPr>
        <w:spacing w:after="0"/>
        <w:rPr>
          <w:rFonts w:asciiTheme="majorHAnsi" w:hAnsiTheme="majorHAnsi"/>
          <w:sz w:val="24"/>
          <w:szCs w:val="24"/>
        </w:rPr>
      </w:pPr>
    </w:p>
    <w:p w:rsidR="008B5C0C" w:rsidRDefault="008B5C0C" w:rsidP="008B5C0C">
      <w:pPr>
        <w:spacing w:after="0"/>
        <w:rPr>
          <w:rFonts w:asciiTheme="majorHAnsi" w:hAnsiTheme="majorHAnsi"/>
          <w:sz w:val="24"/>
          <w:szCs w:val="24"/>
        </w:rPr>
      </w:pPr>
      <w:r>
        <w:rPr>
          <w:rFonts w:asciiTheme="majorHAnsi" w:hAnsiTheme="majorHAnsi"/>
          <w:sz w:val="24"/>
          <w:szCs w:val="24"/>
        </w:rPr>
        <w:t>The principle focus of the NCCISMA efforts is on invasive plant species, both in upland and wetland landscapes.  However, cooperation with the efforts of DNR, the US Forest Service and other partners</w:t>
      </w:r>
      <w:r w:rsidR="002F0291">
        <w:rPr>
          <w:rFonts w:asciiTheme="majorHAnsi" w:hAnsiTheme="majorHAnsi"/>
          <w:sz w:val="24"/>
          <w:szCs w:val="24"/>
        </w:rPr>
        <w:t xml:space="preserve">, like Trout Unlimited and the Area Foresters, </w:t>
      </w:r>
      <w:r>
        <w:rPr>
          <w:rFonts w:asciiTheme="majorHAnsi" w:hAnsiTheme="majorHAnsi"/>
          <w:sz w:val="24"/>
          <w:szCs w:val="24"/>
        </w:rPr>
        <w:t>on target insect and aquatic invaders is a secondary NCCISMA goal.</w:t>
      </w:r>
    </w:p>
    <w:p w:rsidR="008B5C0C" w:rsidRDefault="008B5C0C" w:rsidP="008B5C0C">
      <w:pPr>
        <w:spacing w:after="0"/>
        <w:rPr>
          <w:rFonts w:asciiTheme="majorHAnsi" w:hAnsiTheme="majorHAnsi"/>
          <w:sz w:val="24"/>
          <w:szCs w:val="24"/>
        </w:rPr>
      </w:pPr>
    </w:p>
    <w:p w:rsidR="00A82A8E" w:rsidRDefault="008B5C0C" w:rsidP="009925F3">
      <w:pPr>
        <w:spacing w:after="0"/>
        <w:rPr>
          <w:rFonts w:asciiTheme="majorHAnsi" w:hAnsiTheme="majorHAnsi"/>
          <w:sz w:val="24"/>
          <w:szCs w:val="24"/>
        </w:rPr>
      </w:pPr>
      <w:r>
        <w:rPr>
          <w:rFonts w:asciiTheme="majorHAnsi" w:hAnsiTheme="majorHAnsi"/>
          <w:sz w:val="24"/>
          <w:szCs w:val="24"/>
        </w:rPr>
        <w:t xml:space="preserve">Based on its overall goal and goal elements, </w:t>
      </w:r>
      <w:r w:rsidR="00C7621E">
        <w:rPr>
          <w:rFonts w:asciiTheme="majorHAnsi" w:hAnsiTheme="majorHAnsi"/>
          <w:sz w:val="24"/>
          <w:szCs w:val="24"/>
        </w:rPr>
        <w:t>NCCISMA has identified list</w:t>
      </w:r>
      <w:r>
        <w:rPr>
          <w:rFonts w:asciiTheme="majorHAnsi" w:hAnsiTheme="majorHAnsi"/>
          <w:sz w:val="24"/>
          <w:szCs w:val="24"/>
        </w:rPr>
        <w:t>s</w:t>
      </w:r>
      <w:r w:rsidR="00C7621E">
        <w:rPr>
          <w:rFonts w:asciiTheme="majorHAnsi" w:hAnsiTheme="majorHAnsi"/>
          <w:sz w:val="24"/>
          <w:szCs w:val="24"/>
        </w:rPr>
        <w:t xml:space="preserve"> of Priority Species, Watch List Plants, Watch List Aquatic and Insect Species, and a list of Other Invasive Species.  These are shown in Table I. </w:t>
      </w:r>
      <w:r w:rsidR="00C7621E" w:rsidRPr="00C7621E">
        <w:rPr>
          <w:rFonts w:asciiTheme="majorHAnsi" w:hAnsiTheme="majorHAnsi"/>
          <w:sz w:val="24"/>
          <w:szCs w:val="24"/>
          <w:u w:val="single"/>
        </w:rPr>
        <w:t>Priority</w:t>
      </w:r>
      <w:r w:rsidR="004C27B1">
        <w:rPr>
          <w:rFonts w:asciiTheme="majorHAnsi" w:hAnsiTheme="majorHAnsi"/>
          <w:sz w:val="24"/>
          <w:szCs w:val="24"/>
          <w:u w:val="single"/>
        </w:rPr>
        <w:t xml:space="preserve"> Species</w:t>
      </w:r>
      <w:r w:rsidR="00C7621E" w:rsidRPr="00C7621E">
        <w:rPr>
          <w:rFonts w:asciiTheme="majorHAnsi" w:hAnsiTheme="majorHAnsi"/>
          <w:sz w:val="24"/>
          <w:szCs w:val="24"/>
          <w:u w:val="single"/>
        </w:rPr>
        <w:t>, Watch List</w:t>
      </w:r>
      <w:r w:rsidR="004C27B1">
        <w:rPr>
          <w:rFonts w:asciiTheme="majorHAnsi" w:hAnsiTheme="majorHAnsi"/>
          <w:sz w:val="24"/>
          <w:szCs w:val="24"/>
          <w:u w:val="single"/>
        </w:rPr>
        <w:t xml:space="preserve"> Plant</w:t>
      </w:r>
      <w:r w:rsidR="00C7621E" w:rsidRPr="00C7621E">
        <w:rPr>
          <w:rFonts w:asciiTheme="majorHAnsi" w:hAnsiTheme="majorHAnsi"/>
          <w:sz w:val="24"/>
          <w:szCs w:val="24"/>
          <w:u w:val="single"/>
        </w:rPr>
        <w:t xml:space="preserve">s and Other </w:t>
      </w:r>
      <w:r w:rsidR="004C27B1">
        <w:rPr>
          <w:rFonts w:asciiTheme="majorHAnsi" w:hAnsiTheme="majorHAnsi"/>
          <w:sz w:val="24"/>
          <w:szCs w:val="24"/>
          <w:u w:val="single"/>
        </w:rPr>
        <w:t xml:space="preserve">Watch List </w:t>
      </w:r>
      <w:r w:rsidR="00C7621E" w:rsidRPr="00C7621E">
        <w:rPr>
          <w:rFonts w:asciiTheme="majorHAnsi" w:hAnsiTheme="majorHAnsi"/>
          <w:sz w:val="24"/>
          <w:szCs w:val="24"/>
          <w:u w:val="single"/>
        </w:rPr>
        <w:t>Species</w:t>
      </w:r>
      <w:r w:rsidR="00C7621E">
        <w:rPr>
          <w:rFonts w:asciiTheme="majorHAnsi" w:hAnsiTheme="majorHAnsi"/>
          <w:sz w:val="24"/>
          <w:szCs w:val="24"/>
        </w:rPr>
        <w:t>.</w:t>
      </w:r>
      <w:r>
        <w:rPr>
          <w:rFonts w:asciiTheme="majorHAnsi" w:hAnsiTheme="majorHAnsi"/>
          <w:sz w:val="24"/>
          <w:szCs w:val="24"/>
        </w:rPr>
        <w:t>The parameters that suggest the groupings and h</w:t>
      </w:r>
      <w:r w:rsidR="00FC44E7">
        <w:rPr>
          <w:rFonts w:asciiTheme="majorHAnsi" w:hAnsiTheme="majorHAnsi"/>
          <w:sz w:val="24"/>
          <w:szCs w:val="24"/>
        </w:rPr>
        <w:t>ow they fit into the NCCISMA’s action plans are as follows:</w:t>
      </w:r>
    </w:p>
    <w:p w:rsidR="008B5C0C" w:rsidRDefault="008B5C0C" w:rsidP="009925F3">
      <w:pPr>
        <w:spacing w:after="0"/>
        <w:rPr>
          <w:rFonts w:asciiTheme="majorHAnsi" w:hAnsiTheme="majorHAnsi"/>
          <w:sz w:val="24"/>
          <w:szCs w:val="24"/>
        </w:rPr>
      </w:pPr>
    </w:p>
    <w:p w:rsidR="00A82A8E" w:rsidRDefault="00A82A8E" w:rsidP="00A82A8E">
      <w:pPr>
        <w:pStyle w:val="ListParagraph"/>
        <w:numPr>
          <w:ilvl w:val="0"/>
          <w:numId w:val="21"/>
        </w:numPr>
        <w:spacing w:after="0"/>
        <w:rPr>
          <w:rFonts w:asciiTheme="majorHAnsi" w:hAnsiTheme="majorHAnsi"/>
          <w:sz w:val="24"/>
          <w:szCs w:val="24"/>
        </w:rPr>
      </w:pPr>
      <w:r w:rsidRPr="00A82A8E">
        <w:rPr>
          <w:rFonts w:asciiTheme="majorHAnsi" w:hAnsiTheme="majorHAnsi"/>
          <w:sz w:val="24"/>
          <w:szCs w:val="24"/>
        </w:rPr>
        <w:t xml:space="preserve">Priority Species </w:t>
      </w:r>
      <w:r>
        <w:rPr>
          <w:rFonts w:asciiTheme="majorHAnsi" w:hAnsiTheme="majorHAnsi"/>
          <w:sz w:val="24"/>
          <w:szCs w:val="24"/>
        </w:rPr>
        <w:t>are those invasive plants that that have been shown elsewhere to have the potential for adverse landscape level impacts, but which the NCCISMA and its partners believe can still be controlled in our region</w:t>
      </w:r>
      <w:r w:rsidR="00FC44E7">
        <w:rPr>
          <w:rFonts w:asciiTheme="majorHAnsi" w:hAnsiTheme="majorHAnsi"/>
          <w:sz w:val="24"/>
          <w:szCs w:val="24"/>
        </w:rPr>
        <w:t xml:space="preserve">.  While they have been observed in a number of locations throughout the NCCISMA region, </w:t>
      </w:r>
      <w:r>
        <w:rPr>
          <w:rFonts w:asciiTheme="majorHAnsi" w:hAnsiTheme="majorHAnsi"/>
          <w:sz w:val="24"/>
          <w:szCs w:val="24"/>
        </w:rPr>
        <w:t xml:space="preserve">by </w:t>
      </w:r>
      <w:r w:rsidR="00FC44E7">
        <w:rPr>
          <w:rFonts w:asciiTheme="majorHAnsi" w:hAnsiTheme="majorHAnsi"/>
          <w:sz w:val="24"/>
          <w:szCs w:val="24"/>
        </w:rPr>
        <w:t xml:space="preserve">employing </w:t>
      </w:r>
      <w:r>
        <w:rPr>
          <w:rFonts w:asciiTheme="majorHAnsi" w:hAnsiTheme="majorHAnsi"/>
          <w:sz w:val="24"/>
          <w:szCs w:val="24"/>
        </w:rPr>
        <w:t>strategic targeted action that includes education, prevention and a</w:t>
      </w:r>
      <w:r w:rsidR="008B5C0C">
        <w:rPr>
          <w:rFonts w:asciiTheme="majorHAnsi" w:hAnsiTheme="majorHAnsi"/>
          <w:sz w:val="24"/>
          <w:szCs w:val="24"/>
        </w:rPr>
        <w:t>ggressive treatment</w:t>
      </w:r>
      <w:r w:rsidR="00FC44E7">
        <w:rPr>
          <w:rFonts w:asciiTheme="majorHAnsi" w:hAnsiTheme="majorHAnsi"/>
          <w:sz w:val="24"/>
          <w:szCs w:val="24"/>
        </w:rPr>
        <w:t>, their further spread and adverse impacts can be largely prevented</w:t>
      </w:r>
      <w:r w:rsidR="008B5C0C">
        <w:rPr>
          <w:rFonts w:asciiTheme="majorHAnsi" w:hAnsiTheme="majorHAnsi"/>
          <w:sz w:val="24"/>
          <w:szCs w:val="24"/>
        </w:rPr>
        <w:t xml:space="preserve">.  Identifying and pursuing treatment of these plants sits at the top of the NCCISMA </w:t>
      </w:r>
      <w:r w:rsidR="00FC44E7">
        <w:rPr>
          <w:rFonts w:asciiTheme="majorHAnsi" w:hAnsiTheme="majorHAnsi"/>
          <w:sz w:val="24"/>
          <w:szCs w:val="24"/>
        </w:rPr>
        <w:t xml:space="preserve">operations </w:t>
      </w:r>
      <w:r w:rsidR="008B5C0C">
        <w:rPr>
          <w:rFonts w:asciiTheme="majorHAnsi" w:hAnsiTheme="majorHAnsi"/>
          <w:sz w:val="24"/>
          <w:szCs w:val="24"/>
        </w:rPr>
        <w:t xml:space="preserve">agenda. </w:t>
      </w:r>
    </w:p>
    <w:p w:rsidR="008B5C0C" w:rsidRDefault="008B5C0C" w:rsidP="008B5C0C">
      <w:pPr>
        <w:pStyle w:val="ListParagraph"/>
        <w:spacing w:after="0"/>
        <w:rPr>
          <w:rFonts w:asciiTheme="majorHAnsi" w:hAnsiTheme="majorHAnsi"/>
          <w:sz w:val="24"/>
          <w:szCs w:val="24"/>
        </w:rPr>
      </w:pPr>
    </w:p>
    <w:p w:rsidR="008B5C0C" w:rsidRDefault="008B5C0C" w:rsidP="00E17ED5">
      <w:pPr>
        <w:pStyle w:val="ListParagraph"/>
        <w:numPr>
          <w:ilvl w:val="0"/>
          <w:numId w:val="21"/>
        </w:numPr>
        <w:spacing w:after="0"/>
        <w:rPr>
          <w:rFonts w:asciiTheme="majorHAnsi" w:hAnsiTheme="majorHAnsi"/>
          <w:sz w:val="24"/>
          <w:szCs w:val="24"/>
        </w:rPr>
      </w:pPr>
      <w:r>
        <w:rPr>
          <w:rFonts w:asciiTheme="majorHAnsi" w:hAnsiTheme="majorHAnsi"/>
          <w:sz w:val="24"/>
          <w:szCs w:val="24"/>
        </w:rPr>
        <w:t xml:space="preserve">Watch List Plants are invasive </w:t>
      </w:r>
      <w:r w:rsidR="00263225">
        <w:rPr>
          <w:rFonts w:asciiTheme="majorHAnsi" w:hAnsiTheme="majorHAnsi"/>
          <w:sz w:val="24"/>
          <w:szCs w:val="24"/>
        </w:rPr>
        <w:t>plant</w:t>
      </w:r>
      <w:r>
        <w:rPr>
          <w:rFonts w:asciiTheme="majorHAnsi" w:hAnsiTheme="majorHAnsi"/>
          <w:sz w:val="24"/>
          <w:szCs w:val="24"/>
        </w:rPr>
        <w:t xml:space="preserve">s that have </w:t>
      </w:r>
      <w:r w:rsidR="00FC44E7">
        <w:rPr>
          <w:rFonts w:asciiTheme="majorHAnsi" w:hAnsiTheme="majorHAnsi"/>
          <w:sz w:val="24"/>
          <w:szCs w:val="24"/>
        </w:rPr>
        <w:t xml:space="preserve">been observed in other locations, </w:t>
      </w:r>
      <w:r w:rsidR="00107132">
        <w:rPr>
          <w:rFonts w:asciiTheme="majorHAnsi" w:hAnsiTheme="majorHAnsi"/>
          <w:sz w:val="24"/>
          <w:szCs w:val="24"/>
        </w:rPr>
        <w:t>particularly</w:t>
      </w:r>
      <w:r w:rsidR="00FC44E7">
        <w:rPr>
          <w:rFonts w:asciiTheme="majorHAnsi" w:hAnsiTheme="majorHAnsi"/>
          <w:sz w:val="24"/>
          <w:szCs w:val="24"/>
        </w:rPr>
        <w:t xml:space="preserve"> southern Michigan and its bordering states.</w:t>
      </w:r>
      <w:r w:rsidR="00107132">
        <w:rPr>
          <w:rFonts w:asciiTheme="majorHAnsi" w:hAnsiTheme="majorHAnsi"/>
          <w:sz w:val="24"/>
          <w:szCs w:val="24"/>
        </w:rPr>
        <w:t xml:space="preserve">  They either have not been observed in the NCCISMA geographic region, or their observation has been limited to a few isolated occurrences.  </w:t>
      </w:r>
      <w:r w:rsidR="00E17ED5">
        <w:rPr>
          <w:rFonts w:asciiTheme="majorHAnsi" w:hAnsiTheme="majorHAnsi"/>
          <w:sz w:val="24"/>
          <w:szCs w:val="24"/>
        </w:rPr>
        <w:t xml:space="preserve">For example, </w:t>
      </w:r>
      <w:r w:rsidR="00E17ED5" w:rsidRPr="00E17ED5">
        <w:rPr>
          <w:rFonts w:asciiTheme="majorHAnsi" w:hAnsiTheme="majorHAnsi"/>
          <w:sz w:val="24"/>
          <w:szCs w:val="24"/>
        </w:rPr>
        <w:t xml:space="preserve">Chinese yam has spread to 16 southeastern states since its introduction in the 1800’s and has been recorded in </w:t>
      </w:r>
      <w:r w:rsidR="00E17ED5" w:rsidRPr="00E17ED5">
        <w:rPr>
          <w:rFonts w:asciiTheme="majorHAnsi" w:hAnsiTheme="majorHAnsi"/>
          <w:sz w:val="24"/>
          <w:szCs w:val="24"/>
        </w:rPr>
        <w:lastRenderedPageBreak/>
        <w:t>some locations in Michigan.</w:t>
      </w:r>
      <w:r w:rsidR="004C27B1">
        <w:rPr>
          <w:rFonts w:asciiTheme="majorHAnsi" w:hAnsiTheme="majorHAnsi"/>
          <w:sz w:val="24"/>
          <w:szCs w:val="24"/>
        </w:rPr>
        <w:t>It</w:t>
      </w:r>
      <w:r w:rsidR="00E17ED5" w:rsidRPr="00E17ED5">
        <w:rPr>
          <w:rFonts w:asciiTheme="majorHAnsi" w:hAnsiTheme="majorHAnsi"/>
          <w:sz w:val="24"/>
          <w:szCs w:val="24"/>
        </w:rPr>
        <w:t xml:space="preserve"> can grow up to 16 feet in height, engulfing surrounding vegetation along the way. While this vine dies back in the winter, it grows and reproduces quickly enough to reduce plant diversity and threaten native ecosystems.</w:t>
      </w:r>
      <w:r w:rsidR="00FC44E7">
        <w:rPr>
          <w:rFonts w:asciiTheme="majorHAnsi" w:hAnsiTheme="majorHAnsi"/>
          <w:sz w:val="24"/>
          <w:szCs w:val="24"/>
        </w:rPr>
        <w:t xml:space="preserve">The </w:t>
      </w:r>
      <w:r w:rsidR="00107132">
        <w:rPr>
          <w:rFonts w:asciiTheme="majorHAnsi" w:hAnsiTheme="majorHAnsi"/>
          <w:sz w:val="24"/>
          <w:szCs w:val="24"/>
        </w:rPr>
        <w:t xml:space="preserve">management </w:t>
      </w:r>
      <w:r w:rsidR="00FC44E7">
        <w:rPr>
          <w:rFonts w:asciiTheme="majorHAnsi" w:hAnsiTheme="majorHAnsi"/>
          <w:sz w:val="24"/>
          <w:szCs w:val="24"/>
        </w:rPr>
        <w:t xml:space="preserve">objectives for these species rests heavily on education and identification efforts that will hopefully prevent them </w:t>
      </w:r>
      <w:r w:rsidR="002F0291">
        <w:rPr>
          <w:rFonts w:asciiTheme="majorHAnsi" w:hAnsiTheme="majorHAnsi"/>
          <w:sz w:val="24"/>
          <w:szCs w:val="24"/>
        </w:rPr>
        <w:t>from becoming established and spreading in our region.</w:t>
      </w:r>
    </w:p>
    <w:p w:rsidR="002F0291" w:rsidRPr="002F0291" w:rsidRDefault="002F0291" w:rsidP="002F0291">
      <w:pPr>
        <w:pStyle w:val="ListParagraph"/>
        <w:rPr>
          <w:rFonts w:asciiTheme="majorHAnsi" w:hAnsiTheme="majorHAnsi"/>
          <w:sz w:val="24"/>
          <w:szCs w:val="24"/>
        </w:rPr>
      </w:pPr>
    </w:p>
    <w:p w:rsidR="008B5C0C" w:rsidRDefault="002F0291" w:rsidP="00B35053">
      <w:pPr>
        <w:pStyle w:val="ListParagraph"/>
        <w:numPr>
          <w:ilvl w:val="0"/>
          <w:numId w:val="21"/>
        </w:numPr>
        <w:spacing w:after="0"/>
        <w:rPr>
          <w:rFonts w:asciiTheme="majorHAnsi" w:hAnsiTheme="majorHAnsi"/>
          <w:sz w:val="24"/>
          <w:szCs w:val="24"/>
        </w:rPr>
      </w:pPr>
      <w:r>
        <w:rPr>
          <w:rFonts w:asciiTheme="majorHAnsi" w:hAnsiTheme="majorHAnsi"/>
          <w:sz w:val="24"/>
          <w:szCs w:val="24"/>
        </w:rPr>
        <w:t xml:space="preserve">The </w:t>
      </w:r>
      <w:r w:rsidR="00263225">
        <w:rPr>
          <w:rFonts w:asciiTheme="majorHAnsi" w:hAnsiTheme="majorHAnsi"/>
          <w:sz w:val="24"/>
          <w:szCs w:val="24"/>
        </w:rPr>
        <w:t xml:space="preserve">Other Watch List Species </w:t>
      </w:r>
      <w:r>
        <w:rPr>
          <w:rFonts w:asciiTheme="majorHAnsi" w:hAnsiTheme="majorHAnsi"/>
          <w:sz w:val="24"/>
          <w:szCs w:val="24"/>
        </w:rPr>
        <w:t xml:space="preserve">consists of those </w:t>
      </w:r>
      <w:r w:rsidR="00263225">
        <w:rPr>
          <w:rFonts w:asciiTheme="majorHAnsi" w:hAnsiTheme="majorHAnsi"/>
          <w:sz w:val="24"/>
          <w:szCs w:val="24"/>
        </w:rPr>
        <w:t xml:space="preserve">non-plant </w:t>
      </w:r>
      <w:r>
        <w:rPr>
          <w:rFonts w:asciiTheme="majorHAnsi" w:hAnsiTheme="majorHAnsi"/>
          <w:sz w:val="24"/>
          <w:szCs w:val="24"/>
        </w:rPr>
        <w:t xml:space="preserve">species </w:t>
      </w:r>
      <w:r w:rsidR="004C27B1">
        <w:rPr>
          <w:rFonts w:asciiTheme="majorHAnsi" w:hAnsiTheme="majorHAnsi"/>
          <w:sz w:val="24"/>
          <w:szCs w:val="24"/>
        </w:rPr>
        <w:t xml:space="preserve">that </w:t>
      </w:r>
      <w:r>
        <w:rPr>
          <w:rFonts w:asciiTheme="majorHAnsi" w:hAnsiTheme="majorHAnsi"/>
          <w:sz w:val="24"/>
          <w:szCs w:val="24"/>
        </w:rPr>
        <w:t xml:space="preserve">our agency and other partners have identified as being a priority in their invasive species efforts.  </w:t>
      </w:r>
      <w:r w:rsidR="00B35053" w:rsidRPr="00B35053">
        <w:rPr>
          <w:rFonts w:asciiTheme="majorHAnsi" w:hAnsiTheme="majorHAnsi"/>
          <w:sz w:val="24"/>
          <w:szCs w:val="24"/>
        </w:rPr>
        <w:t xml:space="preserve">The Asian long-horned beetle, for example, is currently found in Ohio, but has not been observed in Michigan.  If the species were to gain a foothold in Michigan, the potential damage to Michigan’s hardwood forest resource would be extensive and very expensive.  </w:t>
      </w:r>
      <w:r w:rsidR="00D700CF">
        <w:rPr>
          <w:rFonts w:asciiTheme="majorHAnsi" w:hAnsiTheme="majorHAnsi"/>
          <w:sz w:val="24"/>
          <w:szCs w:val="24"/>
        </w:rPr>
        <w:t>P</w:t>
      </w:r>
      <w:r>
        <w:rPr>
          <w:rFonts w:asciiTheme="majorHAnsi" w:hAnsiTheme="majorHAnsi"/>
          <w:sz w:val="24"/>
          <w:szCs w:val="24"/>
        </w:rPr>
        <w:t>rograms aimed at those species are being led by those agencies and partners.  NCCISMA performs as a supporter of those programs in an effort to extend their reach and increase ci</w:t>
      </w:r>
      <w:r w:rsidR="00F839B3">
        <w:rPr>
          <w:rFonts w:asciiTheme="majorHAnsi" w:hAnsiTheme="majorHAnsi"/>
          <w:sz w:val="24"/>
          <w:szCs w:val="24"/>
        </w:rPr>
        <w:t>tizen awareness of the need for the control efforts.</w:t>
      </w:r>
    </w:p>
    <w:p w:rsidR="00D605FA" w:rsidRDefault="00D605FA" w:rsidP="009925F3">
      <w:pPr>
        <w:spacing w:after="0"/>
        <w:rPr>
          <w:rFonts w:asciiTheme="majorHAnsi" w:hAnsiTheme="majorHAnsi"/>
          <w:sz w:val="24"/>
          <w:szCs w:val="24"/>
        </w:rPr>
      </w:pPr>
    </w:p>
    <w:p w:rsidR="00D077CE" w:rsidRPr="00C475D6" w:rsidRDefault="00D077CE" w:rsidP="00A1677B">
      <w:pPr>
        <w:tabs>
          <w:tab w:val="left" w:pos="1440"/>
        </w:tabs>
        <w:spacing w:after="0"/>
        <w:rPr>
          <w:rFonts w:asciiTheme="majorHAnsi" w:hAnsiTheme="majorHAnsi"/>
          <w:b/>
          <w:sz w:val="24"/>
          <w:szCs w:val="24"/>
          <w:u w:val="single"/>
        </w:rPr>
      </w:pPr>
      <w:bookmarkStart w:id="18" w:name="_Hlk492043633"/>
      <w:r w:rsidRPr="00C475D6">
        <w:rPr>
          <w:rFonts w:asciiTheme="majorHAnsi" w:hAnsiTheme="majorHAnsi"/>
          <w:b/>
          <w:sz w:val="24"/>
          <w:szCs w:val="24"/>
          <w:u w:val="single"/>
        </w:rPr>
        <w:t xml:space="preserve">Table </w:t>
      </w:r>
      <w:r w:rsidR="00A1677B">
        <w:rPr>
          <w:rFonts w:asciiTheme="majorHAnsi" w:hAnsiTheme="majorHAnsi"/>
          <w:b/>
          <w:sz w:val="24"/>
          <w:szCs w:val="24"/>
          <w:u w:val="single"/>
        </w:rPr>
        <w:t>II.</w:t>
      </w:r>
      <w:r w:rsidRPr="00C475D6">
        <w:rPr>
          <w:rFonts w:asciiTheme="majorHAnsi" w:hAnsiTheme="majorHAnsi"/>
          <w:b/>
          <w:sz w:val="24"/>
          <w:szCs w:val="24"/>
          <w:u w:val="single"/>
        </w:rPr>
        <w:t>1</w:t>
      </w:r>
      <w:r w:rsidR="00C7621E" w:rsidRPr="00C475D6">
        <w:rPr>
          <w:rFonts w:asciiTheme="majorHAnsi" w:hAnsiTheme="majorHAnsi"/>
          <w:b/>
          <w:sz w:val="24"/>
          <w:szCs w:val="24"/>
          <w:u w:val="single"/>
        </w:rPr>
        <w:tab/>
        <w:t>Priority</w:t>
      </w:r>
      <w:r w:rsidR="00A53467">
        <w:rPr>
          <w:rFonts w:asciiTheme="majorHAnsi" w:hAnsiTheme="majorHAnsi"/>
          <w:b/>
          <w:sz w:val="24"/>
          <w:szCs w:val="24"/>
          <w:u w:val="single"/>
        </w:rPr>
        <w:t xml:space="preserve"> Species</w:t>
      </w:r>
      <w:r w:rsidR="00C7621E" w:rsidRPr="00C475D6">
        <w:rPr>
          <w:rFonts w:asciiTheme="majorHAnsi" w:hAnsiTheme="majorHAnsi"/>
          <w:b/>
          <w:sz w:val="24"/>
          <w:szCs w:val="24"/>
          <w:u w:val="single"/>
        </w:rPr>
        <w:t>, Watch List</w:t>
      </w:r>
      <w:r w:rsidR="00E17ED5">
        <w:rPr>
          <w:rFonts w:asciiTheme="majorHAnsi" w:hAnsiTheme="majorHAnsi"/>
          <w:b/>
          <w:sz w:val="24"/>
          <w:szCs w:val="24"/>
          <w:u w:val="single"/>
        </w:rPr>
        <w:t xml:space="preserve"> Plants</w:t>
      </w:r>
      <w:r w:rsidR="00C7621E" w:rsidRPr="00C475D6">
        <w:rPr>
          <w:rFonts w:asciiTheme="majorHAnsi" w:hAnsiTheme="majorHAnsi"/>
          <w:b/>
          <w:sz w:val="24"/>
          <w:szCs w:val="24"/>
          <w:u w:val="single"/>
        </w:rPr>
        <w:t xml:space="preserve"> and Other </w:t>
      </w:r>
      <w:r w:rsidR="00263225">
        <w:rPr>
          <w:rFonts w:asciiTheme="majorHAnsi" w:hAnsiTheme="majorHAnsi"/>
          <w:b/>
          <w:sz w:val="24"/>
          <w:szCs w:val="24"/>
          <w:u w:val="single"/>
        </w:rPr>
        <w:t xml:space="preserve">Watch List </w:t>
      </w:r>
      <w:r w:rsidR="00C7621E" w:rsidRPr="00C475D6">
        <w:rPr>
          <w:rFonts w:asciiTheme="majorHAnsi" w:hAnsiTheme="majorHAnsi"/>
          <w:b/>
          <w:sz w:val="24"/>
          <w:szCs w:val="24"/>
          <w:u w:val="single"/>
        </w:rPr>
        <w:t>Species</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3338"/>
        <w:gridCol w:w="3064"/>
        <w:gridCol w:w="3246"/>
      </w:tblGrid>
      <w:tr w:rsidR="00E17ED5" w:rsidRPr="00D605FA" w:rsidTr="00263225">
        <w:trPr>
          <w:trHeight w:val="395"/>
        </w:trPr>
        <w:tc>
          <w:tcPr>
            <w:tcW w:w="1730" w:type="pct"/>
            <w:shd w:val="clear" w:color="auto" w:fill="BFBFBF" w:themeFill="background1" w:themeFillShade="BF"/>
            <w:tcMar>
              <w:top w:w="72" w:type="dxa"/>
              <w:left w:w="144" w:type="dxa"/>
              <w:bottom w:w="72" w:type="dxa"/>
              <w:right w:w="144" w:type="dxa"/>
            </w:tcMar>
            <w:hideMark/>
          </w:tcPr>
          <w:p w:rsidR="00E17ED5" w:rsidRPr="00D605FA" w:rsidRDefault="00E17ED5" w:rsidP="00263225">
            <w:pPr>
              <w:spacing w:after="0" w:line="240" w:lineRule="auto"/>
              <w:rPr>
                <w:rFonts w:asciiTheme="majorHAnsi" w:hAnsiTheme="majorHAnsi"/>
                <w:sz w:val="24"/>
                <w:szCs w:val="24"/>
              </w:rPr>
            </w:pPr>
            <w:r w:rsidRPr="00D605FA">
              <w:rPr>
                <w:rFonts w:asciiTheme="majorHAnsi" w:hAnsiTheme="majorHAnsi"/>
                <w:b/>
                <w:bCs/>
                <w:sz w:val="24"/>
                <w:szCs w:val="24"/>
              </w:rPr>
              <w:t>Priority Species</w:t>
            </w:r>
          </w:p>
        </w:tc>
        <w:tc>
          <w:tcPr>
            <w:tcW w:w="1588" w:type="pct"/>
            <w:shd w:val="clear" w:color="auto" w:fill="BFBFBF" w:themeFill="background1" w:themeFillShade="BF"/>
            <w:tcMar>
              <w:top w:w="72" w:type="dxa"/>
              <w:left w:w="144" w:type="dxa"/>
              <w:bottom w:w="72" w:type="dxa"/>
              <w:right w:w="144" w:type="dxa"/>
            </w:tcMar>
            <w:hideMark/>
          </w:tcPr>
          <w:p w:rsidR="00E17ED5" w:rsidRPr="00D605FA" w:rsidRDefault="00E17ED5" w:rsidP="00263225">
            <w:pPr>
              <w:spacing w:after="0" w:line="240" w:lineRule="auto"/>
              <w:rPr>
                <w:rFonts w:asciiTheme="majorHAnsi" w:hAnsiTheme="majorHAnsi"/>
                <w:sz w:val="24"/>
                <w:szCs w:val="24"/>
              </w:rPr>
            </w:pPr>
            <w:r w:rsidRPr="00D605FA">
              <w:rPr>
                <w:rFonts w:asciiTheme="majorHAnsi" w:hAnsiTheme="majorHAnsi"/>
                <w:b/>
                <w:bCs/>
                <w:sz w:val="24"/>
                <w:szCs w:val="24"/>
              </w:rPr>
              <w:t>Watch List Plants</w:t>
            </w:r>
          </w:p>
        </w:tc>
        <w:tc>
          <w:tcPr>
            <w:tcW w:w="1682" w:type="pct"/>
            <w:shd w:val="clear" w:color="auto" w:fill="BFBFBF" w:themeFill="background1" w:themeFillShade="BF"/>
            <w:tcMar>
              <w:top w:w="72" w:type="dxa"/>
              <w:left w:w="144" w:type="dxa"/>
              <w:bottom w:w="72" w:type="dxa"/>
              <w:right w:w="144" w:type="dxa"/>
            </w:tcMar>
            <w:hideMark/>
          </w:tcPr>
          <w:p w:rsidR="00E17ED5" w:rsidRPr="00D605FA" w:rsidRDefault="00E17ED5" w:rsidP="00263225">
            <w:pPr>
              <w:spacing w:after="0" w:line="240" w:lineRule="auto"/>
              <w:rPr>
                <w:rFonts w:asciiTheme="majorHAnsi" w:hAnsiTheme="majorHAnsi"/>
                <w:sz w:val="24"/>
                <w:szCs w:val="24"/>
              </w:rPr>
            </w:pPr>
            <w:r>
              <w:rPr>
                <w:rFonts w:asciiTheme="majorHAnsi" w:hAnsiTheme="majorHAnsi"/>
                <w:b/>
                <w:bCs/>
                <w:sz w:val="24"/>
                <w:szCs w:val="24"/>
              </w:rPr>
              <w:t>Other</w:t>
            </w:r>
            <w:r w:rsidRPr="00D605FA">
              <w:rPr>
                <w:rFonts w:asciiTheme="majorHAnsi" w:hAnsiTheme="majorHAnsi"/>
                <w:b/>
                <w:bCs/>
                <w:sz w:val="24"/>
                <w:szCs w:val="24"/>
              </w:rPr>
              <w:t xml:space="preserve"> Watch </w:t>
            </w:r>
            <w:r>
              <w:rPr>
                <w:rFonts w:asciiTheme="majorHAnsi" w:hAnsiTheme="majorHAnsi"/>
                <w:b/>
                <w:bCs/>
                <w:sz w:val="24"/>
                <w:szCs w:val="24"/>
              </w:rPr>
              <w:t>List Species</w:t>
            </w:r>
          </w:p>
        </w:tc>
      </w:tr>
      <w:tr w:rsidR="00E17ED5" w:rsidRPr="00D605FA" w:rsidTr="004C27B1">
        <w:trPr>
          <w:trHeight w:val="20"/>
        </w:trPr>
        <w:tc>
          <w:tcPr>
            <w:tcW w:w="1730" w:type="pct"/>
            <w:shd w:val="clear" w:color="auto" w:fill="auto"/>
            <w:tcMar>
              <w:top w:w="72" w:type="dxa"/>
              <w:left w:w="144" w:type="dxa"/>
              <w:bottom w:w="72" w:type="dxa"/>
              <w:right w:w="144" w:type="dxa"/>
            </w:tcMar>
            <w:hideMark/>
          </w:tcPr>
          <w:p w:rsidR="00E17ED5" w:rsidRPr="00D077CE" w:rsidRDefault="00E17ED5" w:rsidP="00263225">
            <w:pPr>
              <w:spacing w:after="0" w:line="240" w:lineRule="auto"/>
              <w:rPr>
                <w:rFonts w:asciiTheme="majorHAnsi" w:hAnsiTheme="majorHAnsi"/>
              </w:rPr>
            </w:pPr>
            <w:r w:rsidRPr="00D077CE">
              <w:rPr>
                <w:rFonts w:asciiTheme="majorHAnsi" w:hAnsiTheme="majorHAnsi"/>
                <w:bCs/>
              </w:rPr>
              <w:t>Phragmites</w:t>
            </w:r>
          </w:p>
        </w:tc>
        <w:tc>
          <w:tcPr>
            <w:tcW w:w="1588" w:type="pct"/>
            <w:shd w:val="clear" w:color="auto" w:fill="auto"/>
            <w:tcMar>
              <w:top w:w="72" w:type="dxa"/>
              <w:left w:w="144" w:type="dxa"/>
              <w:bottom w:w="72" w:type="dxa"/>
              <w:right w:w="144" w:type="dxa"/>
            </w:tcMar>
            <w:hideMark/>
          </w:tcPr>
          <w:p w:rsidR="00E17ED5" w:rsidRPr="00D077CE" w:rsidRDefault="00E17ED5" w:rsidP="00263225">
            <w:pPr>
              <w:spacing w:after="0" w:line="240" w:lineRule="auto"/>
              <w:rPr>
                <w:rFonts w:asciiTheme="majorHAnsi" w:hAnsiTheme="majorHAnsi"/>
              </w:rPr>
            </w:pPr>
            <w:r w:rsidRPr="00D077CE">
              <w:rPr>
                <w:rFonts w:asciiTheme="majorHAnsi" w:hAnsiTheme="majorHAnsi"/>
                <w:bCs/>
              </w:rPr>
              <w:t>Flowering rush</w:t>
            </w:r>
          </w:p>
        </w:tc>
        <w:tc>
          <w:tcPr>
            <w:tcW w:w="1682" w:type="pct"/>
            <w:shd w:val="clear" w:color="auto" w:fill="auto"/>
            <w:tcMar>
              <w:top w:w="72" w:type="dxa"/>
              <w:left w:w="144" w:type="dxa"/>
              <w:bottom w:w="72" w:type="dxa"/>
              <w:right w:w="144" w:type="dxa"/>
            </w:tcMar>
            <w:hideMark/>
          </w:tcPr>
          <w:p w:rsidR="00E17ED5" w:rsidRPr="00D077CE" w:rsidRDefault="00E17ED5" w:rsidP="00263225">
            <w:pPr>
              <w:spacing w:after="0" w:line="240" w:lineRule="auto"/>
              <w:rPr>
                <w:rFonts w:asciiTheme="majorHAnsi" w:hAnsiTheme="majorHAnsi"/>
              </w:rPr>
            </w:pPr>
            <w:r w:rsidRPr="00D077CE">
              <w:rPr>
                <w:rFonts w:asciiTheme="majorHAnsi" w:hAnsiTheme="majorHAnsi"/>
                <w:bCs/>
              </w:rPr>
              <w:t>Asian long-horned beetle</w:t>
            </w:r>
          </w:p>
        </w:tc>
      </w:tr>
      <w:tr w:rsidR="00E17ED5" w:rsidRPr="00D605FA" w:rsidTr="004C27B1">
        <w:trPr>
          <w:trHeight w:val="20"/>
        </w:trPr>
        <w:tc>
          <w:tcPr>
            <w:tcW w:w="1730" w:type="pct"/>
            <w:shd w:val="clear" w:color="auto" w:fill="auto"/>
            <w:tcMar>
              <w:top w:w="72" w:type="dxa"/>
              <w:left w:w="144" w:type="dxa"/>
              <w:bottom w:w="72" w:type="dxa"/>
              <w:right w:w="144" w:type="dxa"/>
            </w:tcMar>
            <w:hideMark/>
          </w:tcPr>
          <w:p w:rsidR="00E17ED5" w:rsidRPr="00D077CE" w:rsidRDefault="00E17ED5" w:rsidP="00263225">
            <w:pPr>
              <w:spacing w:after="0" w:line="240" w:lineRule="auto"/>
              <w:rPr>
                <w:rFonts w:asciiTheme="majorHAnsi" w:hAnsiTheme="majorHAnsi"/>
              </w:rPr>
            </w:pPr>
            <w:r w:rsidRPr="00D077CE">
              <w:rPr>
                <w:rFonts w:asciiTheme="majorHAnsi" w:hAnsiTheme="majorHAnsi"/>
                <w:bCs/>
              </w:rPr>
              <w:t>Japanese knotweed</w:t>
            </w:r>
          </w:p>
        </w:tc>
        <w:tc>
          <w:tcPr>
            <w:tcW w:w="1588" w:type="pct"/>
            <w:shd w:val="clear" w:color="auto" w:fill="auto"/>
            <w:tcMar>
              <w:top w:w="72" w:type="dxa"/>
              <w:left w:w="144" w:type="dxa"/>
              <w:bottom w:w="72" w:type="dxa"/>
              <w:right w:w="144" w:type="dxa"/>
            </w:tcMar>
            <w:hideMark/>
          </w:tcPr>
          <w:p w:rsidR="00E17ED5" w:rsidRPr="00D077CE" w:rsidRDefault="00E17ED5" w:rsidP="00263225">
            <w:pPr>
              <w:spacing w:after="0" w:line="240" w:lineRule="auto"/>
              <w:rPr>
                <w:rFonts w:asciiTheme="majorHAnsi" w:hAnsiTheme="majorHAnsi"/>
              </w:rPr>
            </w:pPr>
            <w:r w:rsidRPr="00D077CE">
              <w:rPr>
                <w:rFonts w:asciiTheme="majorHAnsi" w:hAnsiTheme="majorHAnsi"/>
                <w:bCs/>
              </w:rPr>
              <w:t>European frogbit</w:t>
            </w:r>
          </w:p>
        </w:tc>
        <w:tc>
          <w:tcPr>
            <w:tcW w:w="1682" w:type="pct"/>
            <w:shd w:val="clear" w:color="auto" w:fill="auto"/>
            <w:tcMar>
              <w:top w:w="72" w:type="dxa"/>
              <w:left w:w="144" w:type="dxa"/>
              <w:bottom w:w="72" w:type="dxa"/>
              <w:right w:w="144" w:type="dxa"/>
            </w:tcMar>
            <w:hideMark/>
          </w:tcPr>
          <w:p w:rsidR="00E17ED5" w:rsidRPr="00D077CE" w:rsidRDefault="00E17ED5" w:rsidP="00263225">
            <w:pPr>
              <w:spacing w:after="0" w:line="240" w:lineRule="auto"/>
              <w:rPr>
                <w:rFonts w:asciiTheme="majorHAnsi" w:hAnsiTheme="majorHAnsi"/>
              </w:rPr>
            </w:pPr>
            <w:r w:rsidRPr="00D077CE">
              <w:rPr>
                <w:rFonts w:asciiTheme="majorHAnsi" w:hAnsiTheme="majorHAnsi"/>
                <w:bCs/>
              </w:rPr>
              <w:t>Hemlock woolly adelgid</w:t>
            </w:r>
          </w:p>
        </w:tc>
      </w:tr>
      <w:tr w:rsidR="00E17ED5" w:rsidRPr="00D605FA" w:rsidTr="004C27B1">
        <w:trPr>
          <w:trHeight w:val="20"/>
        </w:trPr>
        <w:tc>
          <w:tcPr>
            <w:tcW w:w="1730" w:type="pct"/>
            <w:shd w:val="clear" w:color="auto" w:fill="auto"/>
            <w:tcMar>
              <w:top w:w="72" w:type="dxa"/>
              <w:left w:w="144" w:type="dxa"/>
              <w:bottom w:w="72" w:type="dxa"/>
              <w:right w:w="144" w:type="dxa"/>
            </w:tcMar>
            <w:hideMark/>
          </w:tcPr>
          <w:p w:rsidR="00E17ED5" w:rsidRPr="00D077CE" w:rsidRDefault="00E17ED5" w:rsidP="00263225">
            <w:pPr>
              <w:spacing w:after="0" w:line="240" w:lineRule="auto"/>
              <w:rPr>
                <w:rFonts w:asciiTheme="majorHAnsi" w:hAnsiTheme="majorHAnsi"/>
              </w:rPr>
            </w:pPr>
            <w:r w:rsidRPr="00D077CE">
              <w:rPr>
                <w:rFonts w:asciiTheme="majorHAnsi" w:hAnsiTheme="majorHAnsi"/>
                <w:bCs/>
              </w:rPr>
              <w:t>Giant knotweed</w:t>
            </w:r>
          </w:p>
        </w:tc>
        <w:tc>
          <w:tcPr>
            <w:tcW w:w="1588" w:type="pct"/>
            <w:shd w:val="clear" w:color="auto" w:fill="auto"/>
            <w:tcMar>
              <w:top w:w="72" w:type="dxa"/>
              <w:left w:w="144" w:type="dxa"/>
              <w:bottom w:w="72" w:type="dxa"/>
              <w:right w:w="144" w:type="dxa"/>
            </w:tcMar>
            <w:hideMark/>
          </w:tcPr>
          <w:p w:rsidR="00E17ED5" w:rsidRPr="00D077CE" w:rsidRDefault="00E17ED5" w:rsidP="00263225">
            <w:pPr>
              <w:spacing w:after="0" w:line="240" w:lineRule="auto"/>
              <w:rPr>
                <w:rFonts w:asciiTheme="majorHAnsi" w:hAnsiTheme="majorHAnsi"/>
              </w:rPr>
            </w:pPr>
            <w:r w:rsidRPr="00D077CE">
              <w:rPr>
                <w:rFonts w:asciiTheme="majorHAnsi" w:hAnsiTheme="majorHAnsi"/>
                <w:bCs/>
              </w:rPr>
              <w:t>Pale swallow-wort</w:t>
            </w:r>
          </w:p>
        </w:tc>
        <w:tc>
          <w:tcPr>
            <w:tcW w:w="1682" w:type="pct"/>
            <w:shd w:val="clear" w:color="auto" w:fill="auto"/>
            <w:tcMar>
              <w:top w:w="72" w:type="dxa"/>
              <w:left w:w="144" w:type="dxa"/>
              <w:bottom w:w="72" w:type="dxa"/>
              <w:right w:w="144" w:type="dxa"/>
            </w:tcMar>
            <w:hideMark/>
          </w:tcPr>
          <w:p w:rsidR="00E17ED5" w:rsidRPr="00D077CE" w:rsidRDefault="00E17ED5" w:rsidP="00263225">
            <w:pPr>
              <w:spacing w:after="0" w:line="240" w:lineRule="auto"/>
              <w:rPr>
                <w:rFonts w:asciiTheme="majorHAnsi" w:hAnsiTheme="majorHAnsi"/>
              </w:rPr>
            </w:pPr>
            <w:r w:rsidRPr="00D077CE">
              <w:rPr>
                <w:rFonts w:asciiTheme="majorHAnsi" w:hAnsiTheme="majorHAnsi"/>
                <w:bCs/>
              </w:rPr>
              <w:t>Red swamp crayfish</w:t>
            </w:r>
          </w:p>
        </w:tc>
      </w:tr>
      <w:tr w:rsidR="00E17ED5" w:rsidRPr="00D605FA" w:rsidTr="004C27B1">
        <w:trPr>
          <w:trHeight w:val="20"/>
        </w:trPr>
        <w:tc>
          <w:tcPr>
            <w:tcW w:w="1730" w:type="pct"/>
            <w:shd w:val="clear" w:color="auto" w:fill="auto"/>
            <w:tcMar>
              <w:top w:w="72" w:type="dxa"/>
              <w:left w:w="144" w:type="dxa"/>
              <w:bottom w:w="72" w:type="dxa"/>
              <w:right w:w="144" w:type="dxa"/>
            </w:tcMar>
            <w:hideMark/>
          </w:tcPr>
          <w:p w:rsidR="00E17ED5" w:rsidRPr="00D077CE" w:rsidRDefault="00E17ED5" w:rsidP="00263225">
            <w:pPr>
              <w:spacing w:after="0" w:line="240" w:lineRule="auto"/>
              <w:rPr>
                <w:rFonts w:asciiTheme="majorHAnsi" w:hAnsiTheme="majorHAnsi"/>
              </w:rPr>
            </w:pPr>
            <w:r w:rsidRPr="00D077CE">
              <w:rPr>
                <w:rFonts w:asciiTheme="majorHAnsi" w:hAnsiTheme="majorHAnsi"/>
                <w:bCs/>
              </w:rPr>
              <w:t>Glossy buckthorn</w:t>
            </w:r>
          </w:p>
        </w:tc>
        <w:tc>
          <w:tcPr>
            <w:tcW w:w="1588" w:type="pct"/>
            <w:shd w:val="clear" w:color="auto" w:fill="auto"/>
            <w:tcMar>
              <w:top w:w="72" w:type="dxa"/>
              <w:left w:w="144" w:type="dxa"/>
              <w:bottom w:w="72" w:type="dxa"/>
              <w:right w:w="144" w:type="dxa"/>
            </w:tcMar>
            <w:hideMark/>
          </w:tcPr>
          <w:p w:rsidR="00E17ED5" w:rsidRPr="00D077CE" w:rsidRDefault="00E17ED5" w:rsidP="00263225">
            <w:pPr>
              <w:spacing w:after="0" w:line="240" w:lineRule="auto"/>
              <w:rPr>
                <w:rFonts w:asciiTheme="majorHAnsi" w:hAnsiTheme="majorHAnsi"/>
              </w:rPr>
            </w:pPr>
            <w:r w:rsidRPr="00D077CE">
              <w:rPr>
                <w:rFonts w:asciiTheme="majorHAnsi" w:hAnsiTheme="majorHAnsi"/>
                <w:bCs/>
              </w:rPr>
              <w:t>Black swallow-wort</w:t>
            </w:r>
          </w:p>
        </w:tc>
        <w:tc>
          <w:tcPr>
            <w:tcW w:w="1682" w:type="pct"/>
            <w:shd w:val="clear" w:color="auto" w:fill="auto"/>
            <w:tcMar>
              <w:top w:w="72" w:type="dxa"/>
              <w:left w:w="144" w:type="dxa"/>
              <w:bottom w:w="72" w:type="dxa"/>
              <w:right w:w="144" w:type="dxa"/>
            </w:tcMar>
            <w:hideMark/>
          </w:tcPr>
          <w:p w:rsidR="00E17ED5" w:rsidRPr="00D077CE" w:rsidRDefault="00E17ED5" w:rsidP="00263225">
            <w:pPr>
              <w:spacing w:after="0" w:line="240" w:lineRule="auto"/>
              <w:rPr>
                <w:rFonts w:asciiTheme="majorHAnsi" w:hAnsiTheme="majorHAnsi"/>
              </w:rPr>
            </w:pPr>
            <w:r w:rsidRPr="00D077CE">
              <w:rPr>
                <w:rFonts w:asciiTheme="majorHAnsi" w:hAnsiTheme="majorHAnsi"/>
                <w:bCs/>
              </w:rPr>
              <w:t>New Zealand mudsnail</w:t>
            </w:r>
          </w:p>
        </w:tc>
      </w:tr>
      <w:tr w:rsidR="00E17ED5" w:rsidRPr="00D605FA" w:rsidTr="004C27B1">
        <w:trPr>
          <w:trHeight w:val="20"/>
        </w:trPr>
        <w:tc>
          <w:tcPr>
            <w:tcW w:w="1730" w:type="pct"/>
            <w:shd w:val="clear" w:color="auto" w:fill="auto"/>
            <w:tcMar>
              <w:top w:w="72" w:type="dxa"/>
              <w:left w:w="144" w:type="dxa"/>
              <w:bottom w:w="72" w:type="dxa"/>
              <w:right w:w="144" w:type="dxa"/>
            </w:tcMar>
            <w:hideMark/>
          </w:tcPr>
          <w:p w:rsidR="00E17ED5" w:rsidRPr="00D077CE" w:rsidRDefault="00E17ED5" w:rsidP="00263225">
            <w:pPr>
              <w:spacing w:after="0" w:line="240" w:lineRule="auto"/>
              <w:rPr>
                <w:rFonts w:asciiTheme="majorHAnsi" w:hAnsiTheme="majorHAnsi"/>
              </w:rPr>
            </w:pPr>
            <w:r w:rsidRPr="00D077CE">
              <w:rPr>
                <w:rFonts w:asciiTheme="majorHAnsi" w:hAnsiTheme="majorHAnsi"/>
                <w:bCs/>
              </w:rPr>
              <w:t>Common buckthorn</w:t>
            </w:r>
          </w:p>
        </w:tc>
        <w:tc>
          <w:tcPr>
            <w:tcW w:w="1588" w:type="pct"/>
            <w:shd w:val="clear" w:color="auto" w:fill="auto"/>
            <w:tcMar>
              <w:top w:w="72" w:type="dxa"/>
              <w:left w:w="144" w:type="dxa"/>
              <w:bottom w:w="72" w:type="dxa"/>
              <w:right w:w="144" w:type="dxa"/>
            </w:tcMar>
            <w:hideMark/>
          </w:tcPr>
          <w:p w:rsidR="00E17ED5" w:rsidRPr="00D077CE" w:rsidRDefault="00E17ED5" w:rsidP="00263225">
            <w:pPr>
              <w:spacing w:after="0" w:line="240" w:lineRule="auto"/>
              <w:rPr>
                <w:rFonts w:asciiTheme="majorHAnsi" w:hAnsiTheme="majorHAnsi"/>
              </w:rPr>
            </w:pPr>
            <w:r w:rsidRPr="00D077CE">
              <w:rPr>
                <w:rFonts w:asciiTheme="majorHAnsi" w:hAnsiTheme="majorHAnsi"/>
                <w:bCs/>
              </w:rPr>
              <w:t>Chinese yam</w:t>
            </w:r>
          </w:p>
        </w:tc>
        <w:tc>
          <w:tcPr>
            <w:tcW w:w="1682" w:type="pct"/>
            <w:shd w:val="clear" w:color="auto" w:fill="auto"/>
            <w:tcMar>
              <w:top w:w="72" w:type="dxa"/>
              <w:left w:w="144" w:type="dxa"/>
              <w:bottom w:w="72" w:type="dxa"/>
              <w:right w:w="144" w:type="dxa"/>
            </w:tcMar>
            <w:hideMark/>
          </w:tcPr>
          <w:p w:rsidR="00E17ED5" w:rsidRPr="00D077CE" w:rsidRDefault="00E17ED5" w:rsidP="00263225">
            <w:pPr>
              <w:spacing w:after="0" w:line="240" w:lineRule="auto"/>
              <w:rPr>
                <w:rFonts w:asciiTheme="majorHAnsi" w:hAnsiTheme="majorHAnsi"/>
              </w:rPr>
            </w:pPr>
            <w:r>
              <w:rPr>
                <w:rFonts w:asciiTheme="majorHAnsi" w:hAnsiTheme="majorHAnsi"/>
              </w:rPr>
              <w:t xml:space="preserve">Thousand cankers </w:t>
            </w:r>
            <w:r w:rsidR="00263225">
              <w:rPr>
                <w:rFonts w:asciiTheme="majorHAnsi" w:hAnsiTheme="majorHAnsi"/>
              </w:rPr>
              <w:t>disease</w:t>
            </w:r>
          </w:p>
        </w:tc>
      </w:tr>
      <w:tr w:rsidR="00E17ED5" w:rsidRPr="00D605FA" w:rsidTr="004C27B1">
        <w:trPr>
          <w:trHeight w:val="20"/>
        </w:trPr>
        <w:tc>
          <w:tcPr>
            <w:tcW w:w="1730" w:type="pct"/>
            <w:shd w:val="clear" w:color="auto" w:fill="auto"/>
            <w:tcMar>
              <w:top w:w="72" w:type="dxa"/>
              <w:left w:w="144" w:type="dxa"/>
              <w:bottom w:w="72" w:type="dxa"/>
              <w:right w:w="144" w:type="dxa"/>
            </w:tcMar>
            <w:hideMark/>
          </w:tcPr>
          <w:p w:rsidR="00E17ED5" w:rsidRPr="00D077CE" w:rsidRDefault="00E17ED5" w:rsidP="00263225">
            <w:pPr>
              <w:spacing w:after="0" w:line="240" w:lineRule="auto"/>
              <w:rPr>
                <w:rFonts w:asciiTheme="majorHAnsi" w:hAnsiTheme="majorHAnsi"/>
              </w:rPr>
            </w:pPr>
            <w:r w:rsidRPr="00D077CE">
              <w:rPr>
                <w:rFonts w:asciiTheme="majorHAnsi" w:hAnsiTheme="majorHAnsi"/>
                <w:bCs/>
              </w:rPr>
              <w:t>Garlic mustard</w:t>
            </w:r>
          </w:p>
        </w:tc>
        <w:tc>
          <w:tcPr>
            <w:tcW w:w="1588" w:type="pct"/>
            <w:shd w:val="clear" w:color="auto" w:fill="auto"/>
            <w:tcMar>
              <w:top w:w="72" w:type="dxa"/>
              <w:left w:w="144" w:type="dxa"/>
              <w:bottom w:w="72" w:type="dxa"/>
              <w:right w:w="144" w:type="dxa"/>
            </w:tcMar>
            <w:hideMark/>
          </w:tcPr>
          <w:p w:rsidR="00E17ED5" w:rsidRPr="00D077CE" w:rsidRDefault="00E17ED5" w:rsidP="00263225">
            <w:pPr>
              <w:spacing w:after="0" w:line="240" w:lineRule="auto"/>
              <w:rPr>
                <w:rFonts w:asciiTheme="majorHAnsi" w:hAnsiTheme="majorHAnsi"/>
              </w:rPr>
            </w:pPr>
            <w:r w:rsidRPr="00D077CE">
              <w:rPr>
                <w:rFonts w:asciiTheme="majorHAnsi" w:hAnsiTheme="majorHAnsi"/>
                <w:bCs/>
              </w:rPr>
              <w:t>Japanese stiltgrass</w:t>
            </w:r>
          </w:p>
        </w:tc>
        <w:tc>
          <w:tcPr>
            <w:tcW w:w="1682" w:type="pct"/>
            <w:shd w:val="clear" w:color="auto" w:fill="auto"/>
            <w:tcMar>
              <w:top w:w="72" w:type="dxa"/>
              <w:left w:w="144" w:type="dxa"/>
              <w:bottom w:w="72" w:type="dxa"/>
              <w:right w:w="144" w:type="dxa"/>
            </w:tcMar>
            <w:hideMark/>
          </w:tcPr>
          <w:p w:rsidR="00E17ED5" w:rsidRPr="00D077CE" w:rsidRDefault="00263225" w:rsidP="00263225">
            <w:pPr>
              <w:spacing w:after="0" w:line="240" w:lineRule="auto"/>
              <w:rPr>
                <w:rFonts w:asciiTheme="majorHAnsi" w:hAnsiTheme="majorHAnsi"/>
              </w:rPr>
            </w:pPr>
            <w:r>
              <w:rPr>
                <w:rFonts w:asciiTheme="majorHAnsi" w:hAnsiTheme="majorHAnsi"/>
              </w:rPr>
              <w:t>Asian crazy worm</w:t>
            </w:r>
          </w:p>
        </w:tc>
      </w:tr>
      <w:tr w:rsidR="00E17ED5" w:rsidRPr="00D605FA" w:rsidTr="004C27B1">
        <w:trPr>
          <w:trHeight w:val="20"/>
        </w:trPr>
        <w:tc>
          <w:tcPr>
            <w:tcW w:w="1730" w:type="pct"/>
            <w:shd w:val="clear" w:color="auto" w:fill="auto"/>
            <w:tcMar>
              <w:top w:w="72" w:type="dxa"/>
              <w:left w:w="144" w:type="dxa"/>
              <w:bottom w:w="72" w:type="dxa"/>
              <w:right w:w="144" w:type="dxa"/>
            </w:tcMar>
            <w:hideMark/>
          </w:tcPr>
          <w:p w:rsidR="00E17ED5" w:rsidRPr="00D077CE" w:rsidRDefault="00E17ED5" w:rsidP="00263225">
            <w:pPr>
              <w:spacing w:after="0" w:line="240" w:lineRule="auto"/>
              <w:rPr>
                <w:rFonts w:asciiTheme="majorHAnsi" w:hAnsiTheme="majorHAnsi"/>
              </w:rPr>
            </w:pPr>
            <w:r w:rsidRPr="00D077CE">
              <w:rPr>
                <w:rFonts w:asciiTheme="majorHAnsi" w:hAnsiTheme="majorHAnsi"/>
                <w:bCs/>
              </w:rPr>
              <w:t>Oriental bittersweet</w:t>
            </w:r>
          </w:p>
        </w:tc>
        <w:tc>
          <w:tcPr>
            <w:tcW w:w="1588" w:type="pct"/>
            <w:shd w:val="clear" w:color="auto" w:fill="auto"/>
            <w:tcMar>
              <w:top w:w="72" w:type="dxa"/>
              <w:left w:w="144" w:type="dxa"/>
              <w:bottom w:w="72" w:type="dxa"/>
              <w:right w:w="144" w:type="dxa"/>
            </w:tcMar>
            <w:hideMark/>
          </w:tcPr>
          <w:p w:rsidR="00E17ED5" w:rsidRPr="00D077CE" w:rsidRDefault="00E17ED5" w:rsidP="00263225">
            <w:pPr>
              <w:spacing w:after="0" w:line="240" w:lineRule="auto"/>
              <w:rPr>
                <w:rFonts w:asciiTheme="majorHAnsi" w:hAnsiTheme="majorHAnsi"/>
              </w:rPr>
            </w:pPr>
            <w:r w:rsidRPr="00D077CE">
              <w:rPr>
                <w:rFonts w:asciiTheme="majorHAnsi" w:hAnsiTheme="majorHAnsi"/>
                <w:bCs/>
              </w:rPr>
              <w:t>Jetbead</w:t>
            </w:r>
          </w:p>
        </w:tc>
        <w:tc>
          <w:tcPr>
            <w:tcW w:w="1682" w:type="pct"/>
            <w:shd w:val="clear" w:color="auto" w:fill="auto"/>
            <w:tcMar>
              <w:top w:w="72" w:type="dxa"/>
              <w:left w:w="144" w:type="dxa"/>
              <w:bottom w:w="72" w:type="dxa"/>
              <w:right w:w="144" w:type="dxa"/>
            </w:tcMar>
            <w:hideMark/>
          </w:tcPr>
          <w:p w:rsidR="00E17ED5" w:rsidRPr="00D077CE" w:rsidRDefault="00E17ED5" w:rsidP="00263225">
            <w:pPr>
              <w:spacing w:after="0" w:line="240" w:lineRule="auto"/>
              <w:rPr>
                <w:rFonts w:asciiTheme="majorHAnsi" w:hAnsiTheme="majorHAnsi"/>
              </w:rPr>
            </w:pPr>
          </w:p>
        </w:tc>
      </w:tr>
      <w:tr w:rsidR="00E17ED5" w:rsidRPr="00D605FA" w:rsidTr="004C27B1">
        <w:trPr>
          <w:trHeight w:val="20"/>
        </w:trPr>
        <w:tc>
          <w:tcPr>
            <w:tcW w:w="1730" w:type="pct"/>
            <w:shd w:val="clear" w:color="auto" w:fill="auto"/>
            <w:tcMar>
              <w:top w:w="72" w:type="dxa"/>
              <w:left w:w="144" w:type="dxa"/>
              <w:bottom w:w="72" w:type="dxa"/>
              <w:right w:w="144" w:type="dxa"/>
            </w:tcMar>
            <w:hideMark/>
          </w:tcPr>
          <w:p w:rsidR="00E17ED5" w:rsidRPr="00D077CE" w:rsidRDefault="00E17ED5" w:rsidP="00263225">
            <w:pPr>
              <w:spacing w:after="0" w:line="240" w:lineRule="auto"/>
              <w:rPr>
                <w:rFonts w:asciiTheme="majorHAnsi" w:hAnsiTheme="majorHAnsi"/>
              </w:rPr>
            </w:pPr>
            <w:r>
              <w:rPr>
                <w:rFonts w:asciiTheme="majorHAnsi" w:hAnsiTheme="majorHAnsi"/>
              </w:rPr>
              <w:t>Wild parsnip</w:t>
            </w:r>
          </w:p>
        </w:tc>
        <w:tc>
          <w:tcPr>
            <w:tcW w:w="1588" w:type="pct"/>
            <w:shd w:val="clear" w:color="auto" w:fill="auto"/>
            <w:tcMar>
              <w:top w:w="72" w:type="dxa"/>
              <w:left w:w="144" w:type="dxa"/>
              <w:bottom w:w="72" w:type="dxa"/>
              <w:right w:w="144" w:type="dxa"/>
            </w:tcMar>
            <w:hideMark/>
          </w:tcPr>
          <w:p w:rsidR="00E17ED5" w:rsidRPr="00D077CE" w:rsidRDefault="00E17ED5" w:rsidP="00263225">
            <w:pPr>
              <w:spacing w:after="0" w:line="240" w:lineRule="auto"/>
              <w:rPr>
                <w:rFonts w:asciiTheme="majorHAnsi" w:hAnsiTheme="majorHAnsi"/>
              </w:rPr>
            </w:pPr>
            <w:r>
              <w:rPr>
                <w:rFonts w:asciiTheme="majorHAnsi" w:hAnsiTheme="majorHAnsi"/>
              </w:rPr>
              <w:t>Kudzu</w:t>
            </w:r>
          </w:p>
        </w:tc>
        <w:tc>
          <w:tcPr>
            <w:tcW w:w="1682" w:type="pct"/>
            <w:shd w:val="clear" w:color="auto" w:fill="auto"/>
            <w:tcMar>
              <w:top w:w="72" w:type="dxa"/>
              <w:left w:w="144" w:type="dxa"/>
              <w:bottom w:w="72" w:type="dxa"/>
              <w:right w:w="144" w:type="dxa"/>
            </w:tcMar>
            <w:hideMark/>
          </w:tcPr>
          <w:p w:rsidR="00E17ED5" w:rsidRPr="00D077CE" w:rsidRDefault="00E17ED5" w:rsidP="00263225">
            <w:pPr>
              <w:spacing w:after="0" w:line="240" w:lineRule="auto"/>
              <w:rPr>
                <w:rFonts w:asciiTheme="majorHAnsi" w:hAnsiTheme="majorHAnsi"/>
              </w:rPr>
            </w:pPr>
          </w:p>
        </w:tc>
      </w:tr>
      <w:tr w:rsidR="00E17ED5" w:rsidRPr="00D605FA" w:rsidTr="004C27B1">
        <w:trPr>
          <w:trHeight w:val="20"/>
        </w:trPr>
        <w:tc>
          <w:tcPr>
            <w:tcW w:w="1730" w:type="pct"/>
            <w:shd w:val="clear" w:color="auto" w:fill="auto"/>
            <w:tcMar>
              <w:top w:w="72" w:type="dxa"/>
              <w:left w:w="144" w:type="dxa"/>
              <w:bottom w:w="72" w:type="dxa"/>
              <w:right w:w="144" w:type="dxa"/>
            </w:tcMar>
          </w:tcPr>
          <w:p w:rsidR="00E17ED5" w:rsidRDefault="00E17ED5" w:rsidP="00263225">
            <w:pPr>
              <w:spacing w:after="0" w:line="240" w:lineRule="auto"/>
              <w:rPr>
                <w:rFonts w:asciiTheme="majorHAnsi" w:hAnsiTheme="majorHAnsi"/>
              </w:rPr>
            </w:pPr>
            <w:r>
              <w:rPr>
                <w:rFonts w:asciiTheme="majorHAnsi" w:hAnsiTheme="majorHAnsi"/>
              </w:rPr>
              <w:t>Tree of Heaven</w:t>
            </w:r>
          </w:p>
        </w:tc>
        <w:tc>
          <w:tcPr>
            <w:tcW w:w="1588" w:type="pct"/>
            <w:shd w:val="clear" w:color="auto" w:fill="auto"/>
            <w:tcMar>
              <w:top w:w="72" w:type="dxa"/>
              <w:left w:w="144" w:type="dxa"/>
              <w:bottom w:w="72" w:type="dxa"/>
              <w:right w:w="144" w:type="dxa"/>
            </w:tcMar>
          </w:tcPr>
          <w:p w:rsidR="00E17ED5" w:rsidRPr="00D077CE" w:rsidRDefault="00263225" w:rsidP="00263225">
            <w:pPr>
              <w:spacing w:after="0" w:line="240" w:lineRule="auto"/>
              <w:rPr>
                <w:rFonts w:asciiTheme="majorHAnsi" w:hAnsiTheme="majorHAnsi"/>
              </w:rPr>
            </w:pPr>
            <w:r>
              <w:rPr>
                <w:rFonts w:asciiTheme="majorHAnsi" w:hAnsiTheme="majorHAnsi"/>
              </w:rPr>
              <w:t>Giant hogweed</w:t>
            </w:r>
          </w:p>
        </w:tc>
        <w:tc>
          <w:tcPr>
            <w:tcW w:w="1682" w:type="pct"/>
            <w:shd w:val="clear" w:color="auto" w:fill="auto"/>
            <w:tcMar>
              <w:top w:w="72" w:type="dxa"/>
              <w:left w:w="144" w:type="dxa"/>
              <w:bottom w:w="72" w:type="dxa"/>
              <w:right w:w="144" w:type="dxa"/>
            </w:tcMar>
          </w:tcPr>
          <w:p w:rsidR="00E17ED5" w:rsidRPr="00D077CE" w:rsidRDefault="00E17ED5" w:rsidP="00263225">
            <w:pPr>
              <w:spacing w:after="0" w:line="240" w:lineRule="auto"/>
              <w:rPr>
                <w:rFonts w:asciiTheme="majorHAnsi" w:hAnsiTheme="majorHAnsi"/>
              </w:rPr>
            </w:pPr>
          </w:p>
        </w:tc>
      </w:tr>
      <w:tr w:rsidR="00263225" w:rsidRPr="00D605FA" w:rsidTr="004C27B1">
        <w:trPr>
          <w:trHeight w:val="20"/>
        </w:trPr>
        <w:tc>
          <w:tcPr>
            <w:tcW w:w="1730" w:type="pct"/>
            <w:shd w:val="clear" w:color="auto" w:fill="auto"/>
            <w:tcMar>
              <w:top w:w="72" w:type="dxa"/>
              <w:left w:w="144" w:type="dxa"/>
              <w:bottom w:w="72" w:type="dxa"/>
              <w:right w:w="144" w:type="dxa"/>
            </w:tcMar>
          </w:tcPr>
          <w:p w:rsidR="00263225" w:rsidRDefault="00263225" w:rsidP="00263225">
            <w:pPr>
              <w:spacing w:after="0" w:line="240" w:lineRule="auto"/>
              <w:rPr>
                <w:rFonts w:asciiTheme="majorHAnsi" w:hAnsiTheme="majorHAnsi"/>
              </w:rPr>
            </w:pPr>
          </w:p>
        </w:tc>
        <w:tc>
          <w:tcPr>
            <w:tcW w:w="1588" w:type="pct"/>
            <w:shd w:val="clear" w:color="auto" w:fill="auto"/>
            <w:tcMar>
              <w:top w:w="72" w:type="dxa"/>
              <w:left w:w="144" w:type="dxa"/>
              <w:bottom w:w="72" w:type="dxa"/>
              <w:right w:w="144" w:type="dxa"/>
            </w:tcMar>
          </w:tcPr>
          <w:p w:rsidR="00263225" w:rsidRDefault="00263225" w:rsidP="00263225">
            <w:pPr>
              <w:spacing w:after="0" w:line="240" w:lineRule="auto"/>
              <w:rPr>
                <w:rFonts w:asciiTheme="majorHAnsi" w:hAnsiTheme="majorHAnsi"/>
              </w:rPr>
            </w:pPr>
            <w:r>
              <w:rPr>
                <w:rFonts w:asciiTheme="majorHAnsi" w:hAnsiTheme="majorHAnsi"/>
              </w:rPr>
              <w:t>Water hyacinth</w:t>
            </w:r>
          </w:p>
        </w:tc>
        <w:tc>
          <w:tcPr>
            <w:tcW w:w="1682" w:type="pct"/>
            <w:shd w:val="clear" w:color="auto" w:fill="auto"/>
            <w:tcMar>
              <w:top w:w="72" w:type="dxa"/>
              <w:left w:w="144" w:type="dxa"/>
              <w:bottom w:w="72" w:type="dxa"/>
              <w:right w:w="144" w:type="dxa"/>
            </w:tcMar>
          </w:tcPr>
          <w:p w:rsidR="00263225" w:rsidRPr="00D077CE" w:rsidRDefault="00263225" w:rsidP="00263225">
            <w:pPr>
              <w:spacing w:after="0" w:line="240" w:lineRule="auto"/>
              <w:rPr>
                <w:rFonts w:asciiTheme="majorHAnsi" w:hAnsiTheme="majorHAnsi"/>
              </w:rPr>
            </w:pPr>
          </w:p>
        </w:tc>
      </w:tr>
      <w:tr w:rsidR="00263225" w:rsidRPr="00D605FA" w:rsidTr="004C27B1">
        <w:trPr>
          <w:trHeight w:val="20"/>
        </w:trPr>
        <w:tc>
          <w:tcPr>
            <w:tcW w:w="1730" w:type="pct"/>
            <w:shd w:val="clear" w:color="auto" w:fill="auto"/>
            <w:tcMar>
              <w:top w:w="72" w:type="dxa"/>
              <w:left w:w="144" w:type="dxa"/>
              <w:bottom w:w="72" w:type="dxa"/>
              <w:right w:w="144" w:type="dxa"/>
            </w:tcMar>
          </w:tcPr>
          <w:p w:rsidR="00263225" w:rsidRDefault="00263225" w:rsidP="00263225">
            <w:pPr>
              <w:spacing w:after="0" w:line="240" w:lineRule="auto"/>
              <w:rPr>
                <w:rFonts w:asciiTheme="majorHAnsi" w:hAnsiTheme="majorHAnsi"/>
              </w:rPr>
            </w:pPr>
          </w:p>
        </w:tc>
        <w:tc>
          <w:tcPr>
            <w:tcW w:w="1588" w:type="pct"/>
            <w:shd w:val="clear" w:color="auto" w:fill="auto"/>
            <w:tcMar>
              <w:top w:w="72" w:type="dxa"/>
              <w:left w:w="144" w:type="dxa"/>
              <w:bottom w:w="72" w:type="dxa"/>
              <w:right w:w="144" w:type="dxa"/>
            </w:tcMar>
          </w:tcPr>
          <w:p w:rsidR="00263225" w:rsidRDefault="00263225" w:rsidP="00263225">
            <w:pPr>
              <w:spacing w:after="0" w:line="240" w:lineRule="auto"/>
              <w:rPr>
                <w:rFonts w:asciiTheme="majorHAnsi" w:hAnsiTheme="majorHAnsi"/>
              </w:rPr>
            </w:pPr>
            <w:r>
              <w:rPr>
                <w:rFonts w:asciiTheme="majorHAnsi" w:hAnsiTheme="majorHAnsi"/>
              </w:rPr>
              <w:t>Water lettuce</w:t>
            </w:r>
          </w:p>
        </w:tc>
        <w:tc>
          <w:tcPr>
            <w:tcW w:w="1682" w:type="pct"/>
            <w:shd w:val="clear" w:color="auto" w:fill="auto"/>
            <w:tcMar>
              <w:top w:w="72" w:type="dxa"/>
              <w:left w:w="144" w:type="dxa"/>
              <w:bottom w:w="72" w:type="dxa"/>
              <w:right w:w="144" w:type="dxa"/>
            </w:tcMar>
          </w:tcPr>
          <w:p w:rsidR="00263225" w:rsidRPr="00D077CE" w:rsidRDefault="00263225" w:rsidP="00263225">
            <w:pPr>
              <w:spacing w:after="0" w:line="240" w:lineRule="auto"/>
              <w:rPr>
                <w:rFonts w:asciiTheme="majorHAnsi" w:hAnsiTheme="majorHAnsi"/>
              </w:rPr>
            </w:pPr>
          </w:p>
        </w:tc>
      </w:tr>
      <w:tr w:rsidR="00263225" w:rsidRPr="00D605FA" w:rsidTr="004C27B1">
        <w:trPr>
          <w:trHeight w:val="20"/>
        </w:trPr>
        <w:tc>
          <w:tcPr>
            <w:tcW w:w="1730" w:type="pct"/>
            <w:shd w:val="clear" w:color="auto" w:fill="auto"/>
            <w:tcMar>
              <w:top w:w="72" w:type="dxa"/>
              <w:left w:w="144" w:type="dxa"/>
              <w:bottom w:w="72" w:type="dxa"/>
              <w:right w:w="144" w:type="dxa"/>
            </w:tcMar>
          </w:tcPr>
          <w:p w:rsidR="00263225" w:rsidRDefault="00263225" w:rsidP="00263225">
            <w:pPr>
              <w:spacing w:after="0" w:line="240" w:lineRule="auto"/>
              <w:rPr>
                <w:rFonts w:asciiTheme="majorHAnsi" w:hAnsiTheme="majorHAnsi"/>
              </w:rPr>
            </w:pPr>
          </w:p>
        </w:tc>
        <w:tc>
          <w:tcPr>
            <w:tcW w:w="1588" w:type="pct"/>
            <w:shd w:val="clear" w:color="auto" w:fill="auto"/>
            <w:tcMar>
              <w:top w:w="72" w:type="dxa"/>
              <w:left w:w="144" w:type="dxa"/>
              <w:bottom w:w="72" w:type="dxa"/>
              <w:right w:w="144" w:type="dxa"/>
            </w:tcMar>
          </w:tcPr>
          <w:p w:rsidR="00263225" w:rsidRDefault="00263225" w:rsidP="00263225">
            <w:pPr>
              <w:spacing w:after="0" w:line="240" w:lineRule="auto"/>
              <w:rPr>
                <w:rFonts w:asciiTheme="majorHAnsi" w:hAnsiTheme="majorHAnsi"/>
              </w:rPr>
            </w:pPr>
            <w:r>
              <w:rPr>
                <w:rFonts w:asciiTheme="majorHAnsi" w:hAnsiTheme="majorHAnsi"/>
              </w:rPr>
              <w:t>Water soldier</w:t>
            </w:r>
          </w:p>
        </w:tc>
        <w:tc>
          <w:tcPr>
            <w:tcW w:w="1682" w:type="pct"/>
            <w:shd w:val="clear" w:color="auto" w:fill="auto"/>
            <w:tcMar>
              <w:top w:w="72" w:type="dxa"/>
              <w:left w:w="144" w:type="dxa"/>
              <w:bottom w:w="72" w:type="dxa"/>
              <w:right w:w="144" w:type="dxa"/>
            </w:tcMar>
          </w:tcPr>
          <w:p w:rsidR="00263225" w:rsidRPr="00D077CE" w:rsidRDefault="00263225" w:rsidP="00263225">
            <w:pPr>
              <w:spacing w:after="0" w:line="240" w:lineRule="auto"/>
              <w:rPr>
                <w:rFonts w:asciiTheme="majorHAnsi" w:hAnsiTheme="majorHAnsi"/>
              </w:rPr>
            </w:pPr>
          </w:p>
        </w:tc>
      </w:tr>
      <w:tr w:rsidR="00263225" w:rsidRPr="00D605FA" w:rsidTr="004C27B1">
        <w:trPr>
          <w:trHeight w:val="20"/>
        </w:trPr>
        <w:tc>
          <w:tcPr>
            <w:tcW w:w="1730" w:type="pct"/>
            <w:shd w:val="clear" w:color="auto" w:fill="auto"/>
            <w:tcMar>
              <w:top w:w="72" w:type="dxa"/>
              <w:left w:w="144" w:type="dxa"/>
              <w:bottom w:w="72" w:type="dxa"/>
              <w:right w:w="144" w:type="dxa"/>
            </w:tcMar>
          </w:tcPr>
          <w:p w:rsidR="00263225" w:rsidRDefault="00263225" w:rsidP="00263225">
            <w:pPr>
              <w:spacing w:after="0" w:line="240" w:lineRule="auto"/>
              <w:rPr>
                <w:rFonts w:asciiTheme="majorHAnsi" w:hAnsiTheme="majorHAnsi"/>
              </w:rPr>
            </w:pPr>
          </w:p>
        </w:tc>
        <w:tc>
          <w:tcPr>
            <w:tcW w:w="1588" w:type="pct"/>
            <w:shd w:val="clear" w:color="auto" w:fill="auto"/>
            <w:tcMar>
              <w:top w:w="72" w:type="dxa"/>
              <w:left w:w="144" w:type="dxa"/>
              <w:bottom w:w="72" w:type="dxa"/>
              <w:right w:w="144" w:type="dxa"/>
            </w:tcMar>
          </w:tcPr>
          <w:p w:rsidR="00263225" w:rsidRDefault="00263225" w:rsidP="00263225">
            <w:pPr>
              <w:spacing w:after="0" w:line="240" w:lineRule="auto"/>
              <w:rPr>
                <w:rFonts w:asciiTheme="majorHAnsi" w:hAnsiTheme="majorHAnsi"/>
              </w:rPr>
            </w:pPr>
            <w:r>
              <w:rPr>
                <w:rFonts w:asciiTheme="majorHAnsi" w:hAnsiTheme="majorHAnsi"/>
              </w:rPr>
              <w:t>Yellow floating heart</w:t>
            </w:r>
          </w:p>
        </w:tc>
        <w:tc>
          <w:tcPr>
            <w:tcW w:w="1682" w:type="pct"/>
            <w:shd w:val="clear" w:color="auto" w:fill="auto"/>
            <w:tcMar>
              <w:top w:w="72" w:type="dxa"/>
              <w:left w:w="144" w:type="dxa"/>
              <w:bottom w:w="72" w:type="dxa"/>
              <w:right w:w="144" w:type="dxa"/>
            </w:tcMar>
          </w:tcPr>
          <w:p w:rsidR="00263225" w:rsidRPr="00D077CE" w:rsidRDefault="00263225" w:rsidP="00263225">
            <w:pPr>
              <w:spacing w:after="0" w:line="240" w:lineRule="auto"/>
              <w:rPr>
                <w:rFonts w:asciiTheme="majorHAnsi" w:hAnsiTheme="majorHAnsi"/>
              </w:rPr>
            </w:pPr>
          </w:p>
        </w:tc>
      </w:tr>
    </w:tbl>
    <w:p w:rsidR="00D605FA" w:rsidRDefault="00D605FA" w:rsidP="009925F3">
      <w:pPr>
        <w:spacing w:after="0"/>
        <w:rPr>
          <w:rFonts w:asciiTheme="majorHAnsi" w:hAnsiTheme="majorHAnsi"/>
          <w:sz w:val="24"/>
          <w:szCs w:val="24"/>
        </w:rPr>
      </w:pPr>
    </w:p>
    <w:p w:rsidR="00E17ED5" w:rsidRDefault="0028697C" w:rsidP="00327C08">
      <w:pPr>
        <w:spacing w:after="0"/>
        <w:rPr>
          <w:rFonts w:asciiTheme="majorHAnsi" w:hAnsiTheme="majorHAnsi"/>
          <w:sz w:val="24"/>
          <w:szCs w:val="24"/>
        </w:rPr>
      </w:pPr>
      <w:r>
        <w:rPr>
          <w:rFonts w:asciiTheme="majorHAnsi" w:hAnsiTheme="majorHAnsi"/>
          <w:sz w:val="24"/>
          <w:szCs w:val="24"/>
        </w:rPr>
        <w:lastRenderedPageBreak/>
        <w:t>On a go-forward basis, a protocol will be e</w:t>
      </w:r>
      <w:r w:rsidRPr="0028697C">
        <w:rPr>
          <w:rFonts w:asciiTheme="majorHAnsi" w:hAnsiTheme="majorHAnsi"/>
          <w:sz w:val="24"/>
          <w:szCs w:val="24"/>
        </w:rPr>
        <w:t>stablish</w:t>
      </w:r>
      <w:r>
        <w:rPr>
          <w:rFonts w:asciiTheme="majorHAnsi" w:hAnsiTheme="majorHAnsi"/>
          <w:sz w:val="24"/>
          <w:szCs w:val="24"/>
        </w:rPr>
        <w:t>edfor reviewing and making changes to these lists, as needed</w:t>
      </w:r>
      <w:r w:rsidR="00327C08">
        <w:rPr>
          <w:rFonts w:asciiTheme="majorHAnsi" w:hAnsiTheme="majorHAnsi"/>
          <w:sz w:val="24"/>
          <w:szCs w:val="24"/>
        </w:rPr>
        <w:t>,</w:t>
      </w:r>
      <w:r>
        <w:rPr>
          <w:rFonts w:asciiTheme="majorHAnsi" w:hAnsiTheme="majorHAnsi"/>
          <w:sz w:val="24"/>
          <w:szCs w:val="24"/>
        </w:rPr>
        <w:t xml:space="preserve"> to ensure that high priority and watch list species are kept current with our changing environment.</w:t>
      </w:r>
      <w:bookmarkStart w:id="19" w:name="_Hlk492033272"/>
      <w:bookmarkStart w:id="20" w:name="_Hlk491694789"/>
    </w:p>
    <w:p w:rsidR="00E17ED5" w:rsidRDefault="00E17ED5" w:rsidP="00A53467">
      <w:pPr>
        <w:pStyle w:val="ListParagraph"/>
        <w:ind w:left="0"/>
        <w:rPr>
          <w:rFonts w:asciiTheme="majorHAnsi" w:hAnsiTheme="majorHAnsi"/>
          <w:sz w:val="24"/>
          <w:szCs w:val="24"/>
        </w:rPr>
      </w:pPr>
    </w:p>
    <w:p w:rsidR="00E17ED5" w:rsidRPr="002F0291" w:rsidRDefault="00BD52E0" w:rsidP="00BD52E0">
      <w:pPr>
        <w:pStyle w:val="ListParagraph"/>
        <w:ind w:left="0"/>
        <w:rPr>
          <w:rFonts w:asciiTheme="majorHAnsi" w:hAnsiTheme="majorHAnsi"/>
          <w:sz w:val="24"/>
          <w:szCs w:val="24"/>
        </w:rPr>
      </w:pPr>
      <w:r>
        <w:rPr>
          <w:rFonts w:asciiTheme="majorHAnsi" w:hAnsiTheme="majorHAnsi"/>
          <w:sz w:val="24"/>
          <w:szCs w:val="24"/>
        </w:rPr>
        <w:t xml:space="preserve">In addition to these targeted invasive species, NCCISMA also recognizes a number of invasive species as being </w:t>
      </w:r>
      <w:bookmarkStart w:id="21" w:name="_Hlk492983377"/>
      <w:r>
        <w:rPr>
          <w:rFonts w:asciiTheme="majorHAnsi" w:hAnsiTheme="majorHAnsi"/>
          <w:sz w:val="24"/>
          <w:szCs w:val="24"/>
        </w:rPr>
        <w:t>Species of Local Concern</w:t>
      </w:r>
      <w:bookmarkEnd w:id="21"/>
      <w:r>
        <w:rPr>
          <w:rFonts w:asciiTheme="majorHAnsi" w:hAnsiTheme="majorHAnsi"/>
          <w:sz w:val="24"/>
          <w:szCs w:val="24"/>
        </w:rPr>
        <w:t xml:space="preserve">.  </w:t>
      </w:r>
      <w:r w:rsidR="00E17ED5">
        <w:rPr>
          <w:rFonts w:asciiTheme="majorHAnsi" w:hAnsiTheme="majorHAnsi"/>
          <w:sz w:val="24"/>
          <w:szCs w:val="24"/>
        </w:rPr>
        <w:t xml:space="preserve">The </w:t>
      </w:r>
      <w:r w:rsidRPr="00BD52E0">
        <w:rPr>
          <w:rFonts w:asciiTheme="majorHAnsi" w:hAnsiTheme="majorHAnsi"/>
          <w:sz w:val="24"/>
          <w:szCs w:val="24"/>
        </w:rPr>
        <w:t>Species of Local Concern</w:t>
      </w:r>
      <w:r w:rsidR="00E17ED5">
        <w:rPr>
          <w:rFonts w:asciiTheme="majorHAnsi" w:hAnsiTheme="majorHAnsi"/>
          <w:sz w:val="24"/>
          <w:szCs w:val="24"/>
        </w:rPr>
        <w:t xml:space="preserve"> group includes plants, insects and aquatic species that are already generally well established and fairly wide-spread in our region.  Nevertheless, in specific locations and habitats many NCCISMA partners may want to pursue aggressive control efforts against these species to achieve specific management objectives.  Examples include aggressively controlling spotted knapweed in areas where endangered Karner blue butterflies are being managed, or controlling autumn olive in areas that are being managed for public recreation use.  NCCISMA can effectively support these efforts by providing information, equipment and publicizing the need for and success of these projects.</w:t>
      </w:r>
    </w:p>
    <w:p w:rsidR="00E17ED5" w:rsidRDefault="00BD52E0" w:rsidP="00327C08">
      <w:pPr>
        <w:spacing w:after="0"/>
        <w:rPr>
          <w:rFonts w:asciiTheme="majorHAnsi" w:hAnsiTheme="majorHAnsi"/>
          <w:sz w:val="24"/>
          <w:szCs w:val="24"/>
        </w:rPr>
      </w:pPr>
      <w:r>
        <w:rPr>
          <w:rFonts w:asciiTheme="majorHAnsi" w:hAnsiTheme="majorHAnsi"/>
          <w:sz w:val="24"/>
          <w:szCs w:val="24"/>
        </w:rPr>
        <w:t>The NCCISMA Species of Local Concern include:</w:t>
      </w:r>
    </w:p>
    <w:p w:rsidR="00BD52E0" w:rsidRDefault="00BD52E0" w:rsidP="00BD52E0">
      <w:pPr>
        <w:pStyle w:val="ListParagraph"/>
        <w:numPr>
          <w:ilvl w:val="0"/>
          <w:numId w:val="37"/>
        </w:numPr>
        <w:spacing w:after="0"/>
        <w:rPr>
          <w:rFonts w:asciiTheme="majorHAnsi" w:hAnsiTheme="majorHAnsi"/>
          <w:sz w:val="24"/>
          <w:szCs w:val="24"/>
        </w:rPr>
      </w:pPr>
      <w:r>
        <w:rPr>
          <w:rFonts w:asciiTheme="majorHAnsi" w:hAnsiTheme="majorHAnsi"/>
          <w:sz w:val="24"/>
          <w:szCs w:val="24"/>
        </w:rPr>
        <w:t>Autumn olive</w:t>
      </w:r>
    </w:p>
    <w:p w:rsidR="00BD52E0" w:rsidRDefault="00BD52E0" w:rsidP="00BD52E0">
      <w:pPr>
        <w:pStyle w:val="ListParagraph"/>
        <w:numPr>
          <w:ilvl w:val="0"/>
          <w:numId w:val="37"/>
        </w:numPr>
        <w:spacing w:after="0"/>
        <w:rPr>
          <w:rFonts w:asciiTheme="majorHAnsi" w:hAnsiTheme="majorHAnsi"/>
          <w:sz w:val="24"/>
          <w:szCs w:val="24"/>
        </w:rPr>
      </w:pPr>
      <w:r>
        <w:rPr>
          <w:rFonts w:asciiTheme="majorHAnsi" w:hAnsiTheme="majorHAnsi"/>
          <w:sz w:val="24"/>
          <w:szCs w:val="24"/>
        </w:rPr>
        <w:t>Spotted knapweed</w:t>
      </w:r>
    </w:p>
    <w:p w:rsidR="00BD52E0" w:rsidRDefault="00BD52E0" w:rsidP="00BD52E0">
      <w:pPr>
        <w:pStyle w:val="ListParagraph"/>
        <w:numPr>
          <w:ilvl w:val="0"/>
          <w:numId w:val="37"/>
        </w:numPr>
        <w:spacing w:after="0"/>
        <w:rPr>
          <w:rFonts w:asciiTheme="majorHAnsi" w:hAnsiTheme="majorHAnsi"/>
          <w:sz w:val="24"/>
          <w:szCs w:val="24"/>
        </w:rPr>
      </w:pPr>
      <w:r>
        <w:rPr>
          <w:rFonts w:asciiTheme="majorHAnsi" w:hAnsiTheme="majorHAnsi"/>
          <w:sz w:val="24"/>
          <w:szCs w:val="24"/>
        </w:rPr>
        <w:t>Oak wilt disease</w:t>
      </w:r>
    </w:p>
    <w:p w:rsidR="00BD52E0" w:rsidRDefault="00BD52E0" w:rsidP="00BD52E0">
      <w:pPr>
        <w:pStyle w:val="ListParagraph"/>
        <w:numPr>
          <w:ilvl w:val="0"/>
          <w:numId w:val="37"/>
        </w:numPr>
        <w:spacing w:after="0"/>
        <w:rPr>
          <w:rFonts w:asciiTheme="majorHAnsi" w:hAnsiTheme="majorHAnsi"/>
          <w:sz w:val="24"/>
          <w:szCs w:val="24"/>
        </w:rPr>
      </w:pPr>
      <w:r>
        <w:rPr>
          <w:rFonts w:asciiTheme="majorHAnsi" w:hAnsiTheme="majorHAnsi"/>
          <w:sz w:val="24"/>
          <w:szCs w:val="24"/>
        </w:rPr>
        <w:t>Purple loosestrife</w:t>
      </w:r>
    </w:p>
    <w:p w:rsidR="00BD52E0" w:rsidRDefault="00BD52E0" w:rsidP="00BD52E0">
      <w:pPr>
        <w:pStyle w:val="ListParagraph"/>
        <w:numPr>
          <w:ilvl w:val="0"/>
          <w:numId w:val="37"/>
        </w:numPr>
        <w:spacing w:after="0"/>
        <w:rPr>
          <w:rFonts w:asciiTheme="majorHAnsi" w:hAnsiTheme="majorHAnsi"/>
          <w:sz w:val="24"/>
          <w:szCs w:val="24"/>
        </w:rPr>
      </w:pPr>
      <w:r>
        <w:rPr>
          <w:rFonts w:asciiTheme="majorHAnsi" w:hAnsiTheme="majorHAnsi"/>
          <w:sz w:val="24"/>
          <w:szCs w:val="24"/>
        </w:rPr>
        <w:t>Multi-flora rose</w:t>
      </w:r>
    </w:p>
    <w:p w:rsidR="00BD52E0" w:rsidRDefault="00BD52E0" w:rsidP="00BD52E0">
      <w:pPr>
        <w:pStyle w:val="ListParagraph"/>
        <w:numPr>
          <w:ilvl w:val="0"/>
          <w:numId w:val="37"/>
        </w:numPr>
        <w:spacing w:after="0"/>
        <w:rPr>
          <w:rFonts w:asciiTheme="majorHAnsi" w:hAnsiTheme="majorHAnsi"/>
          <w:sz w:val="24"/>
          <w:szCs w:val="24"/>
        </w:rPr>
      </w:pPr>
      <w:r>
        <w:rPr>
          <w:rFonts w:asciiTheme="majorHAnsi" w:hAnsiTheme="majorHAnsi"/>
          <w:sz w:val="24"/>
          <w:szCs w:val="24"/>
        </w:rPr>
        <w:t>Japanese barberry</w:t>
      </w:r>
    </w:p>
    <w:p w:rsidR="00BD52E0" w:rsidRPr="00BD52E0" w:rsidRDefault="00BD52E0" w:rsidP="00BD52E0">
      <w:pPr>
        <w:pStyle w:val="ListParagraph"/>
        <w:numPr>
          <w:ilvl w:val="0"/>
          <w:numId w:val="37"/>
        </w:numPr>
        <w:spacing w:after="0"/>
        <w:rPr>
          <w:rFonts w:asciiTheme="majorHAnsi" w:hAnsiTheme="majorHAnsi"/>
          <w:sz w:val="24"/>
          <w:szCs w:val="24"/>
        </w:rPr>
      </w:pPr>
      <w:r>
        <w:rPr>
          <w:rFonts w:asciiTheme="majorHAnsi" w:hAnsiTheme="majorHAnsi"/>
          <w:sz w:val="24"/>
          <w:szCs w:val="24"/>
        </w:rPr>
        <w:t>Honeysuckle</w:t>
      </w:r>
    </w:p>
    <w:p w:rsidR="00E17ED5" w:rsidRDefault="00E17ED5" w:rsidP="00327C08">
      <w:pPr>
        <w:spacing w:after="0"/>
        <w:rPr>
          <w:rFonts w:asciiTheme="majorHAnsi" w:hAnsiTheme="majorHAnsi"/>
          <w:sz w:val="24"/>
          <w:szCs w:val="24"/>
        </w:rPr>
      </w:pPr>
    </w:p>
    <w:p w:rsidR="00107132" w:rsidRDefault="00107132" w:rsidP="00327C08">
      <w:pPr>
        <w:spacing w:after="0"/>
        <w:rPr>
          <w:rFonts w:asciiTheme="majorHAnsi" w:hAnsiTheme="majorHAnsi"/>
          <w:b/>
          <w:sz w:val="24"/>
          <w:szCs w:val="24"/>
        </w:rPr>
      </w:pPr>
    </w:p>
    <w:p w:rsidR="00947AA6" w:rsidRPr="002B7631" w:rsidRDefault="00D077CE" w:rsidP="009925F3">
      <w:pPr>
        <w:spacing w:after="0"/>
        <w:rPr>
          <w:rFonts w:asciiTheme="majorHAnsi" w:hAnsiTheme="majorHAnsi"/>
          <w:sz w:val="24"/>
          <w:szCs w:val="24"/>
        </w:rPr>
      </w:pPr>
      <w:r>
        <w:rPr>
          <w:rFonts w:asciiTheme="majorHAnsi" w:hAnsiTheme="majorHAnsi"/>
          <w:b/>
          <w:sz w:val="24"/>
          <w:szCs w:val="24"/>
        </w:rPr>
        <w:t>F</w:t>
      </w:r>
      <w:r w:rsidR="00947AA6" w:rsidRPr="00CF1EC8">
        <w:rPr>
          <w:rFonts w:asciiTheme="majorHAnsi" w:hAnsiTheme="majorHAnsi"/>
          <w:b/>
          <w:sz w:val="24"/>
          <w:szCs w:val="24"/>
        </w:rPr>
        <w:t>.</w:t>
      </w:r>
      <w:r w:rsidR="00947AA6" w:rsidRPr="00CF1EC8">
        <w:rPr>
          <w:rFonts w:asciiTheme="majorHAnsi" w:hAnsiTheme="majorHAnsi"/>
          <w:b/>
          <w:sz w:val="24"/>
          <w:szCs w:val="24"/>
        </w:rPr>
        <w:tab/>
      </w:r>
      <w:r w:rsidR="00947AA6">
        <w:rPr>
          <w:rFonts w:asciiTheme="majorHAnsi" w:hAnsiTheme="majorHAnsi"/>
          <w:b/>
          <w:smallCaps/>
          <w:sz w:val="24"/>
          <w:szCs w:val="24"/>
          <w:u w:val="single"/>
        </w:rPr>
        <w:t>Organizational Structure Objectives</w:t>
      </w:r>
      <w:bookmarkEnd w:id="19"/>
    </w:p>
    <w:bookmarkEnd w:id="20"/>
    <w:p w:rsidR="00947AA6" w:rsidRDefault="00947AA6" w:rsidP="002F351F">
      <w:pPr>
        <w:spacing w:after="0"/>
        <w:rPr>
          <w:rFonts w:asciiTheme="majorHAnsi" w:hAnsiTheme="majorHAnsi"/>
          <w:sz w:val="24"/>
          <w:szCs w:val="24"/>
        </w:rPr>
      </w:pPr>
    </w:p>
    <w:p w:rsidR="002F351F" w:rsidRPr="002B7631" w:rsidRDefault="002F351F" w:rsidP="002F351F">
      <w:pPr>
        <w:spacing w:after="0"/>
        <w:rPr>
          <w:rFonts w:asciiTheme="majorHAnsi" w:hAnsiTheme="majorHAnsi"/>
          <w:sz w:val="24"/>
          <w:szCs w:val="24"/>
        </w:rPr>
      </w:pPr>
      <w:r>
        <w:rPr>
          <w:rFonts w:asciiTheme="majorHAnsi" w:hAnsiTheme="majorHAnsi"/>
          <w:sz w:val="24"/>
          <w:szCs w:val="24"/>
        </w:rPr>
        <w:t>C</w:t>
      </w:r>
      <w:r w:rsidRPr="002B7631">
        <w:rPr>
          <w:rFonts w:asciiTheme="majorHAnsi" w:hAnsiTheme="majorHAnsi"/>
          <w:sz w:val="24"/>
          <w:szCs w:val="24"/>
        </w:rPr>
        <w:t xml:space="preserve">ollectively planning and implementing joint projects with </w:t>
      </w:r>
      <w:r>
        <w:rPr>
          <w:rFonts w:asciiTheme="majorHAnsi" w:hAnsiTheme="majorHAnsi"/>
          <w:sz w:val="24"/>
          <w:szCs w:val="24"/>
        </w:rPr>
        <w:t xml:space="preserve">our </w:t>
      </w:r>
      <w:r w:rsidRPr="002B7631">
        <w:rPr>
          <w:rFonts w:asciiTheme="majorHAnsi" w:hAnsiTheme="majorHAnsi"/>
          <w:sz w:val="24"/>
          <w:szCs w:val="24"/>
        </w:rPr>
        <w:t xml:space="preserve">regional </w:t>
      </w:r>
      <w:r>
        <w:rPr>
          <w:rFonts w:asciiTheme="majorHAnsi" w:hAnsiTheme="majorHAnsi"/>
          <w:sz w:val="24"/>
          <w:szCs w:val="24"/>
        </w:rPr>
        <w:t xml:space="preserve">partners / </w:t>
      </w:r>
      <w:r w:rsidRPr="002B7631">
        <w:rPr>
          <w:rFonts w:asciiTheme="majorHAnsi" w:hAnsiTheme="majorHAnsi"/>
          <w:sz w:val="24"/>
          <w:szCs w:val="24"/>
        </w:rPr>
        <w:t>stakeholders</w:t>
      </w:r>
      <w:r>
        <w:rPr>
          <w:rFonts w:asciiTheme="majorHAnsi" w:hAnsiTheme="majorHAnsi"/>
          <w:sz w:val="24"/>
          <w:szCs w:val="24"/>
        </w:rPr>
        <w:t xml:space="preserve"> will help to ensure that these </w:t>
      </w:r>
      <w:r w:rsidR="00947AA6">
        <w:rPr>
          <w:rFonts w:asciiTheme="majorHAnsi" w:hAnsiTheme="majorHAnsi"/>
          <w:sz w:val="24"/>
          <w:szCs w:val="24"/>
        </w:rPr>
        <w:t>goal elements and focus areas</w:t>
      </w:r>
      <w:r>
        <w:rPr>
          <w:rFonts w:asciiTheme="majorHAnsi" w:hAnsiTheme="majorHAnsi"/>
          <w:sz w:val="24"/>
          <w:szCs w:val="24"/>
        </w:rPr>
        <w:t xml:space="preserve"> will be addressed</w:t>
      </w:r>
      <w:r w:rsidRPr="002B7631">
        <w:rPr>
          <w:rFonts w:asciiTheme="majorHAnsi" w:hAnsiTheme="majorHAnsi"/>
          <w:sz w:val="24"/>
          <w:szCs w:val="24"/>
        </w:rPr>
        <w:t xml:space="preserve">.Developing </w:t>
      </w:r>
      <w:r>
        <w:rPr>
          <w:rFonts w:asciiTheme="majorHAnsi" w:hAnsiTheme="majorHAnsi"/>
          <w:sz w:val="24"/>
          <w:szCs w:val="24"/>
        </w:rPr>
        <w:t xml:space="preserve">this Strat Plan as </w:t>
      </w:r>
      <w:r w:rsidRPr="002B7631">
        <w:rPr>
          <w:rFonts w:asciiTheme="majorHAnsi" w:hAnsiTheme="majorHAnsi"/>
          <w:sz w:val="24"/>
          <w:szCs w:val="24"/>
        </w:rPr>
        <w:t>a framework for action is key to engaging partners and</w:t>
      </w:r>
      <w:r w:rsidR="00947AA6">
        <w:rPr>
          <w:rFonts w:asciiTheme="majorHAnsi" w:hAnsiTheme="majorHAnsi"/>
          <w:sz w:val="24"/>
          <w:szCs w:val="24"/>
        </w:rPr>
        <w:t xml:space="preserve"> increasing NCCISMA's capacity to conduct inventory and control projects that respond to these priorities.</w:t>
      </w:r>
    </w:p>
    <w:p w:rsidR="002F351F" w:rsidRDefault="002F351F" w:rsidP="00F10069">
      <w:pPr>
        <w:spacing w:after="0"/>
        <w:rPr>
          <w:rFonts w:asciiTheme="majorHAnsi" w:hAnsiTheme="majorHAnsi"/>
          <w:sz w:val="24"/>
          <w:szCs w:val="24"/>
        </w:rPr>
      </w:pPr>
    </w:p>
    <w:p w:rsidR="00531F9E" w:rsidRDefault="004E2C65" w:rsidP="00F10069">
      <w:pPr>
        <w:spacing w:after="0"/>
        <w:rPr>
          <w:rFonts w:asciiTheme="majorHAnsi" w:hAnsiTheme="majorHAnsi"/>
          <w:sz w:val="24"/>
          <w:szCs w:val="24"/>
        </w:rPr>
      </w:pPr>
      <w:r>
        <w:rPr>
          <w:rFonts w:asciiTheme="majorHAnsi" w:hAnsiTheme="majorHAnsi"/>
          <w:sz w:val="24"/>
          <w:szCs w:val="24"/>
        </w:rPr>
        <w:t xml:space="preserve">While active inventory and control projects will undoubtedly </w:t>
      </w:r>
      <w:r w:rsidR="002F351F">
        <w:rPr>
          <w:rFonts w:asciiTheme="majorHAnsi" w:hAnsiTheme="majorHAnsi"/>
          <w:sz w:val="24"/>
          <w:szCs w:val="24"/>
        </w:rPr>
        <w:t xml:space="preserve">continue to </w:t>
      </w:r>
      <w:r>
        <w:rPr>
          <w:rFonts w:asciiTheme="majorHAnsi" w:hAnsiTheme="majorHAnsi"/>
          <w:sz w:val="24"/>
          <w:szCs w:val="24"/>
        </w:rPr>
        <w:t xml:space="preserve">be the lead activity in the region, </w:t>
      </w:r>
      <w:r w:rsidR="009925F3" w:rsidRPr="002B7631">
        <w:rPr>
          <w:rFonts w:asciiTheme="majorHAnsi" w:hAnsiTheme="majorHAnsi"/>
          <w:sz w:val="24"/>
          <w:szCs w:val="24"/>
        </w:rPr>
        <w:t xml:space="preserve">NCCISMA is </w:t>
      </w:r>
      <w:r>
        <w:rPr>
          <w:rFonts w:asciiTheme="majorHAnsi" w:hAnsiTheme="majorHAnsi"/>
          <w:sz w:val="24"/>
          <w:szCs w:val="24"/>
        </w:rPr>
        <w:t xml:space="preserve">also </w:t>
      </w:r>
      <w:r w:rsidR="009925F3" w:rsidRPr="002B7631">
        <w:rPr>
          <w:rFonts w:asciiTheme="majorHAnsi" w:hAnsiTheme="majorHAnsi"/>
          <w:sz w:val="24"/>
          <w:szCs w:val="24"/>
        </w:rPr>
        <w:t xml:space="preserve">committed </w:t>
      </w:r>
      <w:r>
        <w:rPr>
          <w:rFonts w:asciiTheme="majorHAnsi" w:hAnsiTheme="majorHAnsi"/>
          <w:sz w:val="24"/>
          <w:szCs w:val="24"/>
        </w:rPr>
        <w:t xml:space="preserve">to </w:t>
      </w:r>
      <w:r w:rsidR="009925F3" w:rsidRPr="002B7631">
        <w:rPr>
          <w:rFonts w:asciiTheme="majorHAnsi" w:hAnsiTheme="majorHAnsi"/>
          <w:sz w:val="24"/>
          <w:szCs w:val="24"/>
        </w:rPr>
        <w:t>seek</w:t>
      </w:r>
      <w:r>
        <w:rPr>
          <w:rFonts w:asciiTheme="majorHAnsi" w:hAnsiTheme="majorHAnsi"/>
          <w:sz w:val="24"/>
          <w:szCs w:val="24"/>
        </w:rPr>
        <w:t>ing</w:t>
      </w:r>
      <w:r w:rsidR="009925F3" w:rsidRPr="002B7631">
        <w:rPr>
          <w:rFonts w:asciiTheme="majorHAnsi" w:hAnsiTheme="majorHAnsi"/>
          <w:sz w:val="24"/>
          <w:szCs w:val="24"/>
        </w:rPr>
        <w:t xml:space="preserve"> out </w:t>
      </w:r>
      <w:r>
        <w:rPr>
          <w:rFonts w:asciiTheme="majorHAnsi" w:hAnsiTheme="majorHAnsi"/>
          <w:sz w:val="24"/>
          <w:szCs w:val="24"/>
        </w:rPr>
        <w:t>and engaging,through its partners, in efforts aimed at</w:t>
      </w:r>
      <w:r w:rsidR="009925F3" w:rsidRPr="002B7631">
        <w:rPr>
          <w:rFonts w:asciiTheme="majorHAnsi" w:hAnsiTheme="majorHAnsi"/>
          <w:sz w:val="24"/>
          <w:szCs w:val="24"/>
        </w:rPr>
        <w:t xml:space="preserve"> prevent</w:t>
      </w:r>
      <w:r>
        <w:rPr>
          <w:rFonts w:asciiTheme="majorHAnsi" w:hAnsiTheme="majorHAnsi"/>
          <w:sz w:val="24"/>
          <w:szCs w:val="24"/>
        </w:rPr>
        <w:t>ing</w:t>
      </w:r>
      <w:r w:rsidR="009925F3" w:rsidRPr="002B7631">
        <w:rPr>
          <w:rFonts w:asciiTheme="majorHAnsi" w:hAnsiTheme="majorHAnsi"/>
          <w:sz w:val="24"/>
          <w:szCs w:val="24"/>
        </w:rPr>
        <w:t xml:space="preserve"> the </w:t>
      </w:r>
      <w:r>
        <w:rPr>
          <w:rFonts w:asciiTheme="majorHAnsi" w:hAnsiTheme="majorHAnsi"/>
          <w:sz w:val="24"/>
          <w:szCs w:val="24"/>
        </w:rPr>
        <w:t xml:space="preserve">introduction and </w:t>
      </w:r>
      <w:r w:rsidR="009925F3" w:rsidRPr="002B7631">
        <w:rPr>
          <w:rFonts w:asciiTheme="majorHAnsi" w:hAnsiTheme="majorHAnsi"/>
          <w:sz w:val="24"/>
          <w:szCs w:val="24"/>
        </w:rPr>
        <w:t xml:space="preserve">spread of </w:t>
      </w:r>
      <w:r>
        <w:rPr>
          <w:rFonts w:asciiTheme="majorHAnsi" w:hAnsiTheme="majorHAnsi"/>
          <w:sz w:val="24"/>
          <w:szCs w:val="24"/>
        </w:rPr>
        <w:t xml:space="preserve">new </w:t>
      </w:r>
      <w:r w:rsidR="009925F3" w:rsidRPr="002B7631">
        <w:rPr>
          <w:rFonts w:asciiTheme="majorHAnsi" w:hAnsiTheme="majorHAnsi"/>
          <w:sz w:val="24"/>
          <w:szCs w:val="24"/>
        </w:rPr>
        <w:t xml:space="preserve">invasive species in our region. </w:t>
      </w:r>
      <w:r>
        <w:rPr>
          <w:rFonts w:asciiTheme="majorHAnsi" w:hAnsiTheme="majorHAnsi"/>
          <w:sz w:val="24"/>
          <w:szCs w:val="24"/>
        </w:rPr>
        <w:t xml:space="preserve"> P</w:t>
      </w:r>
      <w:r w:rsidR="00FA2FD0" w:rsidRPr="002B7631">
        <w:rPr>
          <w:rFonts w:asciiTheme="majorHAnsi" w:hAnsiTheme="majorHAnsi"/>
          <w:sz w:val="24"/>
          <w:szCs w:val="24"/>
        </w:rPr>
        <w:t>artner involve</w:t>
      </w:r>
      <w:r>
        <w:rPr>
          <w:rFonts w:asciiTheme="majorHAnsi" w:hAnsiTheme="majorHAnsi"/>
          <w:sz w:val="24"/>
          <w:szCs w:val="24"/>
        </w:rPr>
        <w:t xml:space="preserve">mentin the NCCISMA </w:t>
      </w:r>
      <w:r w:rsidR="009925F3" w:rsidRPr="002B7631">
        <w:rPr>
          <w:rFonts w:asciiTheme="majorHAnsi" w:hAnsiTheme="majorHAnsi"/>
          <w:sz w:val="24"/>
          <w:szCs w:val="24"/>
        </w:rPr>
        <w:t>planning process</w:t>
      </w:r>
      <w:r w:rsidR="002F351F">
        <w:rPr>
          <w:rFonts w:asciiTheme="majorHAnsi" w:hAnsiTheme="majorHAnsi"/>
          <w:sz w:val="24"/>
          <w:szCs w:val="24"/>
        </w:rPr>
        <w:t xml:space="preserve"> is an important part of that effort also.</w:t>
      </w:r>
    </w:p>
    <w:p w:rsidR="002F351F" w:rsidRPr="002B7631" w:rsidRDefault="002F351F" w:rsidP="00F10069">
      <w:pPr>
        <w:spacing w:after="0"/>
        <w:rPr>
          <w:rFonts w:asciiTheme="majorHAnsi" w:hAnsiTheme="majorHAnsi"/>
          <w:sz w:val="24"/>
          <w:szCs w:val="24"/>
        </w:rPr>
      </w:pPr>
    </w:p>
    <w:p w:rsidR="00FA2FD0" w:rsidRDefault="00531F9E" w:rsidP="00F10069">
      <w:pPr>
        <w:spacing w:after="0"/>
        <w:rPr>
          <w:rFonts w:asciiTheme="majorHAnsi" w:hAnsiTheme="majorHAnsi"/>
          <w:sz w:val="24"/>
          <w:szCs w:val="24"/>
        </w:rPr>
      </w:pPr>
      <w:r w:rsidRPr="002B7631">
        <w:rPr>
          <w:rFonts w:asciiTheme="majorHAnsi" w:hAnsiTheme="majorHAnsi"/>
          <w:sz w:val="24"/>
          <w:szCs w:val="24"/>
        </w:rPr>
        <w:lastRenderedPageBreak/>
        <w:t>NCCISMA will develop a</w:t>
      </w:r>
      <w:r w:rsidR="00BB0DDB">
        <w:rPr>
          <w:rFonts w:asciiTheme="majorHAnsi" w:hAnsiTheme="majorHAnsi"/>
          <w:sz w:val="24"/>
          <w:szCs w:val="24"/>
        </w:rPr>
        <w:t xml:space="preserve"> more concrete</w:t>
      </w:r>
      <w:r w:rsidRPr="002B7631">
        <w:rPr>
          <w:rFonts w:asciiTheme="majorHAnsi" w:hAnsiTheme="majorHAnsi"/>
          <w:sz w:val="24"/>
          <w:szCs w:val="24"/>
        </w:rPr>
        <w:t xml:space="preserve"> organizational structure </w:t>
      </w:r>
      <w:r w:rsidR="00C41B21">
        <w:rPr>
          <w:rFonts w:asciiTheme="majorHAnsi" w:hAnsiTheme="majorHAnsi"/>
          <w:sz w:val="24"/>
          <w:szCs w:val="24"/>
        </w:rPr>
        <w:t xml:space="preserve">that is designed </w:t>
      </w:r>
      <w:r w:rsidRPr="002B7631">
        <w:rPr>
          <w:rFonts w:asciiTheme="majorHAnsi" w:hAnsiTheme="majorHAnsi"/>
          <w:sz w:val="24"/>
          <w:szCs w:val="24"/>
        </w:rPr>
        <w:t xml:space="preserve">to </w:t>
      </w:r>
      <w:r w:rsidR="002E135F">
        <w:rPr>
          <w:rFonts w:asciiTheme="majorHAnsi" w:hAnsiTheme="majorHAnsi"/>
          <w:sz w:val="24"/>
          <w:szCs w:val="24"/>
        </w:rPr>
        <w:t xml:space="preserve">enable </w:t>
      </w:r>
      <w:r w:rsidR="00C41B21">
        <w:rPr>
          <w:rFonts w:asciiTheme="majorHAnsi" w:hAnsiTheme="majorHAnsi"/>
          <w:sz w:val="24"/>
          <w:szCs w:val="24"/>
        </w:rPr>
        <w:t>the</w:t>
      </w:r>
      <w:r w:rsidR="00947AA6">
        <w:rPr>
          <w:rFonts w:asciiTheme="majorHAnsi" w:hAnsiTheme="majorHAnsi"/>
          <w:sz w:val="24"/>
          <w:szCs w:val="24"/>
        </w:rPr>
        <w:t xml:space="preserve"> effective distribution and coordination of</w:t>
      </w:r>
      <w:r w:rsidR="002F351F">
        <w:rPr>
          <w:rFonts w:asciiTheme="majorHAnsi" w:hAnsiTheme="majorHAnsi"/>
          <w:sz w:val="24"/>
          <w:szCs w:val="24"/>
        </w:rPr>
        <w:t xml:space="preserve">implementation </w:t>
      </w:r>
      <w:r w:rsidRPr="002B7631">
        <w:rPr>
          <w:rFonts w:asciiTheme="majorHAnsi" w:hAnsiTheme="majorHAnsi"/>
          <w:sz w:val="24"/>
          <w:szCs w:val="24"/>
        </w:rPr>
        <w:t xml:space="preserve">responsibilities among our partners. </w:t>
      </w:r>
      <w:r w:rsidR="0075663A" w:rsidRPr="002B7631">
        <w:rPr>
          <w:rFonts w:asciiTheme="majorHAnsi" w:hAnsiTheme="majorHAnsi"/>
          <w:sz w:val="24"/>
          <w:szCs w:val="24"/>
        </w:rPr>
        <w:t xml:space="preserve">The </w:t>
      </w:r>
      <w:r w:rsidR="00FA2FD0" w:rsidRPr="002B7631">
        <w:rPr>
          <w:rFonts w:asciiTheme="majorHAnsi" w:hAnsiTheme="majorHAnsi"/>
          <w:sz w:val="24"/>
          <w:szCs w:val="24"/>
        </w:rPr>
        <w:t>input</w:t>
      </w:r>
      <w:r w:rsidR="0075663A" w:rsidRPr="002B7631">
        <w:rPr>
          <w:rFonts w:asciiTheme="majorHAnsi" w:hAnsiTheme="majorHAnsi"/>
          <w:sz w:val="24"/>
          <w:szCs w:val="24"/>
        </w:rPr>
        <w:t xml:space="preserve"> of our partners </w:t>
      </w:r>
      <w:r w:rsidR="00FA2FD0" w:rsidRPr="002B7631">
        <w:rPr>
          <w:rFonts w:asciiTheme="majorHAnsi" w:hAnsiTheme="majorHAnsi"/>
          <w:sz w:val="24"/>
          <w:szCs w:val="24"/>
        </w:rPr>
        <w:t xml:space="preserve">is essential </w:t>
      </w:r>
      <w:r w:rsidR="0075663A" w:rsidRPr="002B7631">
        <w:rPr>
          <w:rFonts w:asciiTheme="majorHAnsi" w:hAnsiTheme="majorHAnsi"/>
          <w:sz w:val="24"/>
          <w:szCs w:val="24"/>
        </w:rPr>
        <w:t xml:space="preserve">as we plan for the future of NCCISMA. </w:t>
      </w:r>
      <w:r w:rsidR="00947AA6">
        <w:rPr>
          <w:rFonts w:asciiTheme="majorHAnsi" w:hAnsiTheme="majorHAnsi"/>
          <w:sz w:val="24"/>
          <w:szCs w:val="24"/>
        </w:rPr>
        <w:t xml:space="preserve"> Maintaining a</w:t>
      </w:r>
      <w:r w:rsidR="0075663A" w:rsidRPr="002B7631">
        <w:rPr>
          <w:rFonts w:asciiTheme="majorHAnsi" w:hAnsiTheme="majorHAnsi"/>
          <w:sz w:val="24"/>
          <w:szCs w:val="24"/>
        </w:rPr>
        <w:t xml:space="preserve"> focus on increasing </w:t>
      </w:r>
      <w:r w:rsidR="00FA2FD0" w:rsidRPr="002B7631">
        <w:rPr>
          <w:rFonts w:asciiTheme="majorHAnsi" w:hAnsiTheme="majorHAnsi"/>
          <w:sz w:val="24"/>
          <w:szCs w:val="24"/>
        </w:rPr>
        <w:t xml:space="preserve">collaboration </w:t>
      </w:r>
      <w:r w:rsidR="00947AA6">
        <w:rPr>
          <w:rFonts w:asciiTheme="majorHAnsi" w:hAnsiTheme="majorHAnsi"/>
          <w:sz w:val="24"/>
          <w:szCs w:val="24"/>
        </w:rPr>
        <w:t>among our</w:t>
      </w:r>
      <w:r w:rsidR="00FA2FD0" w:rsidRPr="002B7631">
        <w:rPr>
          <w:rFonts w:asciiTheme="majorHAnsi" w:hAnsiTheme="majorHAnsi"/>
          <w:sz w:val="24"/>
          <w:szCs w:val="24"/>
        </w:rPr>
        <w:t xml:space="preserve"> partners will enhance the ability of NCCISMA to address the large regional challenge of invasive species without stressing the resources of any </w:t>
      </w:r>
      <w:r w:rsidR="002F351F">
        <w:rPr>
          <w:rFonts w:asciiTheme="majorHAnsi" w:hAnsiTheme="majorHAnsi"/>
          <w:sz w:val="24"/>
          <w:szCs w:val="24"/>
        </w:rPr>
        <w:t>single</w:t>
      </w:r>
      <w:r w:rsidR="00FA2FD0" w:rsidRPr="002B7631">
        <w:rPr>
          <w:rFonts w:asciiTheme="majorHAnsi" w:hAnsiTheme="majorHAnsi"/>
          <w:sz w:val="24"/>
          <w:szCs w:val="24"/>
        </w:rPr>
        <w:t xml:space="preserve"> organization. </w:t>
      </w:r>
    </w:p>
    <w:p w:rsidR="002F351F" w:rsidRDefault="002F351F" w:rsidP="00F10069">
      <w:pPr>
        <w:spacing w:after="0"/>
        <w:rPr>
          <w:rFonts w:asciiTheme="majorHAnsi" w:hAnsiTheme="majorHAnsi"/>
          <w:sz w:val="24"/>
          <w:szCs w:val="24"/>
        </w:rPr>
      </w:pPr>
    </w:p>
    <w:p w:rsidR="00712AB0" w:rsidRDefault="002F351F" w:rsidP="00F10069">
      <w:pPr>
        <w:spacing w:after="0"/>
        <w:rPr>
          <w:rFonts w:asciiTheme="majorHAnsi" w:hAnsiTheme="majorHAnsi"/>
          <w:sz w:val="24"/>
          <w:szCs w:val="24"/>
        </w:rPr>
      </w:pPr>
      <w:r w:rsidRPr="002B7631">
        <w:rPr>
          <w:rFonts w:asciiTheme="majorHAnsi" w:hAnsiTheme="majorHAnsi"/>
          <w:sz w:val="24"/>
          <w:szCs w:val="24"/>
        </w:rPr>
        <w:t xml:space="preserve">This </w:t>
      </w:r>
      <w:r w:rsidR="00712AB0">
        <w:rPr>
          <w:rFonts w:asciiTheme="majorHAnsi" w:hAnsiTheme="majorHAnsi"/>
          <w:sz w:val="24"/>
          <w:szCs w:val="24"/>
        </w:rPr>
        <w:t>S</w:t>
      </w:r>
      <w:r w:rsidRPr="002B7631">
        <w:rPr>
          <w:rFonts w:asciiTheme="majorHAnsi" w:hAnsiTheme="majorHAnsi"/>
          <w:sz w:val="24"/>
          <w:szCs w:val="24"/>
        </w:rPr>
        <w:t xml:space="preserve">trat </w:t>
      </w:r>
      <w:r w:rsidR="00712AB0">
        <w:rPr>
          <w:rFonts w:asciiTheme="majorHAnsi" w:hAnsiTheme="majorHAnsi"/>
          <w:sz w:val="24"/>
          <w:szCs w:val="24"/>
        </w:rPr>
        <w:t>P</w:t>
      </w:r>
      <w:r w:rsidRPr="002B7631">
        <w:rPr>
          <w:rFonts w:asciiTheme="majorHAnsi" w:hAnsiTheme="majorHAnsi"/>
          <w:sz w:val="24"/>
          <w:szCs w:val="24"/>
        </w:rPr>
        <w:t xml:space="preserve">lan is intended to be a living document, that will evolve over time to keep up with </w:t>
      </w:r>
      <w:r w:rsidR="00C41B21">
        <w:rPr>
          <w:rFonts w:asciiTheme="majorHAnsi" w:hAnsiTheme="majorHAnsi"/>
          <w:sz w:val="24"/>
          <w:szCs w:val="24"/>
        </w:rPr>
        <w:t>emerging</w:t>
      </w:r>
      <w:r w:rsidRPr="002B7631">
        <w:rPr>
          <w:rFonts w:asciiTheme="majorHAnsi" w:hAnsiTheme="majorHAnsi"/>
          <w:sz w:val="24"/>
          <w:szCs w:val="24"/>
        </w:rPr>
        <w:t xml:space="preserve"> issues, and the needs and concerns of NCCISMA partners.</w:t>
      </w:r>
      <w:r w:rsidR="00712AB0">
        <w:rPr>
          <w:rFonts w:asciiTheme="majorHAnsi" w:hAnsiTheme="majorHAnsi"/>
          <w:sz w:val="24"/>
          <w:szCs w:val="24"/>
        </w:rPr>
        <w:t xml:space="preserve">  To ensure that this will occur, specific Strat Plan review and update objectives will be incorporated.</w:t>
      </w:r>
    </w:p>
    <w:p w:rsidR="00712AB0" w:rsidRDefault="00712AB0">
      <w:pPr>
        <w:rPr>
          <w:rFonts w:asciiTheme="majorHAnsi" w:hAnsiTheme="majorHAnsi"/>
          <w:sz w:val="24"/>
          <w:szCs w:val="24"/>
        </w:rPr>
      </w:pPr>
      <w:r>
        <w:rPr>
          <w:rFonts w:asciiTheme="majorHAnsi" w:hAnsiTheme="majorHAnsi"/>
          <w:sz w:val="24"/>
          <w:szCs w:val="24"/>
        </w:rPr>
        <w:br w:type="page"/>
      </w:r>
    </w:p>
    <w:p w:rsidR="00EA70A1" w:rsidRPr="00773DA2" w:rsidRDefault="00EA70A1" w:rsidP="00EA70A1">
      <w:pPr>
        <w:spacing w:after="0" w:line="240" w:lineRule="auto"/>
        <w:jc w:val="center"/>
        <w:rPr>
          <w:rFonts w:asciiTheme="majorHAnsi" w:eastAsia="Calibri" w:hAnsiTheme="majorHAnsi" w:cs="Times New Roman"/>
          <w:b/>
          <w:smallCaps/>
          <w:sz w:val="28"/>
          <w:szCs w:val="28"/>
        </w:rPr>
      </w:pPr>
      <w:bookmarkStart w:id="22" w:name="_Hlk492125399"/>
      <w:r w:rsidRPr="00773DA2">
        <w:rPr>
          <w:rFonts w:asciiTheme="majorHAnsi" w:eastAsia="Calibri" w:hAnsiTheme="majorHAnsi" w:cs="Times New Roman"/>
          <w:b/>
          <w:smallCaps/>
          <w:sz w:val="28"/>
          <w:szCs w:val="28"/>
        </w:rPr>
        <w:lastRenderedPageBreak/>
        <w:t xml:space="preserve">Section </w:t>
      </w:r>
      <w:r>
        <w:rPr>
          <w:rFonts w:asciiTheme="majorHAnsi" w:eastAsia="Calibri" w:hAnsiTheme="majorHAnsi" w:cs="Times New Roman"/>
          <w:b/>
          <w:smallCaps/>
          <w:sz w:val="28"/>
          <w:szCs w:val="28"/>
        </w:rPr>
        <w:t>I</w:t>
      </w:r>
      <w:r w:rsidRPr="00773DA2">
        <w:rPr>
          <w:rFonts w:asciiTheme="majorHAnsi" w:eastAsia="Calibri" w:hAnsiTheme="majorHAnsi" w:cs="Times New Roman"/>
          <w:b/>
          <w:smallCaps/>
          <w:sz w:val="28"/>
          <w:szCs w:val="28"/>
        </w:rPr>
        <w:t>I</w:t>
      </w:r>
      <w:r>
        <w:rPr>
          <w:rFonts w:asciiTheme="majorHAnsi" w:eastAsia="Calibri" w:hAnsiTheme="majorHAnsi" w:cs="Times New Roman"/>
          <w:b/>
          <w:smallCaps/>
          <w:sz w:val="28"/>
          <w:szCs w:val="28"/>
        </w:rPr>
        <w:t>I</w:t>
      </w:r>
    </w:p>
    <w:p w:rsidR="00EA70A1" w:rsidRPr="00C72154" w:rsidRDefault="00376001" w:rsidP="00EA70A1">
      <w:pPr>
        <w:spacing w:after="0" w:line="240" w:lineRule="auto"/>
        <w:jc w:val="center"/>
        <w:rPr>
          <w:rFonts w:asciiTheme="majorHAnsi" w:eastAsia="Calibri" w:hAnsiTheme="majorHAnsi" w:cs="Times New Roman"/>
          <w:b/>
          <w:sz w:val="28"/>
          <w:szCs w:val="28"/>
        </w:rPr>
      </w:pPr>
      <w:r>
        <w:rPr>
          <w:rFonts w:asciiTheme="majorHAnsi" w:eastAsia="Calibri" w:hAnsiTheme="majorHAnsi" w:cs="Times New Roman"/>
          <w:b/>
          <w:sz w:val="28"/>
          <w:szCs w:val="28"/>
        </w:rPr>
        <w:t xml:space="preserve">Desired </w:t>
      </w:r>
      <w:r w:rsidR="00EA70A1">
        <w:rPr>
          <w:rFonts w:asciiTheme="majorHAnsi" w:eastAsia="Calibri" w:hAnsiTheme="majorHAnsi" w:cs="Times New Roman"/>
          <w:b/>
          <w:sz w:val="28"/>
          <w:szCs w:val="28"/>
        </w:rPr>
        <w:t>Outcomes and Success Indicators</w:t>
      </w:r>
    </w:p>
    <w:p w:rsidR="00BA1C83" w:rsidRPr="002B7631" w:rsidRDefault="00BA1C83" w:rsidP="00EA70A1">
      <w:pPr>
        <w:spacing w:after="0"/>
        <w:jc w:val="center"/>
        <w:rPr>
          <w:rFonts w:asciiTheme="majorHAnsi" w:hAnsiTheme="majorHAnsi"/>
          <w:b/>
          <w:sz w:val="24"/>
          <w:szCs w:val="24"/>
        </w:rPr>
      </w:pPr>
    </w:p>
    <w:bookmarkEnd w:id="22"/>
    <w:p w:rsidR="00637F8E" w:rsidRDefault="00EA70A1" w:rsidP="00637F8E">
      <w:pPr>
        <w:spacing w:after="0"/>
        <w:rPr>
          <w:rFonts w:asciiTheme="majorHAnsi" w:hAnsiTheme="majorHAnsi"/>
          <w:sz w:val="24"/>
          <w:szCs w:val="24"/>
        </w:rPr>
      </w:pPr>
      <w:r>
        <w:rPr>
          <w:rFonts w:asciiTheme="majorHAnsi" w:hAnsiTheme="majorHAnsi"/>
          <w:sz w:val="24"/>
          <w:szCs w:val="24"/>
        </w:rPr>
        <w:t xml:space="preserve">This portion of the Strat Plan is aimed at defining </w:t>
      </w:r>
      <w:r w:rsidR="00376001">
        <w:rPr>
          <w:rFonts w:asciiTheme="majorHAnsi" w:hAnsiTheme="majorHAnsi"/>
          <w:sz w:val="24"/>
          <w:szCs w:val="24"/>
        </w:rPr>
        <w:t>desired</w:t>
      </w:r>
      <w:r>
        <w:rPr>
          <w:rFonts w:asciiTheme="majorHAnsi" w:hAnsiTheme="majorHAnsi"/>
          <w:sz w:val="24"/>
          <w:szCs w:val="24"/>
        </w:rPr>
        <w:t xml:space="preserve"> outcomes and success indicators in four major areas that </w:t>
      </w:r>
      <w:r w:rsidR="008F5DC0">
        <w:rPr>
          <w:rFonts w:asciiTheme="majorHAnsi" w:hAnsiTheme="majorHAnsi"/>
          <w:sz w:val="24"/>
          <w:szCs w:val="24"/>
        </w:rPr>
        <w:t xml:space="preserve">will </w:t>
      </w:r>
      <w:r w:rsidR="006061A9">
        <w:rPr>
          <w:rFonts w:asciiTheme="majorHAnsi" w:hAnsiTheme="majorHAnsi"/>
          <w:sz w:val="24"/>
          <w:szCs w:val="24"/>
        </w:rPr>
        <w:t>help to keep NCCISMA on track in terms of achieving its mission and goals.  The four areas are: A) Organizational Structure and Function, B) Public and Partner Learning and Engagement, C) Invasive Species Inventory, Treatment and Control, and D) Monitoring and Restoration.</w:t>
      </w:r>
      <w:r w:rsidR="008C2270">
        <w:rPr>
          <w:rFonts w:asciiTheme="majorHAnsi" w:hAnsiTheme="majorHAnsi"/>
          <w:sz w:val="24"/>
          <w:szCs w:val="24"/>
        </w:rPr>
        <w:t xml:space="preserve">  For each of these areas, long-term </w:t>
      </w:r>
      <w:r w:rsidR="00376001">
        <w:rPr>
          <w:rFonts w:asciiTheme="majorHAnsi" w:hAnsiTheme="majorHAnsi"/>
          <w:sz w:val="24"/>
          <w:szCs w:val="24"/>
        </w:rPr>
        <w:t>desired</w:t>
      </w:r>
      <w:r w:rsidR="008C2270">
        <w:rPr>
          <w:rFonts w:asciiTheme="majorHAnsi" w:hAnsiTheme="majorHAnsi"/>
          <w:sz w:val="24"/>
          <w:szCs w:val="24"/>
        </w:rPr>
        <w:t xml:space="preserve"> outcomes and success indicators are defined</w:t>
      </w:r>
      <w:r w:rsidR="00376001">
        <w:rPr>
          <w:rFonts w:asciiTheme="majorHAnsi" w:hAnsiTheme="majorHAnsi"/>
          <w:sz w:val="24"/>
          <w:szCs w:val="24"/>
        </w:rPr>
        <w:t>;</w:t>
      </w:r>
      <w:r w:rsidR="008C2270">
        <w:rPr>
          <w:rFonts w:asciiTheme="majorHAnsi" w:hAnsiTheme="majorHAnsi"/>
          <w:sz w:val="24"/>
          <w:szCs w:val="24"/>
        </w:rPr>
        <w:t xml:space="preserve"> and </w:t>
      </w:r>
      <w:r w:rsidR="00376001">
        <w:rPr>
          <w:rFonts w:asciiTheme="majorHAnsi" w:hAnsiTheme="majorHAnsi"/>
          <w:sz w:val="24"/>
          <w:szCs w:val="24"/>
        </w:rPr>
        <w:t xml:space="preserve">then </w:t>
      </w:r>
      <w:r w:rsidR="008C2270">
        <w:rPr>
          <w:rFonts w:asciiTheme="majorHAnsi" w:hAnsiTheme="majorHAnsi"/>
          <w:sz w:val="24"/>
          <w:szCs w:val="24"/>
        </w:rPr>
        <w:t xml:space="preserve">intermediate outcomes </w:t>
      </w:r>
      <w:r w:rsidR="00376001">
        <w:rPr>
          <w:rFonts w:asciiTheme="majorHAnsi" w:hAnsiTheme="majorHAnsi"/>
          <w:sz w:val="24"/>
          <w:szCs w:val="24"/>
        </w:rPr>
        <w:t xml:space="preserve">and indicators </w:t>
      </w:r>
      <w:r w:rsidR="008C2270">
        <w:rPr>
          <w:rFonts w:asciiTheme="majorHAnsi" w:hAnsiTheme="majorHAnsi"/>
          <w:sz w:val="24"/>
          <w:szCs w:val="24"/>
        </w:rPr>
        <w:t xml:space="preserve">that contribute to the long-term objectives are detailed along with establishing </w:t>
      </w:r>
      <w:r w:rsidR="00376001">
        <w:rPr>
          <w:rFonts w:asciiTheme="majorHAnsi" w:hAnsiTheme="majorHAnsi"/>
          <w:sz w:val="24"/>
          <w:szCs w:val="24"/>
        </w:rPr>
        <w:t xml:space="preserve">target </w:t>
      </w:r>
      <w:r w:rsidR="008C2270">
        <w:rPr>
          <w:rFonts w:asciiTheme="majorHAnsi" w:hAnsiTheme="majorHAnsi"/>
          <w:sz w:val="24"/>
          <w:szCs w:val="24"/>
        </w:rPr>
        <w:t>achievement dates.</w:t>
      </w:r>
    </w:p>
    <w:p w:rsidR="008F5DC0" w:rsidRDefault="008F5DC0" w:rsidP="00637F8E">
      <w:pPr>
        <w:spacing w:after="0"/>
        <w:rPr>
          <w:rFonts w:asciiTheme="majorHAnsi" w:hAnsiTheme="majorHAnsi"/>
          <w:sz w:val="24"/>
          <w:szCs w:val="24"/>
        </w:rPr>
      </w:pPr>
    </w:p>
    <w:p w:rsidR="00376001" w:rsidRDefault="00376001" w:rsidP="00637F8E">
      <w:pPr>
        <w:spacing w:after="0"/>
        <w:rPr>
          <w:rFonts w:asciiTheme="majorHAnsi" w:hAnsiTheme="majorHAnsi"/>
          <w:sz w:val="24"/>
          <w:szCs w:val="24"/>
        </w:rPr>
      </w:pPr>
    </w:p>
    <w:p w:rsidR="00376001" w:rsidRPr="002B7631" w:rsidRDefault="0093225A" w:rsidP="00376001">
      <w:pPr>
        <w:spacing w:after="0"/>
        <w:rPr>
          <w:rFonts w:asciiTheme="majorHAnsi" w:hAnsiTheme="majorHAnsi"/>
          <w:sz w:val="24"/>
          <w:szCs w:val="24"/>
        </w:rPr>
      </w:pPr>
      <w:bookmarkStart w:id="23" w:name="_Hlk492045873"/>
      <w:bookmarkStart w:id="24" w:name="_Hlk492126142"/>
      <w:r>
        <w:rPr>
          <w:rFonts w:asciiTheme="majorHAnsi" w:hAnsiTheme="majorHAnsi"/>
          <w:b/>
          <w:sz w:val="24"/>
          <w:szCs w:val="24"/>
        </w:rPr>
        <w:t>A</w:t>
      </w:r>
      <w:r w:rsidR="00376001" w:rsidRPr="00CF1EC8">
        <w:rPr>
          <w:rFonts w:asciiTheme="majorHAnsi" w:hAnsiTheme="majorHAnsi"/>
          <w:b/>
          <w:sz w:val="24"/>
          <w:szCs w:val="24"/>
        </w:rPr>
        <w:t>.</w:t>
      </w:r>
      <w:r w:rsidR="00376001" w:rsidRPr="00CF1EC8">
        <w:rPr>
          <w:rFonts w:asciiTheme="majorHAnsi" w:hAnsiTheme="majorHAnsi"/>
          <w:b/>
          <w:sz w:val="24"/>
          <w:szCs w:val="24"/>
        </w:rPr>
        <w:tab/>
      </w:r>
      <w:r w:rsidR="00376001">
        <w:rPr>
          <w:rFonts w:asciiTheme="majorHAnsi" w:hAnsiTheme="majorHAnsi"/>
          <w:b/>
          <w:smallCaps/>
          <w:sz w:val="24"/>
          <w:szCs w:val="24"/>
          <w:u w:val="single"/>
        </w:rPr>
        <w:t>Organizational Structure and Function</w:t>
      </w:r>
      <w:bookmarkEnd w:id="23"/>
    </w:p>
    <w:p w:rsidR="00376001" w:rsidRDefault="00376001" w:rsidP="00637F8E">
      <w:pPr>
        <w:spacing w:after="0"/>
        <w:rPr>
          <w:rFonts w:asciiTheme="majorHAnsi" w:hAnsiTheme="majorHAnsi"/>
          <w:sz w:val="24"/>
          <w:szCs w:val="24"/>
        </w:rPr>
      </w:pPr>
    </w:p>
    <w:bookmarkEnd w:id="24"/>
    <w:p w:rsidR="00376001" w:rsidRDefault="00376001" w:rsidP="00637F8E">
      <w:pPr>
        <w:spacing w:after="0"/>
        <w:rPr>
          <w:rFonts w:asciiTheme="majorHAnsi" w:hAnsiTheme="majorHAnsi"/>
          <w:sz w:val="24"/>
          <w:szCs w:val="24"/>
        </w:rPr>
      </w:pPr>
      <w:r>
        <w:rPr>
          <w:rFonts w:asciiTheme="majorHAnsi" w:hAnsiTheme="majorHAnsi"/>
          <w:sz w:val="24"/>
          <w:szCs w:val="24"/>
        </w:rPr>
        <w:t xml:space="preserve">As was discussed in the mission, goals and structure section above, NCCISMA recognizes the need to better define its organizational structure and function.  These objectives, which are to some extent procedural in nature, need to be clearly stated </w:t>
      </w:r>
      <w:r w:rsidR="0093225A">
        <w:rPr>
          <w:rFonts w:asciiTheme="majorHAnsi" w:hAnsiTheme="majorHAnsi"/>
          <w:sz w:val="24"/>
          <w:szCs w:val="24"/>
        </w:rPr>
        <w:t>for operational efficiency and focus purposes.  The desired outcomes and success indicators in this area include:</w:t>
      </w:r>
    </w:p>
    <w:p w:rsidR="0093225A" w:rsidRPr="00EA70A1" w:rsidRDefault="0093225A" w:rsidP="00637F8E">
      <w:pPr>
        <w:spacing w:after="0"/>
        <w:rPr>
          <w:rFonts w:asciiTheme="majorHAnsi" w:hAnsiTheme="majorHAnsi"/>
          <w:sz w:val="24"/>
          <w:szCs w:val="24"/>
        </w:rPr>
      </w:pPr>
    </w:p>
    <w:p w:rsidR="00637F8E" w:rsidRDefault="00637F8E" w:rsidP="0093225A">
      <w:pPr>
        <w:pStyle w:val="ListParagraph"/>
        <w:numPr>
          <w:ilvl w:val="1"/>
          <w:numId w:val="20"/>
        </w:numPr>
        <w:tabs>
          <w:tab w:val="left" w:pos="720"/>
          <w:tab w:val="left" w:pos="1080"/>
        </w:tabs>
        <w:spacing w:after="0"/>
        <w:rPr>
          <w:rFonts w:asciiTheme="majorHAnsi" w:hAnsiTheme="majorHAnsi"/>
          <w:sz w:val="24"/>
          <w:szCs w:val="24"/>
        </w:rPr>
      </w:pPr>
      <w:r w:rsidRPr="0093225A">
        <w:rPr>
          <w:rFonts w:asciiTheme="majorHAnsi" w:hAnsiTheme="majorHAnsi"/>
          <w:sz w:val="24"/>
          <w:szCs w:val="24"/>
        </w:rPr>
        <w:t>All members of NCCISMA clearly understand their responsibilities as a partner, their role in the organization, and the opportunities for participation in NCCISMA projects.</w:t>
      </w:r>
    </w:p>
    <w:p w:rsidR="0093225A" w:rsidRPr="0093225A" w:rsidRDefault="0093225A" w:rsidP="0093225A">
      <w:pPr>
        <w:pStyle w:val="ListParagraph"/>
        <w:tabs>
          <w:tab w:val="left" w:pos="720"/>
          <w:tab w:val="left" w:pos="1080"/>
        </w:tabs>
        <w:spacing w:after="0"/>
        <w:ind w:left="1440"/>
        <w:rPr>
          <w:rFonts w:asciiTheme="majorHAnsi" w:hAnsiTheme="majorHAnsi"/>
          <w:sz w:val="24"/>
          <w:szCs w:val="24"/>
        </w:rPr>
      </w:pPr>
    </w:p>
    <w:p w:rsidR="00637F8E" w:rsidRDefault="00637F8E" w:rsidP="0093225A">
      <w:pPr>
        <w:pStyle w:val="ListParagraph"/>
        <w:numPr>
          <w:ilvl w:val="1"/>
          <w:numId w:val="20"/>
        </w:numPr>
        <w:tabs>
          <w:tab w:val="left" w:pos="720"/>
          <w:tab w:val="left" w:pos="1080"/>
        </w:tabs>
        <w:spacing w:after="0"/>
        <w:rPr>
          <w:rFonts w:asciiTheme="majorHAnsi" w:hAnsiTheme="majorHAnsi"/>
          <w:sz w:val="24"/>
          <w:szCs w:val="24"/>
        </w:rPr>
      </w:pPr>
      <w:r w:rsidRPr="0093225A">
        <w:rPr>
          <w:rFonts w:asciiTheme="majorHAnsi" w:hAnsiTheme="majorHAnsi"/>
          <w:sz w:val="24"/>
          <w:szCs w:val="24"/>
        </w:rPr>
        <w:t xml:space="preserve">The format for NCCISMA communication, interaction, and function is inclusive and implemented with </w:t>
      </w:r>
      <w:r w:rsidR="0093225A">
        <w:rPr>
          <w:rFonts w:asciiTheme="majorHAnsi" w:hAnsiTheme="majorHAnsi"/>
          <w:sz w:val="24"/>
          <w:szCs w:val="24"/>
        </w:rPr>
        <w:t>minimal</w:t>
      </w:r>
      <w:r w:rsidRPr="0093225A">
        <w:rPr>
          <w:rFonts w:asciiTheme="majorHAnsi" w:hAnsiTheme="majorHAnsi"/>
          <w:sz w:val="24"/>
          <w:szCs w:val="24"/>
        </w:rPr>
        <w:t xml:space="preserve"> logistical impediments.</w:t>
      </w:r>
    </w:p>
    <w:p w:rsidR="0093225A" w:rsidRPr="0093225A" w:rsidRDefault="0093225A" w:rsidP="0093225A">
      <w:pPr>
        <w:tabs>
          <w:tab w:val="left" w:pos="720"/>
          <w:tab w:val="left" w:pos="1080"/>
        </w:tabs>
        <w:spacing w:after="0"/>
        <w:rPr>
          <w:rFonts w:asciiTheme="majorHAnsi" w:hAnsiTheme="majorHAnsi"/>
          <w:sz w:val="24"/>
          <w:szCs w:val="24"/>
        </w:rPr>
      </w:pPr>
    </w:p>
    <w:p w:rsidR="00BB52D7" w:rsidRDefault="0093225A" w:rsidP="0093225A">
      <w:pPr>
        <w:pStyle w:val="ListParagraph"/>
        <w:numPr>
          <w:ilvl w:val="1"/>
          <w:numId w:val="20"/>
        </w:numPr>
        <w:tabs>
          <w:tab w:val="left" w:pos="720"/>
          <w:tab w:val="left" w:pos="1080"/>
        </w:tabs>
        <w:spacing w:after="0"/>
        <w:rPr>
          <w:rFonts w:asciiTheme="majorHAnsi" w:hAnsiTheme="majorHAnsi"/>
          <w:sz w:val="24"/>
          <w:szCs w:val="24"/>
        </w:rPr>
      </w:pPr>
      <w:r>
        <w:rPr>
          <w:rFonts w:asciiTheme="majorHAnsi" w:hAnsiTheme="majorHAnsi"/>
          <w:sz w:val="24"/>
          <w:szCs w:val="24"/>
        </w:rPr>
        <w:t>D</w:t>
      </w:r>
      <w:r w:rsidR="00637F8E" w:rsidRPr="0093225A">
        <w:rPr>
          <w:rFonts w:asciiTheme="majorHAnsi" w:hAnsiTheme="majorHAnsi"/>
          <w:sz w:val="24"/>
          <w:szCs w:val="24"/>
        </w:rPr>
        <w:t xml:space="preserve">ata, finances, and progress toward desired outcomes is clear and made </w:t>
      </w:r>
      <w:r>
        <w:rPr>
          <w:rFonts w:asciiTheme="majorHAnsi" w:hAnsiTheme="majorHAnsi"/>
          <w:sz w:val="24"/>
          <w:szCs w:val="24"/>
        </w:rPr>
        <w:t>readily</w:t>
      </w:r>
      <w:r w:rsidR="00637F8E" w:rsidRPr="0093225A">
        <w:rPr>
          <w:rFonts w:asciiTheme="majorHAnsi" w:hAnsiTheme="majorHAnsi"/>
          <w:sz w:val="24"/>
          <w:szCs w:val="24"/>
        </w:rPr>
        <w:t xml:space="preserve"> available to partners, stakeholders, and the public.</w:t>
      </w:r>
    </w:p>
    <w:p w:rsidR="0093225A" w:rsidRPr="0093225A" w:rsidRDefault="0093225A" w:rsidP="0093225A">
      <w:pPr>
        <w:tabs>
          <w:tab w:val="left" w:pos="720"/>
          <w:tab w:val="left" w:pos="1080"/>
        </w:tabs>
        <w:spacing w:after="0"/>
        <w:rPr>
          <w:rFonts w:asciiTheme="majorHAnsi" w:hAnsiTheme="majorHAnsi"/>
          <w:sz w:val="24"/>
          <w:szCs w:val="24"/>
        </w:rPr>
      </w:pPr>
    </w:p>
    <w:p w:rsidR="00BB52D7" w:rsidRDefault="0093225A" w:rsidP="0093225A">
      <w:pPr>
        <w:pStyle w:val="ListParagraph"/>
        <w:numPr>
          <w:ilvl w:val="1"/>
          <w:numId w:val="20"/>
        </w:numPr>
        <w:tabs>
          <w:tab w:val="left" w:pos="720"/>
          <w:tab w:val="left" w:pos="1080"/>
        </w:tabs>
        <w:spacing w:after="0"/>
        <w:rPr>
          <w:rFonts w:asciiTheme="majorHAnsi" w:hAnsiTheme="majorHAnsi"/>
          <w:sz w:val="24"/>
          <w:szCs w:val="24"/>
        </w:rPr>
      </w:pPr>
      <w:r>
        <w:rPr>
          <w:rFonts w:asciiTheme="majorHAnsi" w:hAnsiTheme="majorHAnsi"/>
          <w:sz w:val="24"/>
          <w:szCs w:val="24"/>
        </w:rPr>
        <w:t>E</w:t>
      </w:r>
      <w:r w:rsidR="00BB52D7" w:rsidRPr="0093225A">
        <w:rPr>
          <w:rFonts w:asciiTheme="majorHAnsi" w:hAnsiTheme="majorHAnsi"/>
          <w:sz w:val="24"/>
          <w:szCs w:val="24"/>
        </w:rPr>
        <w:t>stablished NCCISMA structure and by-laws</w:t>
      </w:r>
      <w:r>
        <w:rPr>
          <w:rFonts w:asciiTheme="majorHAnsi" w:hAnsiTheme="majorHAnsi"/>
          <w:sz w:val="24"/>
          <w:szCs w:val="24"/>
        </w:rPr>
        <w:t xml:space="preserve"> (see Appendix A) are periodically reviewed and available to all partners</w:t>
      </w:r>
      <w:r w:rsidR="00BB52D7" w:rsidRPr="0093225A">
        <w:rPr>
          <w:rFonts w:asciiTheme="majorHAnsi" w:hAnsiTheme="majorHAnsi"/>
          <w:sz w:val="24"/>
          <w:szCs w:val="24"/>
        </w:rPr>
        <w:t>.</w:t>
      </w:r>
    </w:p>
    <w:p w:rsidR="001F1BBF" w:rsidRPr="001F1BBF" w:rsidRDefault="001F1BBF" w:rsidP="001F1BBF">
      <w:pPr>
        <w:pStyle w:val="ListParagraph"/>
        <w:rPr>
          <w:rFonts w:asciiTheme="majorHAnsi" w:hAnsiTheme="majorHAnsi"/>
          <w:sz w:val="24"/>
          <w:szCs w:val="24"/>
        </w:rPr>
      </w:pPr>
    </w:p>
    <w:p w:rsidR="001F1BBF" w:rsidRPr="001F1BBF" w:rsidRDefault="001F1BBF" w:rsidP="00C147EC">
      <w:pPr>
        <w:tabs>
          <w:tab w:val="left" w:pos="1080"/>
        </w:tabs>
        <w:spacing w:after="0"/>
        <w:rPr>
          <w:rFonts w:asciiTheme="majorHAnsi" w:hAnsiTheme="majorHAnsi"/>
          <w:sz w:val="24"/>
          <w:szCs w:val="24"/>
        </w:rPr>
      </w:pPr>
    </w:p>
    <w:p w:rsidR="007A5FFA" w:rsidRDefault="007A5FFA">
      <w:pPr>
        <w:rPr>
          <w:rFonts w:asciiTheme="majorHAnsi" w:hAnsiTheme="majorHAnsi"/>
          <w:sz w:val="24"/>
          <w:szCs w:val="24"/>
        </w:rPr>
      </w:pPr>
      <w:r>
        <w:rPr>
          <w:rFonts w:asciiTheme="majorHAnsi" w:hAnsiTheme="majorHAnsi"/>
          <w:sz w:val="24"/>
          <w:szCs w:val="24"/>
        </w:rPr>
        <w:br w:type="page"/>
      </w:r>
    </w:p>
    <w:p w:rsidR="00707516" w:rsidRPr="002B7631" w:rsidRDefault="007A5FFA" w:rsidP="00A1677B">
      <w:pPr>
        <w:spacing w:after="0"/>
        <w:rPr>
          <w:rFonts w:asciiTheme="majorHAnsi" w:hAnsiTheme="majorHAnsi"/>
          <w:sz w:val="24"/>
          <w:szCs w:val="24"/>
        </w:rPr>
      </w:pPr>
      <w:bookmarkStart w:id="25" w:name="_Hlk492047043"/>
      <w:r>
        <w:rPr>
          <w:rFonts w:asciiTheme="majorHAnsi" w:hAnsiTheme="majorHAnsi"/>
          <w:b/>
          <w:sz w:val="24"/>
          <w:szCs w:val="24"/>
          <w:u w:val="single"/>
        </w:rPr>
        <w:lastRenderedPageBreak/>
        <w:t>Table</w:t>
      </w:r>
      <w:r w:rsidR="00A1677B">
        <w:rPr>
          <w:rFonts w:asciiTheme="majorHAnsi" w:hAnsiTheme="majorHAnsi"/>
          <w:b/>
          <w:sz w:val="24"/>
          <w:szCs w:val="24"/>
          <w:u w:val="single"/>
        </w:rPr>
        <w:t xml:space="preserve"> III.1</w:t>
      </w:r>
      <w:r w:rsidRPr="00C475D6">
        <w:rPr>
          <w:rFonts w:asciiTheme="majorHAnsi" w:hAnsiTheme="majorHAnsi"/>
          <w:b/>
          <w:sz w:val="24"/>
          <w:szCs w:val="24"/>
          <w:u w:val="single"/>
        </w:rPr>
        <w:tab/>
      </w:r>
      <w:r>
        <w:rPr>
          <w:rFonts w:asciiTheme="majorHAnsi" w:hAnsiTheme="majorHAnsi"/>
          <w:b/>
          <w:sz w:val="24"/>
          <w:szCs w:val="24"/>
          <w:u w:val="single"/>
        </w:rPr>
        <w:t>Organizational Structure and Function</w:t>
      </w:r>
      <w:bookmarkEnd w:id="25"/>
    </w:p>
    <w:tbl>
      <w:tblPr>
        <w:tblStyle w:val="TableGrid"/>
        <w:tblW w:w="0" w:type="auto"/>
        <w:tblLook w:val="04A0"/>
      </w:tblPr>
      <w:tblGrid>
        <w:gridCol w:w="7015"/>
        <w:gridCol w:w="2335"/>
      </w:tblGrid>
      <w:tr w:rsidR="00802164" w:rsidRPr="002B7631" w:rsidTr="005800A9">
        <w:trPr>
          <w:trHeight w:val="467"/>
        </w:trPr>
        <w:tc>
          <w:tcPr>
            <w:tcW w:w="7015" w:type="dxa"/>
            <w:tcBorders>
              <w:bottom w:val="single" w:sz="4" w:space="0" w:color="000000" w:themeColor="text1"/>
            </w:tcBorders>
            <w:shd w:val="clear" w:color="auto" w:fill="BFBFBF" w:themeFill="background1" w:themeFillShade="BF"/>
            <w:vAlign w:val="center"/>
          </w:tcPr>
          <w:p w:rsidR="00802164" w:rsidRPr="002B7631" w:rsidRDefault="00BB52D7" w:rsidP="00E962F9">
            <w:pPr>
              <w:jc w:val="center"/>
              <w:rPr>
                <w:rFonts w:asciiTheme="majorHAnsi" w:hAnsiTheme="majorHAnsi"/>
                <w:b/>
                <w:sz w:val="24"/>
                <w:szCs w:val="24"/>
              </w:rPr>
            </w:pPr>
            <w:r w:rsidRPr="002B7631">
              <w:rPr>
                <w:rFonts w:asciiTheme="majorHAnsi" w:hAnsiTheme="majorHAnsi"/>
                <w:b/>
                <w:sz w:val="24"/>
                <w:szCs w:val="24"/>
              </w:rPr>
              <w:t>Intermediate</w:t>
            </w:r>
            <w:r w:rsidR="00802164" w:rsidRPr="002B7631">
              <w:rPr>
                <w:rFonts w:asciiTheme="majorHAnsi" w:hAnsiTheme="majorHAnsi"/>
                <w:b/>
                <w:sz w:val="24"/>
                <w:szCs w:val="24"/>
              </w:rPr>
              <w:t xml:space="preserve"> Outcomes</w:t>
            </w:r>
          </w:p>
        </w:tc>
        <w:tc>
          <w:tcPr>
            <w:tcW w:w="2335" w:type="dxa"/>
            <w:tcBorders>
              <w:bottom w:val="single" w:sz="4" w:space="0" w:color="000000" w:themeColor="text1"/>
            </w:tcBorders>
            <w:shd w:val="clear" w:color="auto" w:fill="BFBFBF" w:themeFill="background1" w:themeFillShade="BF"/>
            <w:vAlign w:val="center"/>
          </w:tcPr>
          <w:p w:rsidR="00802164" w:rsidRPr="002B7631" w:rsidRDefault="00E962F9" w:rsidP="00E962F9">
            <w:pPr>
              <w:jc w:val="center"/>
              <w:rPr>
                <w:rFonts w:asciiTheme="majorHAnsi" w:hAnsiTheme="majorHAnsi"/>
                <w:b/>
                <w:sz w:val="24"/>
                <w:szCs w:val="24"/>
              </w:rPr>
            </w:pPr>
            <w:r>
              <w:rPr>
                <w:rFonts w:asciiTheme="majorHAnsi" w:hAnsiTheme="majorHAnsi"/>
                <w:b/>
                <w:sz w:val="24"/>
                <w:szCs w:val="24"/>
              </w:rPr>
              <w:t>Comp</w:t>
            </w:r>
            <w:r w:rsidR="00802164" w:rsidRPr="002B7631">
              <w:rPr>
                <w:rFonts w:asciiTheme="majorHAnsi" w:hAnsiTheme="majorHAnsi"/>
                <w:b/>
                <w:sz w:val="24"/>
                <w:szCs w:val="24"/>
              </w:rPr>
              <w:t xml:space="preserve">letion </w:t>
            </w:r>
            <w:r>
              <w:rPr>
                <w:rFonts w:asciiTheme="majorHAnsi" w:hAnsiTheme="majorHAnsi"/>
                <w:b/>
                <w:sz w:val="24"/>
                <w:szCs w:val="24"/>
              </w:rPr>
              <w:t>Target</w:t>
            </w:r>
          </w:p>
        </w:tc>
      </w:tr>
      <w:tr w:rsidR="00802164" w:rsidRPr="002B7631" w:rsidTr="0028697C">
        <w:trPr>
          <w:trHeight w:val="440"/>
        </w:trPr>
        <w:tc>
          <w:tcPr>
            <w:tcW w:w="7015" w:type="dxa"/>
            <w:vAlign w:val="center"/>
          </w:tcPr>
          <w:p w:rsidR="00802164" w:rsidRPr="007A5FFA" w:rsidRDefault="00802164" w:rsidP="0028697C">
            <w:pPr>
              <w:pStyle w:val="ListParagraph"/>
              <w:numPr>
                <w:ilvl w:val="0"/>
                <w:numId w:val="24"/>
              </w:numPr>
              <w:ind w:left="420" w:hanging="450"/>
              <w:rPr>
                <w:rFonts w:asciiTheme="majorHAnsi" w:hAnsiTheme="majorHAnsi"/>
                <w:color w:val="002060"/>
              </w:rPr>
            </w:pPr>
            <w:r w:rsidRPr="009C5B0F">
              <w:rPr>
                <w:rFonts w:asciiTheme="majorHAnsi" w:hAnsiTheme="majorHAnsi"/>
              </w:rPr>
              <w:t>An organizational chart is developed</w:t>
            </w:r>
          </w:p>
        </w:tc>
        <w:tc>
          <w:tcPr>
            <w:tcW w:w="2335" w:type="dxa"/>
            <w:vAlign w:val="center"/>
          </w:tcPr>
          <w:p w:rsidR="00802164" w:rsidRPr="007A5FFA" w:rsidRDefault="00802164" w:rsidP="00103EEC">
            <w:pPr>
              <w:rPr>
                <w:rFonts w:asciiTheme="majorHAnsi" w:hAnsiTheme="majorHAnsi"/>
              </w:rPr>
            </w:pPr>
            <w:r w:rsidRPr="007A5FFA">
              <w:rPr>
                <w:rFonts w:asciiTheme="majorHAnsi" w:hAnsiTheme="majorHAnsi"/>
              </w:rPr>
              <w:t>2017</w:t>
            </w:r>
          </w:p>
        </w:tc>
      </w:tr>
      <w:tr w:rsidR="00802164" w:rsidRPr="002B7631" w:rsidTr="0028697C">
        <w:trPr>
          <w:trHeight w:val="710"/>
        </w:trPr>
        <w:tc>
          <w:tcPr>
            <w:tcW w:w="7015" w:type="dxa"/>
            <w:vAlign w:val="center"/>
          </w:tcPr>
          <w:p w:rsidR="00802164" w:rsidRPr="009C5B0F" w:rsidRDefault="00802164" w:rsidP="0028697C">
            <w:pPr>
              <w:pStyle w:val="ListParagraph"/>
              <w:numPr>
                <w:ilvl w:val="0"/>
                <w:numId w:val="24"/>
              </w:numPr>
              <w:ind w:left="420" w:hanging="450"/>
              <w:rPr>
                <w:rFonts w:asciiTheme="majorHAnsi" w:hAnsiTheme="majorHAnsi"/>
                <w:color w:val="002060"/>
              </w:rPr>
            </w:pPr>
            <w:r w:rsidRPr="009C5B0F">
              <w:rPr>
                <w:rFonts w:asciiTheme="majorHAnsi" w:hAnsiTheme="majorHAnsi"/>
              </w:rPr>
              <w:t>A survey of partner's expertise, interests, and needs is completed</w:t>
            </w:r>
            <w:r w:rsidR="00103EEC" w:rsidRPr="009C5B0F">
              <w:rPr>
                <w:rFonts w:asciiTheme="majorHAnsi" w:hAnsiTheme="majorHAnsi"/>
              </w:rPr>
              <w:t xml:space="preserve"> to aid in developing program direction and priorities.</w:t>
            </w:r>
          </w:p>
        </w:tc>
        <w:tc>
          <w:tcPr>
            <w:tcW w:w="2335" w:type="dxa"/>
            <w:vAlign w:val="center"/>
          </w:tcPr>
          <w:p w:rsidR="00802164" w:rsidRPr="007A5FFA" w:rsidRDefault="00802164" w:rsidP="00103EEC">
            <w:pPr>
              <w:rPr>
                <w:rFonts w:asciiTheme="majorHAnsi" w:hAnsiTheme="majorHAnsi"/>
              </w:rPr>
            </w:pPr>
            <w:r w:rsidRPr="007A5FFA">
              <w:rPr>
                <w:rFonts w:asciiTheme="majorHAnsi" w:hAnsiTheme="majorHAnsi"/>
              </w:rPr>
              <w:t>Yearly</w:t>
            </w:r>
          </w:p>
        </w:tc>
      </w:tr>
      <w:tr w:rsidR="00103EEC" w:rsidRPr="002B7631" w:rsidTr="0028697C">
        <w:trPr>
          <w:trHeight w:val="710"/>
        </w:trPr>
        <w:tc>
          <w:tcPr>
            <w:tcW w:w="7015" w:type="dxa"/>
            <w:vAlign w:val="center"/>
          </w:tcPr>
          <w:p w:rsidR="00103EEC" w:rsidRPr="009C5B0F" w:rsidRDefault="00103EEC" w:rsidP="0028697C">
            <w:pPr>
              <w:pStyle w:val="ListParagraph"/>
              <w:numPr>
                <w:ilvl w:val="0"/>
                <w:numId w:val="24"/>
              </w:numPr>
              <w:ind w:left="420" w:hanging="450"/>
              <w:rPr>
                <w:rFonts w:asciiTheme="majorHAnsi" w:hAnsiTheme="majorHAnsi"/>
              </w:rPr>
            </w:pPr>
            <w:r w:rsidRPr="009C5B0F">
              <w:rPr>
                <w:rFonts w:asciiTheme="majorHAnsi" w:hAnsiTheme="majorHAnsi"/>
              </w:rPr>
              <w:t>An evaluation of external strategic partnership opportunities is performed and discussed with the Steering Committee</w:t>
            </w:r>
          </w:p>
        </w:tc>
        <w:tc>
          <w:tcPr>
            <w:tcW w:w="2335" w:type="dxa"/>
            <w:vAlign w:val="center"/>
          </w:tcPr>
          <w:p w:rsidR="00103EEC" w:rsidRPr="007A5FFA" w:rsidRDefault="00103EEC" w:rsidP="00103EEC">
            <w:pPr>
              <w:rPr>
                <w:rFonts w:asciiTheme="majorHAnsi" w:hAnsiTheme="majorHAnsi"/>
              </w:rPr>
            </w:pPr>
            <w:r>
              <w:rPr>
                <w:rFonts w:asciiTheme="majorHAnsi" w:hAnsiTheme="majorHAnsi"/>
              </w:rPr>
              <w:t>Yearly</w:t>
            </w:r>
          </w:p>
        </w:tc>
      </w:tr>
      <w:tr w:rsidR="00802164" w:rsidRPr="002B7631" w:rsidTr="0028697C">
        <w:trPr>
          <w:trHeight w:val="980"/>
        </w:trPr>
        <w:tc>
          <w:tcPr>
            <w:tcW w:w="7015" w:type="dxa"/>
            <w:vAlign w:val="center"/>
          </w:tcPr>
          <w:p w:rsidR="00802164" w:rsidRPr="007A5FFA" w:rsidRDefault="00C12747" w:rsidP="0028697C">
            <w:pPr>
              <w:pStyle w:val="ListParagraph"/>
              <w:numPr>
                <w:ilvl w:val="0"/>
                <w:numId w:val="24"/>
              </w:numPr>
              <w:ind w:left="420" w:hanging="450"/>
              <w:rPr>
                <w:rFonts w:asciiTheme="majorHAnsi" w:hAnsiTheme="majorHAnsi"/>
                <w:color w:val="002060"/>
              </w:rPr>
            </w:pPr>
            <w:r w:rsidRPr="009C5B0F">
              <w:rPr>
                <w:rFonts w:asciiTheme="majorHAnsi" w:hAnsiTheme="majorHAnsi"/>
              </w:rPr>
              <w:t>Process</w:t>
            </w:r>
            <w:r w:rsidR="00802164" w:rsidRPr="009C5B0F">
              <w:rPr>
                <w:rFonts w:asciiTheme="majorHAnsi" w:hAnsiTheme="majorHAnsi"/>
              </w:rPr>
              <w:t xml:space="preserve"> and protocols for steering committee, subcommittee, and project specific meeting</w:t>
            </w:r>
            <w:r w:rsidR="00811280" w:rsidRPr="009C5B0F">
              <w:rPr>
                <w:rFonts w:asciiTheme="majorHAnsi" w:hAnsiTheme="majorHAnsi"/>
              </w:rPr>
              <w:t>s are developed to maxim</w:t>
            </w:r>
            <w:r w:rsidR="00103EEC" w:rsidRPr="009C5B0F">
              <w:rPr>
                <w:rFonts w:asciiTheme="majorHAnsi" w:hAnsiTheme="majorHAnsi"/>
              </w:rPr>
              <w:t>ize</w:t>
            </w:r>
            <w:r w:rsidR="00802164" w:rsidRPr="009C5B0F">
              <w:rPr>
                <w:rFonts w:asciiTheme="majorHAnsi" w:hAnsiTheme="majorHAnsi"/>
              </w:rPr>
              <w:t xml:space="preserve"> participation</w:t>
            </w:r>
            <w:r w:rsidR="00103EEC" w:rsidRPr="009C5B0F">
              <w:rPr>
                <w:rFonts w:asciiTheme="majorHAnsi" w:hAnsiTheme="majorHAnsi"/>
              </w:rPr>
              <w:t>,</w:t>
            </w:r>
            <w:r w:rsidR="00802164" w:rsidRPr="009C5B0F">
              <w:rPr>
                <w:rFonts w:asciiTheme="majorHAnsi" w:hAnsiTheme="majorHAnsi"/>
              </w:rPr>
              <w:t xml:space="preserve"> w</w:t>
            </w:r>
            <w:r w:rsidR="00103EEC" w:rsidRPr="009C5B0F">
              <w:rPr>
                <w:rFonts w:asciiTheme="majorHAnsi" w:hAnsiTheme="majorHAnsi"/>
              </w:rPr>
              <w:t>hile</w:t>
            </w:r>
            <w:r w:rsidR="00802164" w:rsidRPr="009C5B0F">
              <w:rPr>
                <w:rFonts w:asciiTheme="majorHAnsi" w:hAnsiTheme="majorHAnsi"/>
              </w:rPr>
              <w:t xml:space="preserve"> minim</w:t>
            </w:r>
            <w:r w:rsidR="00103EEC" w:rsidRPr="009C5B0F">
              <w:rPr>
                <w:rFonts w:asciiTheme="majorHAnsi" w:hAnsiTheme="majorHAnsi"/>
              </w:rPr>
              <w:t>izing individual</w:t>
            </w:r>
            <w:r w:rsidR="00802164" w:rsidRPr="009C5B0F">
              <w:rPr>
                <w:rFonts w:asciiTheme="majorHAnsi" w:hAnsiTheme="majorHAnsi"/>
              </w:rPr>
              <w:t xml:space="preserve"> partner burden</w:t>
            </w:r>
            <w:r w:rsidR="00103EEC" w:rsidRPr="009C5B0F">
              <w:rPr>
                <w:rFonts w:asciiTheme="majorHAnsi" w:hAnsiTheme="majorHAnsi"/>
              </w:rPr>
              <w:t>s</w:t>
            </w:r>
          </w:p>
        </w:tc>
        <w:tc>
          <w:tcPr>
            <w:tcW w:w="2335" w:type="dxa"/>
            <w:vAlign w:val="center"/>
          </w:tcPr>
          <w:p w:rsidR="00802164" w:rsidRPr="007A5FFA" w:rsidRDefault="00802164" w:rsidP="00103EEC">
            <w:pPr>
              <w:rPr>
                <w:rFonts w:asciiTheme="majorHAnsi" w:hAnsiTheme="majorHAnsi"/>
              </w:rPr>
            </w:pPr>
            <w:r w:rsidRPr="007A5FFA">
              <w:rPr>
                <w:rFonts w:asciiTheme="majorHAnsi" w:hAnsiTheme="majorHAnsi"/>
              </w:rPr>
              <w:t>201</w:t>
            </w:r>
            <w:r w:rsidR="00103EEC">
              <w:rPr>
                <w:rFonts w:asciiTheme="majorHAnsi" w:hAnsiTheme="majorHAnsi"/>
              </w:rPr>
              <w:t>8</w:t>
            </w:r>
          </w:p>
        </w:tc>
      </w:tr>
      <w:tr w:rsidR="00802164" w:rsidRPr="002B7631" w:rsidTr="0028697C">
        <w:trPr>
          <w:trHeight w:val="800"/>
        </w:trPr>
        <w:tc>
          <w:tcPr>
            <w:tcW w:w="7015" w:type="dxa"/>
            <w:vAlign w:val="center"/>
          </w:tcPr>
          <w:p w:rsidR="00802164" w:rsidRPr="007A5FFA" w:rsidRDefault="00802164" w:rsidP="0028697C">
            <w:pPr>
              <w:pStyle w:val="ListParagraph"/>
              <w:numPr>
                <w:ilvl w:val="0"/>
                <w:numId w:val="24"/>
              </w:numPr>
              <w:ind w:left="420" w:hanging="450"/>
              <w:rPr>
                <w:rFonts w:asciiTheme="majorHAnsi" w:hAnsiTheme="majorHAnsi"/>
                <w:color w:val="002060"/>
              </w:rPr>
            </w:pPr>
            <w:r w:rsidRPr="009C5B0F">
              <w:rPr>
                <w:rFonts w:asciiTheme="majorHAnsi" w:hAnsiTheme="majorHAnsi"/>
              </w:rPr>
              <w:t>An annual report for the public and stakeholders is prepared and disseminated</w:t>
            </w:r>
          </w:p>
        </w:tc>
        <w:tc>
          <w:tcPr>
            <w:tcW w:w="2335" w:type="dxa"/>
            <w:vAlign w:val="center"/>
          </w:tcPr>
          <w:p w:rsidR="00802164" w:rsidRPr="007A5FFA" w:rsidRDefault="00C93B70" w:rsidP="00103EEC">
            <w:pPr>
              <w:rPr>
                <w:rFonts w:asciiTheme="majorHAnsi" w:hAnsiTheme="majorHAnsi"/>
              </w:rPr>
            </w:pPr>
            <w:r w:rsidRPr="007A5FFA">
              <w:rPr>
                <w:rFonts w:asciiTheme="majorHAnsi" w:hAnsiTheme="majorHAnsi"/>
              </w:rPr>
              <w:t>Yearly</w:t>
            </w:r>
          </w:p>
        </w:tc>
      </w:tr>
      <w:tr w:rsidR="00802164" w:rsidRPr="002B7631" w:rsidTr="0028697C">
        <w:trPr>
          <w:trHeight w:val="710"/>
        </w:trPr>
        <w:tc>
          <w:tcPr>
            <w:tcW w:w="7015" w:type="dxa"/>
            <w:vAlign w:val="center"/>
          </w:tcPr>
          <w:p w:rsidR="00802164" w:rsidRPr="009C5B0F" w:rsidRDefault="00C93B70" w:rsidP="0028697C">
            <w:pPr>
              <w:pStyle w:val="ListParagraph"/>
              <w:numPr>
                <w:ilvl w:val="0"/>
                <w:numId w:val="24"/>
              </w:numPr>
              <w:ind w:left="420" w:hanging="450"/>
              <w:rPr>
                <w:rFonts w:asciiTheme="majorHAnsi" w:hAnsiTheme="majorHAnsi"/>
              </w:rPr>
            </w:pPr>
            <w:r w:rsidRPr="009C5B0F">
              <w:rPr>
                <w:rFonts w:asciiTheme="majorHAnsi" w:hAnsiTheme="majorHAnsi"/>
              </w:rPr>
              <w:t xml:space="preserve">A partner meeting will be held to </w:t>
            </w:r>
            <w:r w:rsidR="00103EEC" w:rsidRPr="009C5B0F">
              <w:rPr>
                <w:rFonts w:asciiTheme="majorHAnsi" w:hAnsiTheme="majorHAnsi"/>
              </w:rPr>
              <w:t xml:space="preserve">elicit input </w:t>
            </w:r>
            <w:r w:rsidRPr="009C5B0F">
              <w:rPr>
                <w:rFonts w:asciiTheme="majorHAnsi" w:hAnsiTheme="majorHAnsi"/>
              </w:rPr>
              <w:t>on NCCISMA</w:t>
            </w:r>
            <w:r w:rsidR="00811280" w:rsidRPr="009C5B0F">
              <w:rPr>
                <w:rFonts w:asciiTheme="majorHAnsi" w:hAnsiTheme="majorHAnsi"/>
              </w:rPr>
              <w:t>'</w:t>
            </w:r>
            <w:r w:rsidRPr="009C5B0F">
              <w:rPr>
                <w:rFonts w:asciiTheme="majorHAnsi" w:hAnsiTheme="majorHAnsi"/>
              </w:rPr>
              <w:t xml:space="preserve">s </w:t>
            </w:r>
            <w:r w:rsidR="00103EEC" w:rsidRPr="009C5B0F">
              <w:rPr>
                <w:rFonts w:asciiTheme="majorHAnsi" w:hAnsiTheme="majorHAnsi"/>
              </w:rPr>
              <w:t>S</w:t>
            </w:r>
            <w:r w:rsidRPr="009C5B0F">
              <w:rPr>
                <w:rFonts w:asciiTheme="majorHAnsi" w:hAnsiTheme="majorHAnsi"/>
              </w:rPr>
              <w:t xml:space="preserve">trategic </w:t>
            </w:r>
            <w:r w:rsidR="00103EEC" w:rsidRPr="009C5B0F">
              <w:rPr>
                <w:rFonts w:asciiTheme="majorHAnsi" w:hAnsiTheme="majorHAnsi"/>
              </w:rPr>
              <w:t>P</w:t>
            </w:r>
            <w:r w:rsidR="009C5B0F" w:rsidRPr="009C5B0F">
              <w:rPr>
                <w:rFonts w:asciiTheme="majorHAnsi" w:hAnsiTheme="majorHAnsi"/>
              </w:rPr>
              <w:t>lan</w:t>
            </w:r>
          </w:p>
        </w:tc>
        <w:tc>
          <w:tcPr>
            <w:tcW w:w="2335" w:type="dxa"/>
            <w:vAlign w:val="center"/>
          </w:tcPr>
          <w:p w:rsidR="00802164" w:rsidRPr="007A5FFA" w:rsidRDefault="009C5B0F" w:rsidP="00103EEC">
            <w:pPr>
              <w:rPr>
                <w:rFonts w:asciiTheme="majorHAnsi" w:hAnsiTheme="majorHAnsi"/>
              </w:rPr>
            </w:pPr>
            <w:r>
              <w:rPr>
                <w:rFonts w:asciiTheme="majorHAnsi" w:hAnsiTheme="majorHAnsi"/>
              </w:rPr>
              <w:t>August</w:t>
            </w:r>
            <w:r w:rsidR="00103EEC">
              <w:rPr>
                <w:rFonts w:asciiTheme="majorHAnsi" w:hAnsiTheme="majorHAnsi"/>
              </w:rPr>
              <w:t xml:space="preserve">, </w:t>
            </w:r>
            <w:r w:rsidR="00C93B70" w:rsidRPr="007A5FFA">
              <w:rPr>
                <w:rFonts w:asciiTheme="majorHAnsi" w:hAnsiTheme="majorHAnsi"/>
              </w:rPr>
              <w:t>2017</w:t>
            </w:r>
          </w:p>
        </w:tc>
      </w:tr>
      <w:tr w:rsidR="009C5B0F" w:rsidRPr="002B7631" w:rsidTr="0028697C">
        <w:trPr>
          <w:trHeight w:val="530"/>
        </w:trPr>
        <w:tc>
          <w:tcPr>
            <w:tcW w:w="7015" w:type="dxa"/>
            <w:vAlign w:val="center"/>
          </w:tcPr>
          <w:p w:rsidR="009C5B0F" w:rsidRPr="009C5B0F" w:rsidRDefault="009C5B0F" w:rsidP="0028697C">
            <w:pPr>
              <w:pStyle w:val="ListParagraph"/>
              <w:numPr>
                <w:ilvl w:val="0"/>
                <w:numId w:val="24"/>
              </w:numPr>
              <w:ind w:left="420" w:hanging="450"/>
              <w:rPr>
                <w:rFonts w:asciiTheme="majorHAnsi" w:hAnsiTheme="majorHAnsi"/>
              </w:rPr>
            </w:pPr>
            <w:r w:rsidRPr="009C5B0F">
              <w:rPr>
                <w:rFonts w:asciiTheme="majorHAnsi" w:hAnsiTheme="majorHAnsi"/>
              </w:rPr>
              <w:t>A finalized Strat Plan is adopted by the Steering Committee</w:t>
            </w:r>
          </w:p>
        </w:tc>
        <w:tc>
          <w:tcPr>
            <w:tcW w:w="2335" w:type="dxa"/>
            <w:vAlign w:val="center"/>
          </w:tcPr>
          <w:p w:rsidR="009C5B0F" w:rsidRPr="007A5FFA" w:rsidRDefault="009C5B0F" w:rsidP="00103EEC">
            <w:pPr>
              <w:rPr>
                <w:rFonts w:asciiTheme="majorHAnsi" w:hAnsiTheme="majorHAnsi"/>
              </w:rPr>
            </w:pPr>
            <w:r>
              <w:rPr>
                <w:rFonts w:asciiTheme="majorHAnsi" w:hAnsiTheme="majorHAnsi"/>
              </w:rPr>
              <w:t>September 15, 2017</w:t>
            </w:r>
          </w:p>
        </w:tc>
      </w:tr>
      <w:tr w:rsidR="00802164" w:rsidRPr="002B7631" w:rsidTr="0028697C">
        <w:trPr>
          <w:trHeight w:val="1070"/>
        </w:trPr>
        <w:tc>
          <w:tcPr>
            <w:tcW w:w="7015" w:type="dxa"/>
            <w:vAlign w:val="center"/>
          </w:tcPr>
          <w:p w:rsidR="00802164" w:rsidRPr="009C5B0F" w:rsidRDefault="00103EEC" w:rsidP="0028697C">
            <w:pPr>
              <w:pStyle w:val="ListParagraph"/>
              <w:numPr>
                <w:ilvl w:val="0"/>
                <w:numId w:val="24"/>
              </w:numPr>
              <w:ind w:left="420" w:hanging="450"/>
              <w:rPr>
                <w:rFonts w:asciiTheme="majorHAnsi" w:hAnsiTheme="majorHAnsi"/>
                <w:color w:val="002060"/>
              </w:rPr>
            </w:pPr>
            <w:r w:rsidRPr="009C5B0F">
              <w:rPr>
                <w:rFonts w:asciiTheme="majorHAnsi" w:hAnsiTheme="majorHAnsi"/>
              </w:rPr>
              <w:t>An a</w:t>
            </w:r>
            <w:r w:rsidR="00FB3329" w:rsidRPr="009C5B0F">
              <w:rPr>
                <w:rFonts w:asciiTheme="majorHAnsi" w:hAnsiTheme="majorHAnsi"/>
              </w:rPr>
              <w:t xml:space="preserve">nnual </w:t>
            </w:r>
            <w:r w:rsidR="00C93B70" w:rsidRPr="009C5B0F">
              <w:rPr>
                <w:rFonts w:asciiTheme="majorHAnsi" w:hAnsiTheme="majorHAnsi"/>
              </w:rPr>
              <w:t xml:space="preserve">meeting </w:t>
            </w:r>
            <w:r w:rsidRPr="009C5B0F">
              <w:rPr>
                <w:rFonts w:asciiTheme="majorHAnsi" w:hAnsiTheme="majorHAnsi"/>
              </w:rPr>
              <w:t xml:space="preserve">of NCCISMA partners </w:t>
            </w:r>
            <w:r w:rsidR="00C93B70" w:rsidRPr="009C5B0F">
              <w:rPr>
                <w:rFonts w:asciiTheme="majorHAnsi" w:hAnsiTheme="majorHAnsi"/>
              </w:rPr>
              <w:t>will be held to track progress in achieving the g</w:t>
            </w:r>
            <w:r w:rsidR="00FB3329" w:rsidRPr="009C5B0F">
              <w:rPr>
                <w:rFonts w:asciiTheme="majorHAnsi" w:hAnsiTheme="majorHAnsi"/>
              </w:rPr>
              <w:t xml:space="preserve">oals of </w:t>
            </w:r>
            <w:r w:rsidRPr="009C5B0F">
              <w:rPr>
                <w:rFonts w:asciiTheme="majorHAnsi" w:hAnsiTheme="majorHAnsi"/>
              </w:rPr>
              <w:t>theS</w:t>
            </w:r>
            <w:r w:rsidR="00FB3329" w:rsidRPr="009C5B0F">
              <w:rPr>
                <w:rFonts w:asciiTheme="majorHAnsi" w:hAnsiTheme="majorHAnsi"/>
              </w:rPr>
              <w:t xml:space="preserve">trat </w:t>
            </w:r>
            <w:r w:rsidRPr="009C5B0F">
              <w:rPr>
                <w:rFonts w:asciiTheme="majorHAnsi" w:hAnsiTheme="majorHAnsi"/>
              </w:rPr>
              <w:t>P</w:t>
            </w:r>
            <w:r w:rsidR="00974766" w:rsidRPr="009C5B0F">
              <w:rPr>
                <w:rFonts w:asciiTheme="majorHAnsi" w:hAnsiTheme="majorHAnsi"/>
              </w:rPr>
              <w:t>lan</w:t>
            </w:r>
            <w:r w:rsidR="009C5B0F" w:rsidRPr="009C5B0F">
              <w:rPr>
                <w:rFonts w:asciiTheme="majorHAnsi" w:hAnsiTheme="majorHAnsi"/>
              </w:rPr>
              <w:t xml:space="preserve"> and to outline an Annual Work Plan to be approved by the Steering Committee</w:t>
            </w:r>
          </w:p>
        </w:tc>
        <w:tc>
          <w:tcPr>
            <w:tcW w:w="2335" w:type="dxa"/>
            <w:vAlign w:val="center"/>
          </w:tcPr>
          <w:p w:rsidR="00802164" w:rsidRPr="007A5FFA" w:rsidRDefault="00974766" w:rsidP="00103EEC">
            <w:pPr>
              <w:rPr>
                <w:rFonts w:asciiTheme="majorHAnsi" w:hAnsiTheme="majorHAnsi"/>
              </w:rPr>
            </w:pPr>
            <w:r>
              <w:rPr>
                <w:rFonts w:asciiTheme="majorHAnsi" w:hAnsiTheme="majorHAnsi"/>
              </w:rPr>
              <w:t>Y</w:t>
            </w:r>
            <w:r w:rsidR="00FB3329" w:rsidRPr="007A5FFA">
              <w:rPr>
                <w:rFonts w:asciiTheme="majorHAnsi" w:hAnsiTheme="majorHAnsi"/>
              </w:rPr>
              <w:t>early</w:t>
            </w:r>
          </w:p>
        </w:tc>
      </w:tr>
    </w:tbl>
    <w:p w:rsidR="00802164" w:rsidRPr="002B7631" w:rsidRDefault="00802164" w:rsidP="00F10069">
      <w:pPr>
        <w:spacing w:after="0"/>
        <w:rPr>
          <w:rFonts w:asciiTheme="majorHAnsi" w:hAnsiTheme="majorHAnsi"/>
          <w:sz w:val="24"/>
          <w:szCs w:val="24"/>
        </w:rPr>
      </w:pPr>
    </w:p>
    <w:p w:rsidR="00A5633F" w:rsidRPr="002B7631" w:rsidRDefault="00A5633F" w:rsidP="00F10069">
      <w:pPr>
        <w:spacing w:after="0"/>
        <w:rPr>
          <w:rFonts w:asciiTheme="majorHAnsi" w:hAnsiTheme="majorHAnsi"/>
          <w:sz w:val="24"/>
          <w:szCs w:val="24"/>
        </w:rPr>
      </w:pPr>
    </w:p>
    <w:p w:rsidR="00462AA6" w:rsidRPr="002B7631" w:rsidRDefault="00107132" w:rsidP="00F10069">
      <w:pPr>
        <w:spacing w:after="0"/>
        <w:rPr>
          <w:rFonts w:asciiTheme="majorHAnsi" w:hAnsiTheme="majorHAnsi"/>
          <w:sz w:val="24"/>
          <w:szCs w:val="24"/>
        </w:rPr>
      </w:pPr>
      <w:bookmarkStart w:id="26" w:name="_Hlk492127127"/>
      <w:r>
        <w:rPr>
          <w:rFonts w:asciiTheme="majorHAnsi" w:hAnsiTheme="majorHAnsi"/>
          <w:b/>
          <w:sz w:val="24"/>
          <w:szCs w:val="24"/>
        </w:rPr>
        <w:t>B</w:t>
      </w:r>
      <w:r w:rsidR="00974766" w:rsidRPr="00CF1EC8">
        <w:rPr>
          <w:rFonts w:asciiTheme="majorHAnsi" w:hAnsiTheme="majorHAnsi"/>
          <w:b/>
          <w:sz w:val="24"/>
          <w:szCs w:val="24"/>
        </w:rPr>
        <w:t>.</w:t>
      </w:r>
      <w:r w:rsidR="00974766" w:rsidRPr="00CF1EC8">
        <w:rPr>
          <w:rFonts w:asciiTheme="majorHAnsi" w:hAnsiTheme="majorHAnsi"/>
          <w:b/>
          <w:sz w:val="24"/>
          <w:szCs w:val="24"/>
        </w:rPr>
        <w:tab/>
      </w:r>
      <w:r w:rsidR="00974766">
        <w:rPr>
          <w:rFonts w:asciiTheme="majorHAnsi" w:hAnsiTheme="majorHAnsi"/>
          <w:b/>
          <w:smallCaps/>
          <w:sz w:val="24"/>
          <w:szCs w:val="24"/>
          <w:u w:val="single"/>
        </w:rPr>
        <w:t>Public and Partner Learning and Engagement</w:t>
      </w:r>
      <w:bookmarkEnd w:id="26"/>
    </w:p>
    <w:p w:rsidR="00462AA6" w:rsidRDefault="00462AA6" w:rsidP="00F10069">
      <w:pPr>
        <w:spacing w:after="0"/>
        <w:rPr>
          <w:rFonts w:asciiTheme="majorHAnsi" w:hAnsiTheme="majorHAnsi"/>
          <w:sz w:val="24"/>
          <w:szCs w:val="24"/>
        </w:rPr>
      </w:pPr>
    </w:p>
    <w:p w:rsidR="00974766" w:rsidRDefault="00974766" w:rsidP="00F10069">
      <w:pPr>
        <w:spacing w:after="0"/>
        <w:rPr>
          <w:rFonts w:asciiTheme="majorHAnsi" w:hAnsiTheme="majorHAnsi"/>
          <w:sz w:val="24"/>
          <w:szCs w:val="24"/>
        </w:rPr>
      </w:pPr>
      <w:r>
        <w:rPr>
          <w:rFonts w:asciiTheme="majorHAnsi" w:hAnsiTheme="majorHAnsi"/>
          <w:sz w:val="24"/>
          <w:szCs w:val="24"/>
        </w:rPr>
        <w:t xml:space="preserve">As the NCCISMA Background discussion highlighted earlier, public education and awareness has been a major component of our mission from the outset.  Continuing to expand and build on the strategies that have been used to implement those efforts is essential to building a better understanding of the need for invasive species control and enlisting public support for those efforts.  </w:t>
      </w:r>
      <w:bookmarkStart w:id="27" w:name="_Hlk492116387"/>
      <w:r>
        <w:rPr>
          <w:rFonts w:asciiTheme="majorHAnsi" w:hAnsiTheme="majorHAnsi"/>
          <w:sz w:val="24"/>
          <w:szCs w:val="24"/>
        </w:rPr>
        <w:t>The desired outcomes and success indicators in this area include:</w:t>
      </w:r>
    </w:p>
    <w:bookmarkEnd w:id="27"/>
    <w:p w:rsidR="00D24C6C" w:rsidRPr="002B7631" w:rsidRDefault="00D24C6C" w:rsidP="00F10069">
      <w:pPr>
        <w:spacing w:after="0"/>
        <w:rPr>
          <w:rFonts w:asciiTheme="majorHAnsi" w:hAnsiTheme="majorHAnsi"/>
          <w:sz w:val="24"/>
          <w:szCs w:val="24"/>
        </w:rPr>
      </w:pPr>
    </w:p>
    <w:p w:rsidR="00FB3329" w:rsidRDefault="005121D9" w:rsidP="00974766">
      <w:pPr>
        <w:pStyle w:val="ListParagraph"/>
        <w:numPr>
          <w:ilvl w:val="0"/>
          <w:numId w:val="22"/>
        </w:numPr>
        <w:tabs>
          <w:tab w:val="left" w:pos="720"/>
          <w:tab w:val="left" w:pos="1080"/>
        </w:tabs>
        <w:spacing w:after="0"/>
        <w:rPr>
          <w:rFonts w:asciiTheme="majorHAnsi" w:hAnsiTheme="majorHAnsi"/>
          <w:sz w:val="24"/>
          <w:szCs w:val="24"/>
        </w:rPr>
      </w:pPr>
      <w:r w:rsidRPr="00974766">
        <w:rPr>
          <w:rFonts w:asciiTheme="majorHAnsi" w:hAnsiTheme="majorHAnsi"/>
          <w:sz w:val="24"/>
          <w:szCs w:val="24"/>
        </w:rPr>
        <w:t xml:space="preserve">The regional public has access to </w:t>
      </w:r>
      <w:r w:rsidR="00D24C6C">
        <w:rPr>
          <w:rFonts w:asciiTheme="majorHAnsi" w:hAnsiTheme="majorHAnsi"/>
          <w:sz w:val="24"/>
          <w:szCs w:val="24"/>
        </w:rPr>
        <w:t>easily comprehendible</w:t>
      </w:r>
      <w:r w:rsidRPr="00974766">
        <w:rPr>
          <w:rFonts w:asciiTheme="majorHAnsi" w:hAnsiTheme="majorHAnsi"/>
          <w:sz w:val="24"/>
          <w:szCs w:val="24"/>
        </w:rPr>
        <w:t xml:space="preserve"> and </w:t>
      </w:r>
      <w:r w:rsidR="00D24C6C">
        <w:rPr>
          <w:rFonts w:asciiTheme="majorHAnsi" w:hAnsiTheme="majorHAnsi"/>
          <w:sz w:val="24"/>
          <w:szCs w:val="24"/>
        </w:rPr>
        <w:t>balancedinformation and education</w:t>
      </w:r>
      <w:r w:rsidRPr="00974766">
        <w:rPr>
          <w:rFonts w:asciiTheme="majorHAnsi" w:hAnsiTheme="majorHAnsi"/>
          <w:sz w:val="24"/>
          <w:szCs w:val="24"/>
        </w:rPr>
        <w:t xml:space="preserve"> opportunities and materials on </w:t>
      </w:r>
      <w:r w:rsidR="00D24C6C">
        <w:rPr>
          <w:rFonts w:asciiTheme="majorHAnsi" w:hAnsiTheme="majorHAnsi"/>
          <w:sz w:val="24"/>
          <w:szCs w:val="24"/>
        </w:rPr>
        <w:t>the issues</w:t>
      </w:r>
      <w:r w:rsidR="00995EC8" w:rsidRPr="00974766">
        <w:rPr>
          <w:rFonts w:asciiTheme="majorHAnsi" w:hAnsiTheme="majorHAnsi"/>
          <w:sz w:val="24"/>
          <w:szCs w:val="24"/>
        </w:rPr>
        <w:t xml:space="preserve"> of the greatest conservation concern relating to invasive species.</w:t>
      </w:r>
    </w:p>
    <w:p w:rsidR="00D24C6C" w:rsidRPr="00974766" w:rsidRDefault="00D24C6C" w:rsidP="00D24C6C">
      <w:pPr>
        <w:pStyle w:val="ListParagraph"/>
        <w:tabs>
          <w:tab w:val="left" w:pos="720"/>
          <w:tab w:val="left" w:pos="1080"/>
        </w:tabs>
        <w:spacing w:after="0"/>
        <w:rPr>
          <w:rFonts w:asciiTheme="majorHAnsi" w:hAnsiTheme="majorHAnsi"/>
          <w:sz w:val="24"/>
          <w:szCs w:val="24"/>
        </w:rPr>
      </w:pPr>
    </w:p>
    <w:p w:rsidR="005121D9" w:rsidRDefault="005121D9" w:rsidP="00974766">
      <w:pPr>
        <w:pStyle w:val="ListParagraph"/>
        <w:numPr>
          <w:ilvl w:val="0"/>
          <w:numId w:val="22"/>
        </w:numPr>
        <w:tabs>
          <w:tab w:val="left" w:pos="720"/>
          <w:tab w:val="left" w:pos="1080"/>
        </w:tabs>
        <w:spacing w:after="0"/>
        <w:rPr>
          <w:rFonts w:asciiTheme="majorHAnsi" w:hAnsiTheme="majorHAnsi"/>
          <w:sz w:val="24"/>
          <w:szCs w:val="24"/>
        </w:rPr>
      </w:pPr>
      <w:r w:rsidRPr="00974766">
        <w:rPr>
          <w:rFonts w:asciiTheme="majorHAnsi" w:hAnsiTheme="majorHAnsi"/>
          <w:sz w:val="24"/>
          <w:szCs w:val="24"/>
        </w:rPr>
        <w:t xml:space="preserve">NCCISMA partners </w:t>
      </w:r>
      <w:r w:rsidR="00D24C6C">
        <w:rPr>
          <w:rFonts w:asciiTheme="majorHAnsi" w:hAnsiTheme="majorHAnsi"/>
          <w:sz w:val="24"/>
          <w:szCs w:val="24"/>
        </w:rPr>
        <w:t>are provided opportunities</w:t>
      </w:r>
      <w:r w:rsidRPr="00974766">
        <w:rPr>
          <w:rFonts w:asciiTheme="majorHAnsi" w:hAnsiTheme="majorHAnsi"/>
          <w:sz w:val="24"/>
          <w:szCs w:val="24"/>
        </w:rPr>
        <w:t xml:space="preserve"> to increase their organizational capacity</w:t>
      </w:r>
      <w:r w:rsidR="00D24C6C">
        <w:rPr>
          <w:rFonts w:asciiTheme="majorHAnsi" w:hAnsiTheme="majorHAnsi"/>
          <w:sz w:val="24"/>
          <w:szCs w:val="24"/>
        </w:rPr>
        <w:t>, skills</w:t>
      </w:r>
      <w:r w:rsidRPr="00974766">
        <w:rPr>
          <w:rFonts w:asciiTheme="majorHAnsi" w:hAnsiTheme="majorHAnsi"/>
          <w:sz w:val="24"/>
          <w:szCs w:val="24"/>
        </w:rPr>
        <w:t xml:space="preserve"> and expertise through coordinated training and tools.</w:t>
      </w:r>
    </w:p>
    <w:p w:rsidR="00D24C6C" w:rsidRPr="00D24C6C" w:rsidRDefault="00D24C6C" w:rsidP="00D24C6C">
      <w:pPr>
        <w:pStyle w:val="ListParagraph"/>
        <w:rPr>
          <w:rFonts w:asciiTheme="majorHAnsi" w:hAnsiTheme="majorHAnsi"/>
          <w:sz w:val="24"/>
          <w:szCs w:val="24"/>
        </w:rPr>
      </w:pPr>
    </w:p>
    <w:p w:rsidR="00995EC8" w:rsidRPr="00974766" w:rsidRDefault="00995EC8" w:rsidP="00974766">
      <w:pPr>
        <w:pStyle w:val="ListParagraph"/>
        <w:numPr>
          <w:ilvl w:val="0"/>
          <w:numId w:val="22"/>
        </w:numPr>
        <w:tabs>
          <w:tab w:val="left" w:pos="720"/>
          <w:tab w:val="left" w:pos="1080"/>
        </w:tabs>
        <w:spacing w:after="0"/>
        <w:rPr>
          <w:rFonts w:asciiTheme="majorHAnsi" w:hAnsiTheme="majorHAnsi"/>
          <w:sz w:val="24"/>
          <w:szCs w:val="24"/>
        </w:rPr>
      </w:pPr>
      <w:r w:rsidRPr="00974766">
        <w:rPr>
          <w:rFonts w:asciiTheme="majorHAnsi" w:hAnsiTheme="majorHAnsi"/>
          <w:sz w:val="24"/>
          <w:szCs w:val="24"/>
        </w:rPr>
        <w:lastRenderedPageBreak/>
        <w:t>Additional conservation-themed presentations and</w:t>
      </w:r>
      <w:r w:rsidR="00974766" w:rsidRPr="00974766">
        <w:rPr>
          <w:rFonts w:asciiTheme="majorHAnsi" w:hAnsiTheme="majorHAnsi"/>
          <w:sz w:val="24"/>
          <w:szCs w:val="24"/>
        </w:rPr>
        <w:t xml:space="preserve"> events are held as necessary, m</w:t>
      </w:r>
      <w:r w:rsidRPr="00974766">
        <w:rPr>
          <w:rFonts w:asciiTheme="majorHAnsi" w:hAnsiTheme="majorHAnsi"/>
          <w:sz w:val="24"/>
          <w:szCs w:val="24"/>
        </w:rPr>
        <w:t>utually-benefitting NCCISMA and partners.</w:t>
      </w:r>
    </w:p>
    <w:p w:rsidR="009B667D" w:rsidRDefault="009B667D" w:rsidP="00FB3329">
      <w:pPr>
        <w:tabs>
          <w:tab w:val="left" w:pos="720"/>
          <w:tab w:val="left" w:pos="1080"/>
        </w:tabs>
        <w:spacing w:after="0"/>
        <w:rPr>
          <w:rFonts w:asciiTheme="majorHAnsi" w:hAnsiTheme="majorHAnsi"/>
          <w:color w:val="002060"/>
          <w:sz w:val="24"/>
          <w:szCs w:val="24"/>
        </w:rPr>
      </w:pPr>
    </w:p>
    <w:p w:rsidR="000D35A6" w:rsidRPr="002B7631" w:rsidRDefault="000D35A6" w:rsidP="00A1677B">
      <w:pPr>
        <w:spacing w:after="0"/>
        <w:rPr>
          <w:rFonts w:asciiTheme="majorHAnsi" w:hAnsiTheme="majorHAnsi"/>
          <w:color w:val="002060"/>
          <w:sz w:val="24"/>
          <w:szCs w:val="24"/>
        </w:rPr>
      </w:pPr>
      <w:bookmarkStart w:id="28" w:name="_Hlk492205407"/>
      <w:bookmarkStart w:id="29" w:name="_Hlk492117067"/>
      <w:r>
        <w:rPr>
          <w:rFonts w:asciiTheme="majorHAnsi" w:hAnsiTheme="majorHAnsi"/>
          <w:b/>
          <w:sz w:val="24"/>
          <w:szCs w:val="24"/>
          <w:u w:val="single"/>
        </w:rPr>
        <w:t xml:space="preserve">Table </w:t>
      </w:r>
      <w:r w:rsidR="00A1677B">
        <w:rPr>
          <w:rFonts w:asciiTheme="majorHAnsi" w:hAnsiTheme="majorHAnsi"/>
          <w:b/>
          <w:sz w:val="24"/>
          <w:szCs w:val="24"/>
          <w:u w:val="single"/>
        </w:rPr>
        <w:t>III.2</w:t>
      </w:r>
      <w:r w:rsidRPr="00C475D6">
        <w:rPr>
          <w:rFonts w:asciiTheme="majorHAnsi" w:hAnsiTheme="majorHAnsi"/>
          <w:b/>
          <w:sz w:val="24"/>
          <w:szCs w:val="24"/>
          <w:u w:val="single"/>
        </w:rPr>
        <w:tab/>
      </w:r>
      <w:r>
        <w:rPr>
          <w:rFonts w:asciiTheme="majorHAnsi" w:hAnsiTheme="majorHAnsi"/>
          <w:b/>
          <w:sz w:val="24"/>
          <w:szCs w:val="24"/>
          <w:u w:val="single"/>
        </w:rPr>
        <w:t>Public and Partner Learning and Engagement</w:t>
      </w:r>
      <w:bookmarkEnd w:id="28"/>
    </w:p>
    <w:tbl>
      <w:tblPr>
        <w:tblStyle w:val="TableGrid"/>
        <w:tblW w:w="0" w:type="auto"/>
        <w:tblLook w:val="04A0"/>
      </w:tblPr>
      <w:tblGrid>
        <w:gridCol w:w="7015"/>
        <w:gridCol w:w="2335"/>
      </w:tblGrid>
      <w:tr w:rsidR="009B667D" w:rsidRPr="002B7631" w:rsidTr="005800A9">
        <w:trPr>
          <w:trHeight w:val="512"/>
        </w:trPr>
        <w:tc>
          <w:tcPr>
            <w:tcW w:w="7015" w:type="dxa"/>
            <w:tcBorders>
              <w:bottom w:val="single" w:sz="4" w:space="0" w:color="000000" w:themeColor="text1"/>
            </w:tcBorders>
            <w:shd w:val="clear" w:color="auto" w:fill="BFBFBF" w:themeFill="background1" w:themeFillShade="BF"/>
            <w:vAlign w:val="center"/>
          </w:tcPr>
          <w:bookmarkEnd w:id="29"/>
          <w:p w:rsidR="009B667D" w:rsidRPr="002B7631" w:rsidRDefault="00995EC8" w:rsidP="005800A9">
            <w:pPr>
              <w:tabs>
                <w:tab w:val="left" w:pos="720"/>
                <w:tab w:val="left" w:pos="1080"/>
              </w:tabs>
              <w:jc w:val="center"/>
              <w:rPr>
                <w:rFonts w:asciiTheme="majorHAnsi" w:hAnsiTheme="majorHAnsi"/>
                <w:b/>
                <w:sz w:val="24"/>
                <w:szCs w:val="24"/>
              </w:rPr>
            </w:pPr>
            <w:r w:rsidRPr="002B7631">
              <w:rPr>
                <w:rFonts w:asciiTheme="majorHAnsi" w:hAnsiTheme="majorHAnsi"/>
                <w:b/>
                <w:sz w:val="24"/>
                <w:szCs w:val="24"/>
              </w:rPr>
              <w:t>Intermediate Outcomes</w:t>
            </w:r>
          </w:p>
        </w:tc>
        <w:tc>
          <w:tcPr>
            <w:tcW w:w="2335" w:type="dxa"/>
            <w:tcBorders>
              <w:bottom w:val="single" w:sz="4" w:space="0" w:color="000000" w:themeColor="text1"/>
            </w:tcBorders>
            <w:shd w:val="clear" w:color="auto" w:fill="BFBFBF" w:themeFill="background1" w:themeFillShade="BF"/>
            <w:vAlign w:val="center"/>
          </w:tcPr>
          <w:p w:rsidR="00995EC8" w:rsidRPr="002B7631" w:rsidRDefault="00995EC8" w:rsidP="005800A9">
            <w:pPr>
              <w:tabs>
                <w:tab w:val="left" w:pos="720"/>
                <w:tab w:val="left" w:pos="1080"/>
              </w:tabs>
              <w:jc w:val="center"/>
              <w:rPr>
                <w:rFonts w:asciiTheme="majorHAnsi" w:hAnsiTheme="majorHAnsi"/>
                <w:b/>
                <w:sz w:val="24"/>
                <w:szCs w:val="24"/>
              </w:rPr>
            </w:pPr>
            <w:r w:rsidRPr="002B7631">
              <w:rPr>
                <w:rFonts w:asciiTheme="majorHAnsi" w:hAnsiTheme="majorHAnsi"/>
                <w:b/>
                <w:sz w:val="24"/>
                <w:szCs w:val="24"/>
              </w:rPr>
              <w:t xml:space="preserve">Completion </w:t>
            </w:r>
            <w:r w:rsidR="00D24C6C">
              <w:rPr>
                <w:rFonts w:asciiTheme="majorHAnsi" w:hAnsiTheme="majorHAnsi"/>
                <w:b/>
                <w:sz w:val="24"/>
                <w:szCs w:val="24"/>
              </w:rPr>
              <w:t>Target</w:t>
            </w:r>
          </w:p>
        </w:tc>
      </w:tr>
      <w:tr w:rsidR="009B667D" w:rsidRPr="002B7631" w:rsidTr="000D37DD">
        <w:trPr>
          <w:trHeight w:val="800"/>
        </w:trPr>
        <w:tc>
          <w:tcPr>
            <w:tcW w:w="7015" w:type="dxa"/>
            <w:vAlign w:val="center"/>
          </w:tcPr>
          <w:p w:rsidR="000D37DD" w:rsidRPr="009C5B0F" w:rsidRDefault="00223B87" w:rsidP="000D37DD">
            <w:pPr>
              <w:pStyle w:val="ListParagraph"/>
              <w:numPr>
                <w:ilvl w:val="0"/>
                <w:numId w:val="23"/>
              </w:numPr>
              <w:tabs>
                <w:tab w:val="left" w:pos="1080"/>
              </w:tabs>
              <w:ind w:left="330"/>
              <w:rPr>
                <w:rFonts w:asciiTheme="majorHAnsi" w:hAnsiTheme="majorHAnsi"/>
                <w:sz w:val="24"/>
                <w:szCs w:val="24"/>
              </w:rPr>
            </w:pPr>
            <w:r w:rsidRPr="009C5B0F">
              <w:rPr>
                <w:rFonts w:asciiTheme="majorHAnsi" w:hAnsiTheme="majorHAnsi"/>
                <w:sz w:val="24"/>
                <w:szCs w:val="24"/>
              </w:rPr>
              <w:t>Partnerships will be built and strengthened</w:t>
            </w:r>
            <w:r w:rsidR="00BF1BDA" w:rsidRPr="009C5B0F">
              <w:rPr>
                <w:rFonts w:asciiTheme="majorHAnsi" w:hAnsiTheme="majorHAnsi"/>
                <w:sz w:val="24"/>
                <w:szCs w:val="24"/>
              </w:rPr>
              <w:t xml:space="preserve"> throughour annual partner meeting.</w:t>
            </w:r>
          </w:p>
        </w:tc>
        <w:tc>
          <w:tcPr>
            <w:tcW w:w="2335" w:type="dxa"/>
            <w:vAlign w:val="center"/>
          </w:tcPr>
          <w:p w:rsidR="009B667D" w:rsidRPr="002B7631" w:rsidRDefault="009C5B0F" w:rsidP="009C5B0F">
            <w:pPr>
              <w:tabs>
                <w:tab w:val="left" w:pos="720"/>
                <w:tab w:val="left" w:pos="1080"/>
              </w:tabs>
              <w:rPr>
                <w:rFonts w:asciiTheme="majorHAnsi" w:hAnsiTheme="majorHAnsi"/>
                <w:sz w:val="24"/>
                <w:szCs w:val="24"/>
              </w:rPr>
            </w:pPr>
            <w:r>
              <w:rPr>
                <w:rFonts w:asciiTheme="majorHAnsi" w:hAnsiTheme="majorHAnsi"/>
                <w:sz w:val="24"/>
                <w:szCs w:val="24"/>
              </w:rPr>
              <w:t>Y</w:t>
            </w:r>
            <w:r w:rsidR="005F5B58" w:rsidRPr="002B7631">
              <w:rPr>
                <w:rFonts w:asciiTheme="majorHAnsi" w:hAnsiTheme="majorHAnsi"/>
                <w:sz w:val="24"/>
                <w:szCs w:val="24"/>
              </w:rPr>
              <w:t>early</w:t>
            </w:r>
          </w:p>
        </w:tc>
      </w:tr>
      <w:tr w:rsidR="009B667D" w:rsidRPr="002B7631" w:rsidTr="000D37DD">
        <w:trPr>
          <w:trHeight w:val="890"/>
        </w:trPr>
        <w:tc>
          <w:tcPr>
            <w:tcW w:w="7015" w:type="dxa"/>
            <w:vAlign w:val="center"/>
          </w:tcPr>
          <w:p w:rsidR="000D37DD" w:rsidRPr="009C5B0F" w:rsidRDefault="005F5B58" w:rsidP="000D37DD">
            <w:pPr>
              <w:pStyle w:val="ListParagraph"/>
              <w:numPr>
                <w:ilvl w:val="0"/>
                <w:numId w:val="23"/>
              </w:numPr>
              <w:tabs>
                <w:tab w:val="left" w:pos="1080"/>
              </w:tabs>
              <w:ind w:left="330"/>
              <w:rPr>
                <w:rFonts w:asciiTheme="majorHAnsi" w:hAnsiTheme="majorHAnsi"/>
                <w:sz w:val="24"/>
                <w:szCs w:val="24"/>
              </w:rPr>
            </w:pPr>
            <w:r w:rsidRPr="009C5B0F">
              <w:rPr>
                <w:rFonts w:asciiTheme="majorHAnsi" w:hAnsiTheme="majorHAnsi"/>
                <w:sz w:val="24"/>
                <w:szCs w:val="24"/>
              </w:rPr>
              <w:t>Hosting regional community outreach and educational events will remain a priority of NCCISMA</w:t>
            </w:r>
          </w:p>
        </w:tc>
        <w:tc>
          <w:tcPr>
            <w:tcW w:w="2335" w:type="dxa"/>
            <w:vAlign w:val="center"/>
          </w:tcPr>
          <w:p w:rsidR="009B667D" w:rsidRPr="002B7631" w:rsidRDefault="005F5B58" w:rsidP="009C5B0F">
            <w:pPr>
              <w:tabs>
                <w:tab w:val="left" w:pos="720"/>
                <w:tab w:val="left" w:pos="1080"/>
              </w:tabs>
              <w:rPr>
                <w:rFonts w:asciiTheme="majorHAnsi" w:hAnsiTheme="majorHAnsi"/>
                <w:sz w:val="24"/>
                <w:szCs w:val="24"/>
              </w:rPr>
            </w:pPr>
            <w:r w:rsidRPr="002B7631">
              <w:rPr>
                <w:rFonts w:asciiTheme="majorHAnsi" w:hAnsiTheme="majorHAnsi"/>
                <w:sz w:val="24"/>
                <w:szCs w:val="24"/>
              </w:rPr>
              <w:t>Ongoing</w:t>
            </w:r>
          </w:p>
        </w:tc>
      </w:tr>
      <w:tr w:rsidR="009B667D" w:rsidRPr="002B7631" w:rsidTr="000D37DD">
        <w:trPr>
          <w:trHeight w:val="890"/>
        </w:trPr>
        <w:tc>
          <w:tcPr>
            <w:tcW w:w="7015" w:type="dxa"/>
            <w:vAlign w:val="center"/>
          </w:tcPr>
          <w:p w:rsidR="000D37DD" w:rsidRPr="009C5B0F" w:rsidRDefault="005F5B58" w:rsidP="000D37DD">
            <w:pPr>
              <w:pStyle w:val="ListParagraph"/>
              <w:numPr>
                <w:ilvl w:val="0"/>
                <w:numId w:val="23"/>
              </w:numPr>
              <w:tabs>
                <w:tab w:val="left" w:pos="1080"/>
              </w:tabs>
              <w:ind w:left="330"/>
              <w:rPr>
                <w:rFonts w:asciiTheme="majorHAnsi" w:hAnsiTheme="majorHAnsi"/>
                <w:sz w:val="24"/>
                <w:szCs w:val="24"/>
              </w:rPr>
            </w:pPr>
            <w:r w:rsidRPr="009C5B0F">
              <w:rPr>
                <w:rFonts w:asciiTheme="majorHAnsi" w:hAnsiTheme="majorHAnsi"/>
                <w:sz w:val="24"/>
                <w:szCs w:val="24"/>
              </w:rPr>
              <w:t>Capacity or expertise gaps across the majority of partners are identified</w:t>
            </w:r>
            <w:r w:rsidR="009C5B0F" w:rsidRPr="009C5B0F">
              <w:rPr>
                <w:rFonts w:asciiTheme="majorHAnsi" w:hAnsiTheme="majorHAnsi"/>
                <w:sz w:val="24"/>
                <w:szCs w:val="24"/>
              </w:rPr>
              <w:t xml:space="preserve"> through the survey effort (see Table 2 – Item 2)</w:t>
            </w:r>
          </w:p>
        </w:tc>
        <w:tc>
          <w:tcPr>
            <w:tcW w:w="2335" w:type="dxa"/>
            <w:vAlign w:val="center"/>
          </w:tcPr>
          <w:p w:rsidR="009B667D" w:rsidRPr="002B7631" w:rsidRDefault="009C5B0F" w:rsidP="009C5B0F">
            <w:pPr>
              <w:tabs>
                <w:tab w:val="left" w:pos="720"/>
                <w:tab w:val="left" w:pos="1080"/>
              </w:tabs>
              <w:rPr>
                <w:rFonts w:asciiTheme="majorHAnsi" w:hAnsiTheme="majorHAnsi"/>
                <w:sz w:val="24"/>
                <w:szCs w:val="24"/>
              </w:rPr>
            </w:pPr>
            <w:r>
              <w:rPr>
                <w:rFonts w:asciiTheme="majorHAnsi" w:hAnsiTheme="majorHAnsi"/>
                <w:sz w:val="24"/>
                <w:szCs w:val="24"/>
              </w:rPr>
              <w:t>Y</w:t>
            </w:r>
            <w:r w:rsidR="005F5B58" w:rsidRPr="002B7631">
              <w:rPr>
                <w:rFonts w:asciiTheme="majorHAnsi" w:hAnsiTheme="majorHAnsi"/>
                <w:sz w:val="24"/>
                <w:szCs w:val="24"/>
              </w:rPr>
              <w:t>early</w:t>
            </w:r>
          </w:p>
        </w:tc>
      </w:tr>
      <w:tr w:rsidR="005F5B58" w:rsidRPr="002B7631" w:rsidTr="000D37DD">
        <w:trPr>
          <w:trHeight w:val="1520"/>
        </w:trPr>
        <w:tc>
          <w:tcPr>
            <w:tcW w:w="7015" w:type="dxa"/>
            <w:vAlign w:val="center"/>
          </w:tcPr>
          <w:p w:rsidR="000D37DD" w:rsidRPr="002B7631" w:rsidRDefault="005F5B58" w:rsidP="000D37DD">
            <w:pPr>
              <w:pStyle w:val="ListParagraph"/>
              <w:numPr>
                <w:ilvl w:val="0"/>
                <w:numId w:val="23"/>
              </w:numPr>
              <w:tabs>
                <w:tab w:val="left" w:pos="1080"/>
              </w:tabs>
              <w:ind w:left="330"/>
              <w:rPr>
                <w:rFonts w:asciiTheme="majorHAnsi" w:hAnsiTheme="majorHAnsi"/>
                <w:sz w:val="24"/>
                <w:szCs w:val="24"/>
              </w:rPr>
            </w:pPr>
            <w:r w:rsidRPr="009C5B0F">
              <w:rPr>
                <w:rFonts w:asciiTheme="majorHAnsi" w:hAnsiTheme="majorHAnsi"/>
                <w:sz w:val="24"/>
                <w:szCs w:val="24"/>
              </w:rPr>
              <w:t>Coordinate with partners to develop tr</w:t>
            </w:r>
            <w:r w:rsidR="00DE0A76" w:rsidRPr="009C5B0F">
              <w:rPr>
                <w:rFonts w:asciiTheme="majorHAnsi" w:hAnsiTheme="majorHAnsi"/>
                <w:sz w:val="24"/>
                <w:szCs w:val="24"/>
              </w:rPr>
              <w:t xml:space="preserve">ainings and workshops that will aid partners in their support of NCCISMA and their individual organizational missions, being mindful of the identified expertise gaps. </w:t>
            </w:r>
          </w:p>
        </w:tc>
        <w:tc>
          <w:tcPr>
            <w:tcW w:w="2335" w:type="dxa"/>
            <w:vAlign w:val="center"/>
          </w:tcPr>
          <w:p w:rsidR="005F5B58" w:rsidRPr="002B7631" w:rsidRDefault="00DE0A76" w:rsidP="009C5B0F">
            <w:pPr>
              <w:tabs>
                <w:tab w:val="left" w:pos="720"/>
                <w:tab w:val="left" w:pos="1080"/>
              </w:tabs>
              <w:rPr>
                <w:rFonts w:asciiTheme="majorHAnsi" w:hAnsiTheme="majorHAnsi"/>
                <w:sz w:val="24"/>
                <w:szCs w:val="24"/>
              </w:rPr>
            </w:pPr>
            <w:r w:rsidRPr="002B7631">
              <w:rPr>
                <w:rFonts w:asciiTheme="majorHAnsi" w:hAnsiTheme="majorHAnsi"/>
                <w:sz w:val="24"/>
                <w:szCs w:val="24"/>
              </w:rPr>
              <w:t>Ongoing</w:t>
            </w:r>
          </w:p>
        </w:tc>
      </w:tr>
      <w:tr w:rsidR="005F5B58" w:rsidRPr="002B7631" w:rsidTr="000D37DD">
        <w:trPr>
          <w:trHeight w:val="800"/>
        </w:trPr>
        <w:tc>
          <w:tcPr>
            <w:tcW w:w="7015" w:type="dxa"/>
            <w:vAlign w:val="center"/>
          </w:tcPr>
          <w:p w:rsidR="000D37DD" w:rsidRPr="002B7631" w:rsidRDefault="00DE0A76" w:rsidP="000D37DD">
            <w:pPr>
              <w:pStyle w:val="ListParagraph"/>
              <w:numPr>
                <w:ilvl w:val="0"/>
                <w:numId w:val="23"/>
              </w:numPr>
              <w:tabs>
                <w:tab w:val="left" w:pos="1080"/>
              </w:tabs>
              <w:ind w:left="330"/>
              <w:rPr>
                <w:rFonts w:asciiTheme="majorHAnsi" w:hAnsiTheme="majorHAnsi"/>
                <w:sz w:val="24"/>
                <w:szCs w:val="24"/>
              </w:rPr>
            </w:pPr>
            <w:r w:rsidRPr="009C5B0F">
              <w:rPr>
                <w:rFonts w:asciiTheme="majorHAnsi" w:hAnsiTheme="majorHAnsi"/>
                <w:sz w:val="24"/>
                <w:szCs w:val="24"/>
              </w:rPr>
              <w:t>Create and maintain a</w:t>
            </w:r>
            <w:r w:rsidR="00BF1BDA" w:rsidRPr="009C5B0F">
              <w:rPr>
                <w:rFonts w:asciiTheme="majorHAnsi" w:hAnsiTheme="majorHAnsi"/>
                <w:sz w:val="24"/>
                <w:szCs w:val="24"/>
              </w:rPr>
              <w:t xml:space="preserve"> public</w:t>
            </w:r>
            <w:r w:rsidRPr="009C5B0F">
              <w:rPr>
                <w:rFonts w:asciiTheme="majorHAnsi" w:hAnsiTheme="majorHAnsi"/>
                <w:sz w:val="24"/>
                <w:szCs w:val="24"/>
              </w:rPr>
              <w:t xml:space="preserve"> resource guidebook for partners</w:t>
            </w:r>
            <w:r w:rsidR="00BF1BDA" w:rsidRPr="009C5B0F">
              <w:rPr>
                <w:rFonts w:asciiTheme="majorHAnsi" w:hAnsiTheme="majorHAnsi"/>
                <w:sz w:val="24"/>
                <w:szCs w:val="24"/>
              </w:rPr>
              <w:t xml:space="preserve"> and the community. </w:t>
            </w:r>
          </w:p>
        </w:tc>
        <w:tc>
          <w:tcPr>
            <w:tcW w:w="2335" w:type="dxa"/>
            <w:vAlign w:val="center"/>
          </w:tcPr>
          <w:p w:rsidR="005F5B58" w:rsidRPr="002B7631" w:rsidRDefault="00DE0A76" w:rsidP="009C5B0F">
            <w:pPr>
              <w:tabs>
                <w:tab w:val="left" w:pos="720"/>
                <w:tab w:val="left" w:pos="1080"/>
              </w:tabs>
              <w:rPr>
                <w:rFonts w:asciiTheme="majorHAnsi" w:hAnsiTheme="majorHAnsi"/>
                <w:sz w:val="24"/>
                <w:szCs w:val="24"/>
              </w:rPr>
            </w:pPr>
            <w:r w:rsidRPr="002B7631">
              <w:rPr>
                <w:rFonts w:asciiTheme="majorHAnsi" w:hAnsiTheme="majorHAnsi"/>
                <w:sz w:val="24"/>
                <w:szCs w:val="24"/>
              </w:rPr>
              <w:t>2018 and ongoing</w:t>
            </w:r>
          </w:p>
        </w:tc>
      </w:tr>
    </w:tbl>
    <w:p w:rsidR="009B667D" w:rsidRPr="002B7631" w:rsidRDefault="009B667D" w:rsidP="00FB3329">
      <w:pPr>
        <w:tabs>
          <w:tab w:val="left" w:pos="720"/>
          <w:tab w:val="left" w:pos="1080"/>
        </w:tabs>
        <w:spacing w:after="0"/>
        <w:rPr>
          <w:rFonts w:asciiTheme="majorHAnsi" w:hAnsiTheme="majorHAnsi"/>
          <w:sz w:val="24"/>
          <w:szCs w:val="24"/>
        </w:rPr>
      </w:pPr>
    </w:p>
    <w:p w:rsidR="00B30EC1" w:rsidRPr="002B7631" w:rsidRDefault="00B30EC1" w:rsidP="00FB3329">
      <w:pPr>
        <w:tabs>
          <w:tab w:val="left" w:pos="720"/>
          <w:tab w:val="left" w:pos="1080"/>
        </w:tabs>
        <w:spacing w:after="0"/>
        <w:rPr>
          <w:rFonts w:asciiTheme="majorHAnsi" w:hAnsiTheme="majorHAnsi"/>
          <w:b/>
          <w:sz w:val="24"/>
          <w:szCs w:val="24"/>
        </w:rPr>
      </w:pPr>
    </w:p>
    <w:p w:rsidR="00810C51" w:rsidRPr="002B7631" w:rsidRDefault="002246B5" w:rsidP="00810C51">
      <w:pPr>
        <w:spacing w:after="0"/>
        <w:rPr>
          <w:rFonts w:asciiTheme="majorHAnsi" w:hAnsiTheme="majorHAnsi"/>
          <w:sz w:val="24"/>
          <w:szCs w:val="24"/>
        </w:rPr>
      </w:pPr>
      <w:bookmarkStart w:id="30" w:name="_Hlk492129110"/>
      <w:r>
        <w:rPr>
          <w:rFonts w:asciiTheme="majorHAnsi" w:hAnsiTheme="majorHAnsi"/>
          <w:b/>
          <w:sz w:val="24"/>
          <w:szCs w:val="24"/>
        </w:rPr>
        <w:t>C</w:t>
      </w:r>
      <w:r w:rsidR="00810C51" w:rsidRPr="00CF1EC8">
        <w:rPr>
          <w:rFonts w:asciiTheme="majorHAnsi" w:hAnsiTheme="majorHAnsi"/>
          <w:b/>
          <w:sz w:val="24"/>
          <w:szCs w:val="24"/>
        </w:rPr>
        <w:t>.</w:t>
      </w:r>
      <w:r w:rsidR="00810C51" w:rsidRPr="00CF1EC8">
        <w:rPr>
          <w:rFonts w:asciiTheme="majorHAnsi" w:hAnsiTheme="majorHAnsi"/>
          <w:b/>
          <w:sz w:val="24"/>
          <w:szCs w:val="24"/>
        </w:rPr>
        <w:tab/>
      </w:r>
      <w:r w:rsidR="00810C51">
        <w:rPr>
          <w:rFonts w:asciiTheme="majorHAnsi" w:hAnsiTheme="majorHAnsi"/>
          <w:b/>
          <w:smallCaps/>
          <w:sz w:val="24"/>
          <w:szCs w:val="24"/>
          <w:u w:val="single"/>
        </w:rPr>
        <w:t>Invasive Species Inventory, Treatment, and Control</w:t>
      </w:r>
    </w:p>
    <w:bookmarkEnd w:id="30"/>
    <w:p w:rsidR="00B30EC1" w:rsidRPr="00810C51" w:rsidRDefault="00B30EC1" w:rsidP="00FB3329">
      <w:pPr>
        <w:tabs>
          <w:tab w:val="left" w:pos="720"/>
          <w:tab w:val="left" w:pos="1080"/>
        </w:tabs>
        <w:spacing w:after="0"/>
        <w:rPr>
          <w:rFonts w:asciiTheme="majorHAnsi" w:hAnsiTheme="majorHAnsi"/>
          <w:sz w:val="24"/>
          <w:szCs w:val="24"/>
        </w:rPr>
      </w:pPr>
    </w:p>
    <w:p w:rsidR="00810C51" w:rsidRDefault="00810C51" w:rsidP="00FB3329">
      <w:pPr>
        <w:tabs>
          <w:tab w:val="left" w:pos="720"/>
          <w:tab w:val="left" w:pos="1080"/>
        </w:tabs>
        <w:spacing w:after="0"/>
        <w:rPr>
          <w:rFonts w:asciiTheme="majorHAnsi" w:hAnsiTheme="majorHAnsi"/>
          <w:sz w:val="24"/>
          <w:szCs w:val="24"/>
        </w:rPr>
      </w:pPr>
      <w:r w:rsidRPr="00810C51">
        <w:rPr>
          <w:rFonts w:asciiTheme="majorHAnsi" w:hAnsiTheme="majorHAnsi"/>
          <w:sz w:val="24"/>
          <w:szCs w:val="24"/>
        </w:rPr>
        <w:t>Over and above any other identity factor, NCCISMA views itself as an action</w:t>
      </w:r>
      <w:r>
        <w:rPr>
          <w:rFonts w:asciiTheme="majorHAnsi" w:hAnsiTheme="majorHAnsi"/>
          <w:sz w:val="24"/>
          <w:szCs w:val="24"/>
        </w:rPr>
        <w:t xml:space="preserve"> oriented coalition of organizations and agencies that are actively working to achieve its mission of </w:t>
      </w:r>
      <w:r w:rsidRPr="00810C51">
        <w:rPr>
          <w:rFonts w:asciiTheme="majorHAnsi" w:hAnsiTheme="majorHAnsi"/>
          <w:sz w:val="24"/>
          <w:szCs w:val="24"/>
        </w:rPr>
        <w:t>fighting invasives, protecting assets and restoring habitats</w:t>
      </w:r>
      <w:r>
        <w:rPr>
          <w:rFonts w:asciiTheme="majorHAnsi" w:hAnsiTheme="majorHAnsi"/>
          <w:sz w:val="24"/>
          <w:szCs w:val="24"/>
        </w:rPr>
        <w:t xml:space="preserve">.  As such, the inventory, treatment and control activities are its most visible and important efforts.  </w:t>
      </w:r>
      <w:r w:rsidRPr="00810C51">
        <w:rPr>
          <w:rFonts w:asciiTheme="majorHAnsi" w:hAnsiTheme="majorHAnsi"/>
          <w:sz w:val="24"/>
          <w:szCs w:val="24"/>
        </w:rPr>
        <w:t>The desired outcomes and success indicators in this area include:</w:t>
      </w:r>
    </w:p>
    <w:p w:rsidR="00283630" w:rsidRPr="00810C51" w:rsidRDefault="00283630" w:rsidP="00FB3329">
      <w:pPr>
        <w:tabs>
          <w:tab w:val="left" w:pos="720"/>
          <w:tab w:val="left" w:pos="1080"/>
        </w:tabs>
        <w:spacing w:after="0"/>
        <w:rPr>
          <w:rFonts w:asciiTheme="majorHAnsi" w:hAnsiTheme="majorHAnsi"/>
          <w:sz w:val="24"/>
          <w:szCs w:val="24"/>
        </w:rPr>
      </w:pPr>
    </w:p>
    <w:p w:rsidR="00065352" w:rsidRDefault="00260169" w:rsidP="00810C51">
      <w:pPr>
        <w:pStyle w:val="ListParagraph"/>
        <w:numPr>
          <w:ilvl w:val="0"/>
          <w:numId w:val="25"/>
        </w:numPr>
        <w:tabs>
          <w:tab w:val="left" w:pos="720"/>
          <w:tab w:val="left" w:pos="1080"/>
        </w:tabs>
        <w:spacing w:after="0"/>
        <w:rPr>
          <w:rFonts w:asciiTheme="majorHAnsi" w:hAnsiTheme="majorHAnsi"/>
          <w:sz w:val="24"/>
          <w:szCs w:val="24"/>
        </w:rPr>
      </w:pPr>
      <w:r w:rsidRPr="002B7631">
        <w:rPr>
          <w:rFonts w:asciiTheme="majorHAnsi" w:hAnsiTheme="majorHAnsi"/>
          <w:sz w:val="24"/>
          <w:szCs w:val="24"/>
        </w:rPr>
        <w:t>Continu</w:t>
      </w:r>
      <w:r w:rsidR="00810C51">
        <w:rPr>
          <w:rFonts w:asciiTheme="majorHAnsi" w:hAnsiTheme="majorHAnsi"/>
          <w:sz w:val="24"/>
          <w:szCs w:val="24"/>
        </w:rPr>
        <w:t>ing</w:t>
      </w:r>
      <w:r w:rsidRPr="002B7631">
        <w:rPr>
          <w:rFonts w:asciiTheme="majorHAnsi" w:hAnsiTheme="majorHAnsi"/>
          <w:sz w:val="24"/>
          <w:szCs w:val="24"/>
        </w:rPr>
        <w:t xml:space="preserve"> to </w:t>
      </w:r>
      <w:r w:rsidR="00462AA6" w:rsidRPr="002B7631">
        <w:rPr>
          <w:rFonts w:asciiTheme="majorHAnsi" w:hAnsiTheme="majorHAnsi"/>
          <w:sz w:val="24"/>
          <w:szCs w:val="24"/>
        </w:rPr>
        <w:t>develop</w:t>
      </w:r>
      <w:r w:rsidRPr="002B7631">
        <w:rPr>
          <w:rFonts w:asciiTheme="majorHAnsi" w:hAnsiTheme="majorHAnsi"/>
          <w:sz w:val="24"/>
          <w:szCs w:val="24"/>
        </w:rPr>
        <w:t xml:space="preserve"> the inventory of invasive species within the boundaries of NCCISMA by encouraging</w:t>
      </w:r>
      <w:r w:rsidR="00AC6F81">
        <w:rPr>
          <w:rFonts w:asciiTheme="majorHAnsi" w:hAnsiTheme="majorHAnsi"/>
          <w:sz w:val="24"/>
          <w:szCs w:val="24"/>
        </w:rPr>
        <w:t xml:space="preserve"> and</w:t>
      </w:r>
      <w:r w:rsidRPr="002B7631">
        <w:rPr>
          <w:rFonts w:asciiTheme="majorHAnsi" w:hAnsiTheme="majorHAnsi"/>
          <w:sz w:val="24"/>
          <w:szCs w:val="24"/>
        </w:rPr>
        <w:t xml:space="preserve"> recruiting participation by partners and the public</w:t>
      </w:r>
      <w:r w:rsidR="00AC6F81">
        <w:rPr>
          <w:rFonts w:asciiTheme="majorHAnsi" w:hAnsiTheme="majorHAnsi"/>
          <w:sz w:val="24"/>
          <w:szCs w:val="24"/>
        </w:rPr>
        <w:t>; and providing training opportunities where needed to strengthen identification and inventory skills</w:t>
      </w:r>
      <w:r w:rsidRPr="002B7631">
        <w:rPr>
          <w:rFonts w:asciiTheme="majorHAnsi" w:hAnsiTheme="majorHAnsi"/>
          <w:sz w:val="24"/>
          <w:szCs w:val="24"/>
        </w:rPr>
        <w:t>.</w:t>
      </w:r>
    </w:p>
    <w:p w:rsidR="00810C51" w:rsidRPr="002B7631" w:rsidRDefault="00810C51" w:rsidP="00810C51">
      <w:pPr>
        <w:pStyle w:val="ListParagraph"/>
        <w:tabs>
          <w:tab w:val="left" w:pos="720"/>
          <w:tab w:val="left" w:pos="1080"/>
        </w:tabs>
        <w:spacing w:after="0"/>
        <w:rPr>
          <w:rFonts w:asciiTheme="majorHAnsi" w:hAnsiTheme="majorHAnsi"/>
          <w:sz w:val="24"/>
          <w:szCs w:val="24"/>
        </w:rPr>
      </w:pPr>
    </w:p>
    <w:p w:rsidR="00905843" w:rsidRDefault="00E70049" w:rsidP="00810C51">
      <w:pPr>
        <w:pStyle w:val="ListParagraph"/>
        <w:numPr>
          <w:ilvl w:val="0"/>
          <w:numId w:val="25"/>
        </w:numPr>
        <w:tabs>
          <w:tab w:val="left" w:pos="720"/>
          <w:tab w:val="left" w:pos="1080"/>
        </w:tabs>
        <w:spacing w:after="0"/>
        <w:rPr>
          <w:rFonts w:asciiTheme="majorHAnsi" w:hAnsiTheme="majorHAnsi"/>
          <w:sz w:val="24"/>
          <w:szCs w:val="24"/>
        </w:rPr>
      </w:pPr>
      <w:r w:rsidRPr="002B7631">
        <w:rPr>
          <w:rFonts w:asciiTheme="majorHAnsi" w:hAnsiTheme="majorHAnsi"/>
          <w:sz w:val="24"/>
          <w:szCs w:val="24"/>
        </w:rPr>
        <w:t xml:space="preserve">Control will </w:t>
      </w:r>
      <w:r w:rsidR="00C51668" w:rsidRPr="002B7631">
        <w:rPr>
          <w:rFonts w:asciiTheme="majorHAnsi" w:hAnsiTheme="majorHAnsi"/>
          <w:sz w:val="24"/>
          <w:szCs w:val="24"/>
        </w:rPr>
        <w:t>focus</w:t>
      </w:r>
      <w:r w:rsidR="00905843" w:rsidRPr="002B7631">
        <w:rPr>
          <w:rFonts w:asciiTheme="majorHAnsi" w:hAnsiTheme="majorHAnsi"/>
          <w:sz w:val="24"/>
          <w:szCs w:val="24"/>
        </w:rPr>
        <w:t xml:space="preserve">on </w:t>
      </w:r>
      <w:r w:rsidR="00AC6F81">
        <w:rPr>
          <w:rFonts w:asciiTheme="majorHAnsi" w:hAnsiTheme="majorHAnsi"/>
          <w:sz w:val="24"/>
          <w:szCs w:val="24"/>
        </w:rPr>
        <w:t xml:space="preserve">the </w:t>
      </w:r>
      <w:r w:rsidR="00905843" w:rsidRPr="002B7631">
        <w:rPr>
          <w:rFonts w:asciiTheme="majorHAnsi" w:hAnsiTheme="majorHAnsi"/>
          <w:sz w:val="24"/>
          <w:szCs w:val="24"/>
        </w:rPr>
        <w:t>high priority species,</w:t>
      </w:r>
      <w:r w:rsidRPr="002B7631">
        <w:rPr>
          <w:rFonts w:asciiTheme="majorHAnsi" w:hAnsiTheme="majorHAnsi"/>
          <w:sz w:val="24"/>
          <w:szCs w:val="24"/>
        </w:rPr>
        <w:t xml:space="preserve"> first targeting</w:t>
      </w:r>
      <w:r w:rsidR="00C51668" w:rsidRPr="002B7631">
        <w:rPr>
          <w:rFonts w:asciiTheme="majorHAnsi" w:hAnsiTheme="majorHAnsi"/>
          <w:sz w:val="24"/>
          <w:szCs w:val="24"/>
        </w:rPr>
        <w:t>outlier</w:t>
      </w:r>
      <w:r w:rsidR="00AC6F81">
        <w:rPr>
          <w:rFonts w:asciiTheme="majorHAnsi" w:hAnsiTheme="majorHAnsi"/>
          <w:sz w:val="24"/>
          <w:szCs w:val="24"/>
        </w:rPr>
        <w:t xml:space="preserve"> occurrence</w:t>
      </w:r>
      <w:r w:rsidR="00C51668" w:rsidRPr="002B7631">
        <w:rPr>
          <w:rFonts w:asciiTheme="majorHAnsi" w:hAnsiTheme="majorHAnsi"/>
          <w:sz w:val="24"/>
          <w:szCs w:val="24"/>
        </w:rPr>
        <w:t>s to contain current populations and</w:t>
      </w:r>
      <w:r w:rsidRPr="002B7631">
        <w:rPr>
          <w:rFonts w:asciiTheme="majorHAnsi" w:hAnsiTheme="majorHAnsi"/>
          <w:sz w:val="24"/>
          <w:szCs w:val="24"/>
        </w:rPr>
        <w:t xml:space="preserve">,as resources allow, </w:t>
      </w:r>
      <w:r w:rsidR="00AC6F81">
        <w:rPr>
          <w:rFonts w:asciiTheme="majorHAnsi" w:hAnsiTheme="majorHAnsi"/>
          <w:sz w:val="24"/>
          <w:szCs w:val="24"/>
        </w:rPr>
        <w:t xml:space="preserve">treating </w:t>
      </w:r>
      <w:r w:rsidR="00C51668" w:rsidRPr="002B7631">
        <w:rPr>
          <w:rFonts w:asciiTheme="majorHAnsi" w:hAnsiTheme="majorHAnsi"/>
          <w:sz w:val="24"/>
          <w:szCs w:val="24"/>
        </w:rPr>
        <w:t>source populations to prevent future invasions</w:t>
      </w:r>
      <w:r w:rsidR="00AC6F81">
        <w:rPr>
          <w:rFonts w:asciiTheme="majorHAnsi" w:hAnsiTheme="majorHAnsi"/>
          <w:sz w:val="24"/>
          <w:szCs w:val="24"/>
        </w:rPr>
        <w:t xml:space="preserve"> and expansions</w:t>
      </w:r>
      <w:r w:rsidR="00C51668" w:rsidRPr="002B7631">
        <w:rPr>
          <w:rFonts w:asciiTheme="majorHAnsi" w:hAnsiTheme="majorHAnsi"/>
          <w:sz w:val="24"/>
          <w:szCs w:val="24"/>
        </w:rPr>
        <w:t>. These efforts will be in areas</w:t>
      </w:r>
      <w:r w:rsidR="00905843" w:rsidRPr="002B7631">
        <w:rPr>
          <w:rFonts w:asciiTheme="majorHAnsi" w:hAnsiTheme="majorHAnsi"/>
          <w:sz w:val="24"/>
          <w:szCs w:val="24"/>
        </w:rPr>
        <w:t xml:space="preserve"> where </w:t>
      </w:r>
      <w:r w:rsidR="00C51668" w:rsidRPr="002B7631">
        <w:rPr>
          <w:rFonts w:asciiTheme="majorHAnsi" w:hAnsiTheme="majorHAnsi"/>
          <w:sz w:val="24"/>
          <w:szCs w:val="24"/>
        </w:rPr>
        <w:t xml:space="preserve">the </w:t>
      </w:r>
      <w:r w:rsidR="00905843" w:rsidRPr="002B7631">
        <w:rPr>
          <w:rFonts w:asciiTheme="majorHAnsi" w:hAnsiTheme="majorHAnsi"/>
          <w:sz w:val="24"/>
          <w:szCs w:val="24"/>
        </w:rPr>
        <w:t xml:space="preserve">spread is most likely </w:t>
      </w:r>
      <w:r w:rsidRPr="002B7631">
        <w:rPr>
          <w:rFonts w:asciiTheme="majorHAnsi" w:hAnsiTheme="majorHAnsi"/>
          <w:sz w:val="24"/>
          <w:szCs w:val="24"/>
        </w:rPr>
        <w:t xml:space="preserve">to </w:t>
      </w:r>
      <w:r w:rsidR="00AC6F81">
        <w:rPr>
          <w:rFonts w:asciiTheme="majorHAnsi" w:hAnsiTheme="majorHAnsi"/>
          <w:sz w:val="24"/>
          <w:szCs w:val="24"/>
        </w:rPr>
        <w:t>a</w:t>
      </w:r>
      <w:r w:rsidRPr="002B7631">
        <w:rPr>
          <w:rFonts w:asciiTheme="majorHAnsi" w:hAnsiTheme="majorHAnsi"/>
          <w:sz w:val="24"/>
          <w:szCs w:val="24"/>
        </w:rPr>
        <w:t xml:space="preserve">ffectecological and human land value. </w:t>
      </w:r>
    </w:p>
    <w:p w:rsidR="00810C51" w:rsidRPr="00810C51" w:rsidRDefault="00810C51" w:rsidP="00810C51">
      <w:pPr>
        <w:pStyle w:val="ListParagraph"/>
        <w:rPr>
          <w:rFonts w:asciiTheme="majorHAnsi" w:hAnsiTheme="majorHAnsi"/>
          <w:sz w:val="24"/>
          <w:szCs w:val="24"/>
        </w:rPr>
      </w:pPr>
    </w:p>
    <w:p w:rsidR="002E2FC8" w:rsidRDefault="00905843" w:rsidP="00810C51">
      <w:pPr>
        <w:pStyle w:val="ListParagraph"/>
        <w:numPr>
          <w:ilvl w:val="0"/>
          <w:numId w:val="25"/>
        </w:numPr>
        <w:tabs>
          <w:tab w:val="left" w:pos="720"/>
          <w:tab w:val="left" w:pos="1080"/>
        </w:tabs>
        <w:spacing w:after="0"/>
        <w:rPr>
          <w:rFonts w:asciiTheme="majorHAnsi" w:hAnsiTheme="majorHAnsi"/>
          <w:sz w:val="24"/>
          <w:szCs w:val="24"/>
        </w:rPr>
      </w:pPr>
      <w:r w:rsidRPr="002B7631">
        <w:rPr>
          <w:rFonts w:asciiTheme="majorHAnsi" w:hAnsiTheme="majorHAnsi"/>
          <w:sz w:val="24"/>
          <w:szCs w:val="24"/>
        </w:rPr>
        <w:t xml:space="preserve">We will </w:t>
      </w:r>
      <w:r w:rsidR="002E2FC8" w:rsidRPr="002B7631">
        <w:rPr>
          <w:rFonts w:asciiTheme="majorHAnsi" w:hAnsiTheme="majorHAnsi"/>
          <w:sz w:val="24"/>
          <w:szCs w:val="24"/>
        </w:rPr>
        <w:t xml:space="preserve">continue </w:t>
      </w:r>
      <w:r w:rsidR="00AE4905">
        <w:rPr>
          <w:rFonts w:asciiTheme="majorHAnsi" w:hAnsiTheme="majorHAnsi"/>
          <w:sz w:val="24"/>
          <w:szCs w:val="24"/>
        </w:rPr>
        <w:t xml:space="preserve">to </w:t>
      </w:r>
      <w:r w:rsidRPr="002B7631">
        <w:rPr>
          <w:rFonts w:asciiTheme="majorHAnsi" w:hAnsiTheme="majorHAnsi"/>
          <w:sz w:val="24"/>
          <w:szCs w:val="24"/>
        </w:rPr>
        <w:t>recruit</w:t>
      </w:r>
      <w:r w:rsidR="00260169" w:rsidRPr="002B7631">
        <w:rPr>
          <w:rFonts w:asciiTheme="majorHAnsi" w:hAnsiTheme="majorHAnsi"/>
          <w:sz w:val="24"/>
          <w:szCs w:val="24"/>
        </w:rPr>
        <w:t xml:space="preserve"> and welcome </w:t>
      </w:r>
      <w:r w:rsidR="002E2FC8" w:rsidRPr="002B7631">
        <w:rPr>
          <w:rFonts w:asciiTheme="majorHAnsi" w:hAnsiTheme="majorHAnsi"/>
          <w:sz w:val="24"/>
          <w:szCs w:val="24"/>
        </w:rPr>
        <w:t xml:space="preserve">new </w:t>
      </w:r>
      <w:r w:rsidR="00260169" w:rsidRPr="002B7631">
        <w:rPr>
          <w:rFonts w:asciiTheme="majorHAnsi" w:hAnsiTheme="majorHAnsi"/>
          <w:sz w:val="24"/>
          <w:szCs w:val="24"/>
        </w:rPr>
        <w:t xml:space="preserve">partners </w:t>
      </w:r>
      <w:r w:rsidR="00AC6F81">
        <w:rPr>
          <w:rFonts w:asciiTheme="majorHAnsi" w:hAnsiTheme="majorHAnsi"/>
          <w:sz w:val="24"/>
          <w:szCs w:val="24"/>
        </w:rPr>
        <w:t xml:space="preserve">in order </w:t>
      </w:r>
      <w:r w:rsidR="002E2FC8" w:rsidRPr="002B7631">
        <w:rPr>
          <w:rFonts w:asciiTheme="majorHAnsi" w:hAnsiTheme="majorHAnsi"/>
          <w:sz w:val="24"/>
          <w:szCs w:val="24"/>
        </w:rPr>
        <w:t>t</w:t>
      </w:r>
      <w:r w:rsidR="00260169" w:rsidRPr="002B7631">
        <w:rPr>
          <w:rFonts w:asciiTheme="majorHAnsi" w:hAnsiTheme="majorHAnsi"/>
          <w:sz w:val="24"/>
          <w:szCs w:val="24"/>
        </w:rPr>
        <w:t xml:space="preserve">o </w:t>
      </w:r>
      <w:r w:rsidR="002E2FC8" w:rsidRPr="002B7631">
        <w:rPr>
          <w:rFonts w:asciiTheme="majorHAnsi" w:hAnsiTheme="majorHAnsi"/>
          <w:sz w:val="24"/>
          <w:szCs w:val="24"/>
        </w:rPr>
        <w:t>expand the capacity of NCCISMA</w:t>
      </w:r>
      <w:r w:rsidR="00AC6F81">
        <w:rPr>
          <w:rFonts w:asciiTheme="majorHAnsi" w:hAnsiTheme="majorHAnsi"/>
          <w:sz w:val="24"/>
          <w:szCs w:val="24"/>
        </w:rPr>
        <w:t xml:space="preserve"> to conduct inventory, treatment and control activities</w:t>
      </w:r>
      <w:r w:rsidR="002E2FC8" w:rsidRPr="002B7631">
        <w:rPr>
          <w:rFonts w:asciiTheme="majorHAnsi" w:hAnsiTheme="majorHAnsi"/>
          <w:sz w:val="24"/>
          <w:szCs w:val="24"/>
        </w:rPr>
        <w:t>.</w:t>
      </w:r>
    </w:p>
    <w:p w:rsidR="00810C51" w:rsidRPr="00810C51" w:rsidRDefault="00810C51" w:rsidP="00810C51">
      <w:pPr>
        <w:pStyle w:val="ListParagraph"/>
        <w:rPr>
          <w:rFonts w:asciiTheme="majorHAnsi" w:hAnsiTheme="majorHAnsi"/>
          <w:sz w:val="24"/>
          <w:szCs w:val="24"/>
        </w:rPr>
      </w:pPr>
    </w:p>
    <w:p w:rsidR="00483D24" w:rsidRDefault="002E2FC8" w:rsidP="00810C51">
      <w:pPr>
        <w:pStyle w:val="ListParagraph"/>
        <w:numPr>
          <w:ilvl w:val="0"/>
          <w:numId w:val="25"/>
        </w:numPr>
        <w:tabs>
          <w:tab w:val="left" w:pos="720"/>
          <w:tab w:val="left" w:pos="1080"/>
        </w:tabs>
        <w:spacing w:after="0"/>
        <w:rPr>
          <w:rFonts w:asciiTheme="majorHAnsi" w:hAnsiTheme="majorHAnsi"/>
          <w:sz w:val="24"/>
          <w:szCs w:val="24"/>
        </w:rPr>
      </w:pPr>
      <w:r w:rsidRPr="002B7631">
        <w:rPr>
          <w:rFonts w:asciiTheme="majorHAnsi" w:hAnsiTheme="majorHAnsi"/>
          <w:sz w:val="24"/>
          <w:szCs w:val="24"/>
        </w:rPr>
        <w:t xml:space="preserve">While </w:t>
      </w:r>
      <w:r w:rsidR="00AC6F81">
        <w:rPr>
          <w:rFonts w:asciiTheme="majorHAnsi" w:hAnsiTheme="majorHAnsi"/>
          <w:sz w:val="24"/>
          <w:szCs w:val="24"/>
        </w:rPr>
        <w:t>the primary</w:t>
      </w:r>
      <w:r w:rsidRPr="002B7631">
        <w:rPr>
          <w:rFonts w:asciiTheme="majorHAnsi" w:hAnsiTheme="majorHAnsi"/>
          <w:sz w:val="24"/>
          <w:szCs w:val="24"/>
        </w:rPr>
        <w:t xml:space="preserve"> focus </w:t>
      </w:r>
      <w:r w:rsidR="00AC6F81">
        <w:rPr>
          <w:rFonts w:asciiTheme="majorHAnsi" w:hAnsiTheme="majorHAnsi"/>
          <w:sz w:val="24"/>
          <w:szCs w:val="24"/>
        </w:rPr>
        <w:t>will remain o</w:t>
      </w:r>
      <w:r w:rsidRPr="002B7631">
        <w:rPr>
          <w:rFonts w:asciiTheme="majorHAnsi" w:hAnsiTheme="majorHAnsi"/>
          <w:sz w:val="24"/>
          <w:szCs w:val="24"/>
        </w:rPr>
        <w:t>n terrestrial invasive plant species, w</w:t>
      </w:r>
      <w:r w:rsidR="00260169" w:rsidRPr="002B7631">
        <w:rPr>
          <w:rFonts w:asciiTheme="majorHAnsi" w:hAnsiTheme="majorHAnsi"/>
          <w:sz w:val="24"/>
          <w:szCs w:val="24"/>
        </w:rPr>
        <w:t>e will</w:t>
      </w:r>
      <w:r w:rsidRPr="002B7631">
        <w:rPr>
          <w:rFonts w:asciiTheme="majorHAnsi" w:hAnsiTheme="majorHAnsi"/>
          <w:sz w:val="24"/>
          <w:szCs w:val="24"/>
        </w:rPr>
        <w:t xml:space="preserve"> also</w:t>
      </w:r>
      <w:r w:rsidR="00F523D6" w:rsidRPr="002B7631">
        <w:rPr>
          <w:rFonts w:asciiTheme="majorHAnsi" w:hAnsiTheme="majorHAnsi"/>
          <w:sz w:val="24"/>
          <w:szCs w:val="24"/>
        </w:rPr>
        <w:t xml:space="preserve"> provide aquatic </w:t>
      </w:r>
      <w:r w:rsidR="00AC6F81">
        <w:rPr>
          <w:rFonts w:asciiTheme="majorHAnsi" w:hAnsiTheme="majorHAnsi"/>
          <w:sz w:val="24"/>
          <w:szCs w:val="24"/>
        </w:rPr>
        <w:t xml:space="preserve">and insect </w:t>
      </w:r>
      <w:r w:rsidR="00F523D6" w:rsidRPr="002B7631">
        <w:rPr>
          <w:rFonts w:asciiTheme="majorHAnsi" w:hAnsiTheme="majorHAnsi"/>
          <w:sz w:val="24"/>
          <w:szCs w:val="24"/>
        </w:rPr>
        <w:t>invasive species identification and assist with control strategies.</w:t>
      </w:r>
      <w:r w:rsidRPr="002B7631">
        <w:rPr>
          <w:rFonts w:asciiTheme="majorHAnsi" w:hAnsiTheme="majorHAnsi"/>
          <w:sz w:val="24"/>
          <w:szCs w:val="24"/>
        </w:rPr>
        <w:t>Additionally</w:t>
      </w:r>
      <w:r w:rsidR="00AC6F81">
        <w:rPr>
          <w:rFonts w:asciiTheme="majorHAnsi" w:hAnsiTheme="majorHAnsi"/>
          <w:sz w:val="24"/>
          <w:szCs w:val="24"/>
        </w:rPr>
        <w:t>,</w:t>
      </w:r>
      <w:r w:rsidRPr="002B7631">
        <w:rPr>
          <w:rFonts w:asciiTheme="majorHAnsi" w:hAnsiTheme="majorHAnsi"/>
          <w:sz w:val="24"/>
          <w:szCs w:val="24"/>
        </w:rPr>
        <w:t xml:space="preserve"> we will continue to provide outreach addressing </w:t>
      </w:r>
      <w:r w:rsidR="00313EE6" w:rsidRPr="002B7631">
        <w:rPr>
          <w:rFonts w:asciiTheme="majorHAnsi" w:hAnsiTheme="majorHAnsi"/>
          <w:sz w:val="24"/>
          <w:szCs w:val="24"/>
        </w:rPr>
        <w:t>a variety of invasive species, includinginvasive animals</w:t>
      </w:r>
      <w:r w:rsidRPr="002B7631">
        <w:rPr>
          <w:rFonts w:asciiTheme="majorHAnsi" w:hAnsiTheme="majorHAnsi"/>
          <w:sz w:val="24"/>
          <w:szCs w:val="24"/>
        </w:rPr>
        <w:t xml:space="preserve">. </w:t>
      </w:r>
    </w:p>
    <w:p w:rsidR="00283630" w:rsidRDefault="00283630" w:rsidP="00FB3329">
      <w:pPr>
        <w:tabs>
          <w:tab w:val="left" w:pos="720"/>
          <w:tab w:val="left" w:pos="1080"/>
        </w:tabs>
        <w:spacing w:after="0"/>
        <w:rPr>
          <w:rFonts w:asciiTheme="majorHAnsi" w:hAnsiTheme="majorHAnsi"/>
          <w:b/>
          <w:sz w:val="24"/>
          <w:szCs w:val="24"/>
        </w:rPr>
      </w:pPr>
    </w:p>
    <w:p w:rsidR="00483D24" w:rsidRPr="005800A9" w:rsidRDefault="00AC6F81" w:rsidP="00A1677B">
      <w:pPr>
        <w:spacing w:after="0"/>
        <w:rPr>
          <w:rFonts w:asciiTheme="majorHAnsi" w:hAnsiTheme="majorHAnsi"/>
          <w:b/>
          <w:sz w:val="24"/>
          <w:szCs w:val="24"/>
          <w:u w:val="single"/>
        </w:rPr>
      </w:pPr>
      <w:bookmarkStart w:id="31" w:name="_Hlk492124374"/>
      <w:r w:rsidRPr="005800A9">
        <w:rPr>
          <w:rFonts w:asciiTheme="majorHAnsi" w:hAnsiTheme="majorHAnsi"/>
          <w:b/>
          <w:sz w:val="24"/>
          <w:szCs w:val="24"/>
          <w:u w:val="single"/>
        </w:rPr>
        <w:t xml:space="preserve">Table </w:t>
      </w:r>
      <w:r w:rsidR="00A1677B">
        <w:rPr>
          <w:rFonts w:asciiTheme="majorHAnsi" w:hAnsiTheme="majorHAnsi"/>
          <w:b/>
          <w:sz w:val="24"/>
          <w:szCs w:val="24"/>
          <w:u w:val="single"/>
        </w:rPr>
        <w:t>III.3</w:t>
      </w:r>
      <w:r w:rsidRPr="005800A9">
        <w:rPr>
          <w:rFonts w:asciiTheme="majorHAnsi" w:hAnsiTheme="majorHAnsi"/>
          <w:b/>
          <w:sz w:val="24"/>
          <w:szCs w:val="24"/>
          <w:u w:val="single"/>
        </w:rPr>
        <w:tab/>
      </w:r>
      <w:r w:rsidR="00556BA8" w:rsidRPr="005800A9">
        <w:rPr>
          <w:rFonts w:asciiTheme="majorHAnsi" w:hAnsiTheme="majorHAnsi"/>
          <w:b/>
          <w:sz w:val="24"/>
          <w:szCs w:val="24"/>
          <w:u w:val="single"/>
        </w:rPr>
        <w:t>Invasive Species Inventory, Treatment and Control</w:t>
      </w:r>
    </w:p>
    <w:tbl>
      <w:tblPr>
        <w:tblStyle w:val="TableGrid"/>
        <w:tblW w:w="0" w:type="auto"/>
        <w:tblLook w:val="04A0"/>
      </w:tblPr>
      <w:tblGrid>
        <w:gridCol w:w="7015"/>
        <w:gridCol w:w="2335"/>
      </w:tblGrid>
      <w:tr w:rsidR="00483D24" w:rsidRPr="002B7631" w:rsidTr="005800A9">
        <w:trPr>
          <w:trHeight w:val="503"/>
        </w:trPr>
        <w:tc>
          <w:tcPr>
            <w:tcW w:w="7015" w:type="dxa"/>
            <w:tcBorders>
              <w:bottom w:val="single" w:sz="4" w:space="0" w:color="000000" w:themeColor="text1"/>
            </w:tcBorders>
            <w:shd w:val="clear" w:color="auto" w:fill="BFBFBF" w:themeFill="background1" w:themeFillShade="BF"/>
            <w:vAlign w:val="center"/>
          </w:tcPr>
          <w:bookmarkEnd w:id="31"/>
          <w:p w:rsidR="00483D24" w:rsidRPr="002B7631" w:rsidRDefault="00483D24" w:rsidP="00556BA8">
            <w:pPr>
              <w:tabs>
                <w:tab w:val="left" w:pos="720"/>
                <w:tab w:val="left" w:pos="1080"/>
              </w:tabs>
              <w:jc w:val="center"/>
              <w:rPr>
                <w:rFonts w:asciiTheme="majorHAnsi" w:hAnsiTheme="majorHAnsi"/>
                <w:b/>
                <w:sz w:val="24"/>
                <w:szCs w:val="24"/>
              </w:rPr>
            </w:pPr>
            <w:r w:rsidRPr="002B7631">
              <w:rPr>
                <w:rFonts w:asciiTheme="majorHAnsi" w:hAnsiTheme="majorHAnsi"/>
                <w:b/>
                <w:sz w:val="24"/>
                <w:szCs w:val="24"/>
              </w:rPr>
              <w:t>Intermediate Outcomes</w:t>
            </w:r>
          </w:p>
        </w:tc>
        <w:tc>
          <w:tcPr>
            <w:tcW w:w="2335" w:type="dxa"/>
            <w:tcBorders>
              <w:bottom w:val="single" w:sz="4" w:space="0" w:color="000000" w:themeColor="text1"/>
            </w:tcBorders>
            <w:shd w:val="clear" w:color="auto" w:fill="BFBFBF" w:themeFill="background1" w:themeFillShade="BF"/>
            <w:vAlign w:val="center"/>
          </w:tcPr>
          <w:p w:rsidR="00483D24" w:rsidRPr="002B7631" w:rsidRDefault="00483D24" w:rsidP="005800A9">
            <w:pPr>
              <w:tabs>
                <w:tab w:val="left" w:pos="720"/>
                <w:tab w:val="left" w:pos="1080"/>
              </w:tabs>
              <w:jc w:val="center"/>
              <w:rPr>
                <w:rFonts w:asciiTheme="majorHAnsi" w:hAnsiTheme="majorHAnsi"/>
                <w:b/>
                <w:sz w:val="24"/>
                <w:szCs w:val="24"/>
              </w:rPr>
            </w:pPr>
            <w:r w:rsidRPr="002B7631">
              <w:rPr>
                <w:rFonts w:asciiTheme="majorHAnsi" w:hAnsiTheme="majorHAnsi"/>
                <w:b/>
                <w:sz w:val="24"/>
                <w:szCs w:val="24"/>
              </w:rPr>
              <w:t xml:space="preserve">Completion </w:t>
            </w:r>
            <w:r w:rsidR="00556BA8">
              <w:rPr>
                <w:rFonts w:asciiTheme="majorHAnsi" w:hAnsiTheme="majorHAnsi"/>
                <w:b/>
                <w:sz w:val="24"/>
                <w:szCs w:val="24"/>
              </w:rPr>
              <w:t>Ta</w:t>
            </w:r>
            <w:r w:rsidR="005800A9">
              <w:rPr>
                <w:rFonts w:asciiTheme="majorHAnsi" w:hAnsiTheme="majorHAnsi"/>
                <w:b/>
                <w:sz w:val="24"/>
                <w:szCs w:val="24"/>
              </w:rPr>
              <w:t>r</w:t>
            </w:r>
            <w:r w:rsidR="00556BA8">
              <w:rPr>
                <w:rFonts w:asciiTheme="majorHAnsi" w:hAnsiTheme="majorHAnsi"/>
                <w:b/>
                <w:sz w:val="24"/>
                <w:szCs w:val="24"/>
              </w:rPr>
              <w:t>get</w:t>
            </w:r>
          </w:p>
        </w:tc>
      </w:tr>
      <w:tr w:rsidR="00065352" w:rsidRPr="002B7631" w:rsidTr="000D37DD">
        <w:trPr>
          <w:trHeight w:val="980"/>
        </w:trPr>
        <w:tc>
          <w:tcPr>
            <w:tcW w:w="7015" w:type="dxa"/>
            <w:vAlign w:val="center"/>
          </w:tcPr>
          <w:p w:rsidR="00065352" w:rsidRPr="00556BA8" w:rsidRDefault="00065352" w:rsidP="000D37DD">
            <w:pPr>
              <w:pStyle w:val="ListParagraph"/>
              <w:numPr>
                <w:ilvl w:val="0"/>
                <w:numId w:val="26"/>
              </w:numPr>
              <w:tabs>
                <w:tab w:val="left" w:pos="1080"/>
              </w:tabs>
              <w:ind w:left="330"/>
              <w:rPr>
                <w:rFonts w:asciiTheme="majorHAnsi" w:hAnsiTheme="majorHAnsi"/>
              </w:rPr>
            </w:pPr>
            <w:bookmarkStart w:id="32" w:name="_Hlk492200301"/>
            <w:r w:rsidRPr="00556BA8">
              <w:rPr>
                <w:rFonts w:asciiTheme="majorHAnsi" w:hAnsiTheme="majorHAnsi"/>
              </w:rPr>
              <w:t>Establish a protocol for adding species to the NCCISMA high-priority invasive plant species list; assess this list regularly and revise as necessary</w:t>
            </w:r>
            <w:bookmarkEnd w:id="32"/>
          </w:p>
        </w:tc>
        <w:tc>
          <w:tcPr>
            <w:tcW w:w="2335" w:type="dxa"/>
            <w:vAlign w:val="center"/>
          </w:tcPr>
          <w:p w:rsidR="00065352" w:rsidRPr="00556BA8" w:rsidRDefault="00065352" w:rsidP="00556BA8">
            <w:pPr>
              <w:tabs>
                <w:tab w:val="left" w:pos="720"/>
                <w:tab w:val="left" w:pos="1080"/>
              </w:tabs>
              <w:rPr>
                <w:rFonts w:asciiTheme="majorHAnsi" w:hAnsiTheme="majorHAnsi"/>
              </w:rPr>
            </w:pPr>
            <w:r w:rsidRPr="00556BA8">
              <w:rPr>
                <w:rFonts w:asciiTheme="majorHAnsi" w:hAnsiTheme="majorHAnsi"/>
              </w:rPr>
              <w:t>2018 and Yearly</w:t>
            </w:r>
          </w:p>
        </w:tc>
      </w:tr>
      <w:tr w:rsidR="00483D24" w:rsidRPr="002B7631" w:rsidTr="000D37DD">
        <w:trPr>
          <w:trHeight w:val="710"/>
        </w:trPr>
        <w:tc>
          <w:tcPr>
            <w:tcW w:w="7015" w:type="dxa"/>
            <w:vAlign w:val="center"/>
          </w:tcPr>
          <w:p w:rsidR="00A65E4B" w:rsidRPr="00556BA8" w:rsidRDefault="00A65E4B" w:rsidP="000D37DD">
            <w:pPr>
              <w:pStyle w:val="ListParagraph"/>
              <w:numPr>
                <w:ilvl w:val="0"/>
                <w:numId w:val="26"/>
              </w:numPr>
              <w:tabs>
                <w:tab w:val="left" w:pos="1080"/>
              </w:tabs>
              <w:ind w:left="330"/>
              <w:rPr>
                <w:rFonts w:asciiTheme="majorHAnsi" w:hAnsiTheme="majorHAnsi"/>
              </w:rPr>
            </w:pPr>
            <w:r w:rsidRPr="00556BA8">
              <w:rPr>
                <w:rFonts w:asciiTheme="majorHAnsi" w:hAnsiTheme="majorHAnsi"/>
              </w:rPr>
              <w:t>Build and expand strike team capacity - focus will be on terrestrial/emergent plant species</w:t>
            </w:r>
          </w:p>
        </w:tc>
        <w:tc>
          <w:tcPr>
            <w:tcW w:w="2335" w:type="dxa"/>
            <w:vAlign w:val="center"/>
          </w:tcPr>
          <w:p w:rsidR="00483D24" w:rsidRPr="00556BA8" w:rsidRDefault="00A65E4B" w:rsidP="00556BA8">
            <w:pPr>
              <w:tabs>
                <w:tab w:val="left" w:pos="720"/>
                <w:tab w:val="left" w:pos="1080"/>
              </w:tabs>
              <w:rPr>
                <w:rFonts w:asciiTheme="majorHAnsi" w:hAnsiTheme="majorHAnsi"/>
              </w:rPr>
            </w:pPr>
            <w:r w:rsidRPr="00556BA8">
              <w:rPr>
                <w:rFonts w:asciiTheme="majorHAnsi" w:hAnsiTheme="majorHAnsi"/>
              </w:rPr>
              <w:t>2018</w:t>
            </w:r>
          </w:p>
        </w:tc>
      </w:tr>
      <w:tr w:rsidR="00483D24" w:rsidRPr="002B7631" w:rsidTr="000D37DD">
        <w:trPr>
          <w:trHeight w:val="710"/>
        </w:trPr>
        <w:tc>
          <w:tcPr>
            <w:tcW w:w="7015" w:type="dxa"/>
            <w:vAlign w:val="center"/>
          </w:tcPr>
          <w:p w:rsidR="005C756F" w:rsidRPr="00556BA8" w:rsidRDefault="00A65E4B" w:rsidP="000D37DD">
            <w:pPr>
              <w:pStyle w:val="ListParagraph"/>
              <w:numPr>
                <w:ilvl w:val="0"/>
                <w:numId w:val="26"/>
              </w:numPr>
              <w:tabs>
                <w:tab w:val="left" w:pos="1080"/>
              </w:tabs>
              <w:ind w:left="330"/>
              <w:rPr>
                <w:rFonts w:asciiTheme="majorHAnsi" w:hAnsiTheme="majorHAnsi"/>
              </w:rPr>
            </w:pPr>
            <w:r w:rsidRPr="00556BA8">
              <w:rPr>
                <w:rFonts w:asciiTheme="majorHAnsi" w:hAnsiTheme="majorHAnsi"/>
              </w:rPr>
              <w:t xml:space="preserve">Provide partners and the regional public with </w:t>
            </w:r>
            <w:r w:rsidR="005C756F" w:rsidRPr="00556BA8">
              <w:rPr>
                <w:rFonts w:asciiTheme="majorHAnsi" w:hAnsiTheme="majorHAnsi"/>
              </w:rPr>
              <w:t>terrestrial and aquatic plant identification and assist with control strategies</w:t>
            </w:r>
          </w:p>
        </w:tc>
        <w:tc>
          <w:tcPr>
            <w:tcW w:w="2335" w:type="dxa"/>
            <w:vAlign w:val="center"/>
          </w:tcPr>
          <w:p w:rsidR="00483D24" w:rsidRPr="00556BA8" w:rsidRDefault="005C756F" w:rsidP="00556BA8">
            <w:pPr>
              <w:tabs>
                <w:tab w:val="left" w:pos="720"/>
                <w:tab w:val="left" w:pos="1080"/>
              </w:tabs>
              <w:rPr>
                <w:rFonts w:asciiTheme="majorHAnsi" w:hAnsiTheme="majorHAnsi"/>
              </w:rPr>
            </w:pPr>
            <w:r w:rsidRPr="00556BA8">
              <w:rPr>
                <w:rFonts w:asciiTheme="majorHAnsi" w:hAnsiTheme="majorHAnsi"/>
              </w:rPr>
              <w:t>Ongoing</w:t>
            </w:r>
          </w:p>
        </w:tc>
      </w:tr>
      <w:tr w:rsidR="00483D24" w:rsidRPr="002B7631" w:rsidTr="000D37DD">
        <w:trPr>
          <w:trHeight w:val="710"/>
        </w:trPr>
        <w:tc>
          <w:tcPr>
            <w:tcW w:w="7015" w:type="dxa"/>
            <w:vAlign w:val="center"/>
          </w:tcPr>
          <w:p w:rsidR="005C756F" w:rsidRPr="00556BA8" w:rsidRDefault="005C756F" w:rsidP="000D37DD">
            <w:pPr>
              <w:pStyle w:val="ListParagraph"/>
              <w:numPr>
                <w:ilvl w:val="0"/>
                <w:numId w:val="26"/>
              </w:numPr>
              <w:tabs>
                <w:tab w:val="left" w:pos="1080"/>
              </w:tabs>
              <w:ind w:left="330"/>
              <w:rPr>
                <w:rFonts w:asciiTheme="majorHAnsi" w:hAnsiTheme="majorHAnsi"/>
              </w:rPr>
            </w:pPr>
            <w:r w:rsidRPr="00556BA8">
              <w:rPr>
                <w:rFonts w:asciiTheme="majorHAnsi" w:hAnsiTheme="majorHAnsi"/>
              </w:rPr>
              <w:t>Establish a cost-share program utilizing NCCISMA strike team to address priority species</w:t>
            </w:r>
          </w:p>
        </w:tc>
        <w:tc>
          <w:tcPr>
            <w:tcW w:w="2335" w:type="dxa"/>
            <w:vAlign w:val="center"/>
          </w:tcPr>
          <w:p w:rsidR="00483D24" w:rsidRPr="00556BA8" w:rsidRDefault="00FD472F" w:rsidP="00556BA8">
            <w:pPr>
              <w:tabs>
                <w:tab w:val="left" w:pos="720"/>
                <w:tab w:val="left" w:pos="1080"/>
              </w:tabs>
              <w:rPr>
                <w:rFonts w:asciiTheme="majorHAnsi" w:hAnsiTheme="majorHAnsi"/>
              </w:rPr>
            </w:pPr>
            <w:r w:rsidRPr="00556BA8">
              <w:rPr>
                <w:rFonts w:asciiTheme="majorHAnsi" w:hAnsiTheme="majorHAnsi"/>
              </w:rPr>
              <w:t>2018 and O</w:t>
            </w:r>
            <w:r w:rsidR="005C756F" w:rsidRPr="00556BA8">
              <w:rPr>
                <w:rFonts w:asciiTheme="majorHAnsi" w:hAnsiTheme="majorHAnsi"/>
              </w:rPr>
              <w:t>ngoing</w:t>
            </w:r>
          </w:p>
        </w:tc>
      </w:tr>
      <w:tr w:rsidR="00483D24" w:rsidRPr="002B7631" w:rsidTr="000D37DD">
        <w:trPr>
          <w:trHeight w:val="710"/>
        </w:trPr>
        <w:tc>
          <w:tcPr>
            <w:tcW w:w="7015" w:type="dxa"/>
            <w:vAlign w:val="center"/>
          </w:tcPr>
          <w:p w:rsidR="007C2F7A" w:rsidRPr="00556BA8" w:rsidRDefault="007C2F7A" w:rsidP="000D37DD">
            <w:pPr>
              <w:pStyle w:val="ListParagraph"/>
              <w:numPr>
                <w:ilvl w:val="0"/>
                <w:numId w:val="26"/>
              </w:numPr>
              <w:tabs>
                <w:tab w:val="left" w:pos="1080"/>
              </w:tabs>
              <w:ind w:left="330"/>
              <w:rPr>
                <w:rFonts w:asciiTheme="majorHAnsi" w:hAnsiTheme="majorHAnsi"/>
              </w:rPr>
            </w:pPr>
            <w:r w:rsidRPr="00556BA8">
              <w:rPr>
                <w:rFonts w:asciiTheme="majorHAnsi" w:hAnsiTheme="majorHAnsi"/>
              </w:rPr>
              <w:t>Continue to facilitate private landowner</w:t>
            </w:r>
            <w:r w:rsidR="00556BA8">
              <w:rPr>
                <w:rFonts w:asciiTheme="majorHAnsi" w:hAnsiTheme="majorHAnsi"/>
              </w:rPr>
              <w:t xml:space="preserve"> willingness and efforts to</w:t>
            </w:r>
            <w:r w:rsidRPr="00556BA8">
              <w:rPr>
                <w:rFonts w:asciiTheme="majorHAnsi" w:hAnsiTheme="majorHAnsi"/>
              </w:rPr>
              <w:t xml:space="preserve"> treat invasive species on their own property</w:t>
            </w:r>
          </w:p>
        </w:tc>
        <w:tc>
          <w:tcPr>
            <w:tcW w:w="2335" w:type="dxa"/>
            <w:vAlign w:val="center"/>
          </w:tcPr>
          <w:p w:rsidR="00483D24" w:rsidRPr="00556BA8" w:rsidRDefault="007C2F7A" w:rsidP="00556BA8">
            <w:pPr>
              <w:tabs>
                <w:tab w:val="left" w:pos="720"/>
                <w:tab w:val="left" w:pos="1080"/>
              </w:tabs>
              <w:rPr>
                <w:rFonts w:asciiTheme="majorHAnsi" w:hAnsiTheme="majorHAnsi"/>
              </w:rPr>
            </w:pPr>
            <w:r w:rsidRPr="00556BA8">
              <w:rPr>
                <w:rFonts w:asciiTheme="majorHAnsi" w:hAnsiTheme="majorHAnsi"/>
              </w:rPr>
              <w:t>Ongoing</w:t>
            </w:r>
          </w:p>
        </w:tc>
      </w:tr>
      <w:tr w:rsidR="00DB0916" w:rsidRPr="002B7631" w:rsidTr="00AE4905">
        <w:trPr>
          <w:trHeight w:val="917"/>
        </w:trPr>
        <w:tc>
          <w:tcPr>
            <w:tcW w:w="7015" w:type="dxa"/>
            <w:vAlign w:val="center"/>
          </w:tcPr>
          <w:p w:rsidR="00DB0916" w:rsidRPr="00556BA8" w:rsidRDefault="00DB0916" w:rsidP="000D37DD">
            <w:pPr>
              <w:pStyle w:val="ListParagraph"/>
              <w:numPr>
                <w:ilvl w:val="0"/>
                <w:numId w:val="26"/>
              </w:numPr>
              <w:tabs>
                <w:tab w:val="left" w:pos="1080"/>
              </w:tabs>
              <w:ind w:left="330"/>
              <w:rPr>
                <w:rFonts w:asciiTheme="majorHAnsi" w:hAnsiTheme="majorHAnsi"/>
              </w:rPr>
            </w:pPr>
            <w:r>
              <w:rPr>
                <w:rFonts w:asciiTheme="majorHAnsi" w:hAnsiTheme="majorHAnsi"/>
              </w:rPr>
              <w:t>Partners and the public develop a better understanding of the proper use of herbicides and requirements for certification and licensing</w:t>
            </w:r>
          </w:p>
        </w:tc>
        <w:tc>
          <w:tcPr>
            <w:tcW w:w="2335" w:type="dxa"/>
            <w:vAlign w:val="center"/>
          </w:tcPr>
          <w:p w:rsidR="00DB0916" w:rsidRPr="00556BA8" w:rsidRDefault="00DB0916" w:rsidP="00556BA8">
            <w:pPr>
              <w:tabs>
                <w:tab w:val="left" w:pos="720"/>
                <w:tab w:val="left" w:pos="1080"/>
              </w:tabs>
              <w:rPr>
                <w:rFonts w:asciiTheme="majorHAnsi" w:hAnsiTheme="majorHAnsi"/>
              </w:rPr>
            </w:pPr>
            <w:r>
              <w:rPr>
                <w:rFonts w:asciiTheme="majorHAnsi" w:hAnsiTheme="majorHAnsi"/>
              </w:rPr>
              <w:t>2018 and Ongoing</w:t>
            </w:r>
          </w:p>
        </w:tc>
      </w:tr>
      <w:tr w:rsidR="004F0CE5" w:rsidRPr="002B7631" w:rsidTr="000D37DD">
        <w:trPr>
          <w:trHeight w:val="710"/>
        </w:trPr>
        <w:tc>
          <w:tcPr>
            <w:tcW w:w="7015" w:type="dxa"/>
            <w:vAlign w:val="center"/>
          </w:tcPr>
          <w:p w:rsidR="004F0CE5" w:rsidRPr="00556BA8" w:rsidRDefault="004F0CE5" w:rsidP="000D37DD">
            <w:pPr>
              <w:pStyle w:val="ListParagraph"/>
              <w:numPr>
                <w:ilvl w:val="0"/>
                <w:numId w:val="26"/>
              </w:numPr>
              <w:tabs>
                <w:tab w:val="left" w:pos="1080"/>
              </w:tabs>
              <w:ind w:left="330"/>
              <w:rPr>
                <w:rFonts w:asciiTheme="majorHAnsi" w:hAnsiTheme="majorHAnsi"/>
              </w:rPr>
            </w:pPr>
            <w:r w:rsidRPr="00556BA8">
              <w:rPr>
                <w:rFonts w:asciiTheme="majorHAnsi" w:hAnsiTheme="majorHAnsi"/>
              </w:rPr>
              <w:t xml:space="preserve">Seek </w:t>
            </w:r>
            <w:r w:rsidR="00556BA8">
              <w:rPr>
                <w:rFonts w:asciiTheme="majorHAnsi" w:hAnsiTheme="majorHAnsi"/>
              </w:rPr>
              <w:t xml:space="preserve">out </w:t>
            </w:r>
            <w:r w:rsidRPr="00556BA8">
              <w:rPr>
                <w:rFonts w:asciiTheme="majorHAnsi" w:hAnsiTheme="majorHAnsi"/>
              </w:rPr>
              <w:t xml:space="preserve">additional funding </w:t>
            </w:r>
            <w:r w:rsidR="00556BA8">
              <w:rPr>
                <w:rFonts w:asciiTheme="majorHAnsi" w:hAnsiTheme="majorHAnsi"/>
              </w:rPr>
              <w:t xml:space="preserve">sources </w:t>
            </w:r>
            <w:r w:rsidRPr="00556BA8">
              <w:rPr>
                <w:rFonts w:asciiTheme="majorHAnsi" w:hAnsiTheme="majorHAnsi"/>
              </w:rPr>
              <w:t>and partnerships to address source populations</w:t>
            </w:r>
          </w:p>
        </w:tc>
        <w:tc>
          <w:tcPr>
            <w:tcW w:w="2335" w:type="dxa"/>
            <w:vAlign w:val="center"/>
          </w:tcPr>
          <w:p w:rsidR="004F0CE5" w:rsidRPr="00556BA8" w:rsidRDefault="004F0CE5" w:rsidP="00556BA8">
            <w:pPr>
              <w:tabs>
                <w:tab w:val="left" w:pos="720"/>
                <w:tab w:val="left" w:pos="1080"/>
              </w:tabs>
              <w:rPr>
                <w:rFonts w:asciiTheme="majorHAnsi" w:hAnsiTheme="majorHAnsi"/>
              </w:rPr>
            </w:pPr>
            <w:r w:rsidRPr="00556BA8">
              <w:rPr>
                <w:rFonts w:asciiTheme="majorHAnsi" w:hAnsiTheme="majorHAnsi"/>
              </w:rPr>
              <w:t>2018 and Ongoing</w:t>
            </w:r>
          </w:p>
        </w:tc>
      </w:tr>
      <w:tr w:rsidR="000317B4" w:rsidRPr="002B7631" w:rsidTr="000D37DD">
        <w:trPr>
          <w:trHeight w:val="530"/>
        </w:trPr>
        <w:tc>
          <w:tcPr>
            <w:tcW w:w="7015" w:type="dxa"/>
            <w:vAlign w:val="center"/>
          </w:tcPr>
          <w:p w:rsidR="000317B4" w:rsidRPr="00556BA8" w:rsidRDefault="000317B4" w:rsidP="000D37DD">
            <w:pPr>
              <w:pStyle w:val="ListParagraph"/>
              <w:numPr>
                <w:ilvl w:val="0"/>
                <w:numId w:val="26"/>
              </w:numPr>
              <w:tabs>
                <w:tab w:val="left" w:pos="1080"/>
              </w:tabs>
              <w:ind w:left="330"/>
              <w:rPr>
                <w:rFonts w:asciiTheme="majorHAnsi" w:hAnsiTheme="majorHAnsi"/>
              </w:rPr>
            </w:pPr>
            <w:r w:rsidRPr="00556BA8">
              <w:rPr>
                <w:rFonts w:asciiTheme="majorHAnsi" w:hAnsiTheme="majorHAnsi"/>
              </w:rPr>
              <w:t>Establish a protocol for prioritizing treatment sites</w:t>
            </w:r>
          </w:p>
        </w:tc>
        <w:tc>
          <w:tcPr>
            <w:tcW w:w="2335" w:type="dxa"/>
            <w:vAlign w:val="center"/>
          </w:tcPr>
          <w:p w:rsidR="000317B4" w:rsidRPr="00556BA8" w:rsidRDefault="000317B4" w:rsidP="00556BA8">
            <w:pPr>
              <w:tabs>
                <w:tab w:val="left" w:pos="720"/>
                <w:tab w:val="left" w:pos="1080"/>
              </w:tabs>
              <w:rPr>
                <w:rFonts w:asciiTheme="majorHAnsi" w:hAnsiTheme="majorHAnsi"/>
              </w:rPr>
            </w:pPr>
            <w:r w:rsidRPr="00556BA8">
              <w:rPr>
                <w:rFonts w:asciiTheme="majorHAnsi" w:hAnsiTheme="majorHAnsi"/>
              </w:rPr>
              <w:t>2018</w:t>
            </w:r>
          </w:p>
        </w:tc>
      </w:tr>
    </w:tbl>
    <w:p w:rsidR="00483D24" w:rsidRPr="002B7631" w:rsidRDefault="00483D24" w:rsidP="00FB3329">
      <w:pPr>
        <w:tabs>
          <w:tab w:val="left" w:pos="720"/>
          <w:tab w:val="left" w:pos="1080"/>
        </w:tabs>
        <w:spacing w:after="0"/>
        <w:rPr>
          <w:rFonts w:asciiTheme="majorHAnsi" w:hAnsiTheme="majorHAnsi"/>
          <w:sz w:val="24"/>
          <w:szCs w:val="24"/>
        </w:rPr>
      </w:pPr>
    </w:p>
    <w:p w:rsidR="004551A4" w:rsidRPr="002B7631" w:rsidRDefault="004551A4" w:rsidP="00FB3329">
      <w:pPr>
        <w:tabs>
          <w:tab w:val="left" w:pos="720"/>
          <w:tab w:val="left" w:pos="1080"/>
        </w:tabs>
        <w:spacing w:after="0"/>
        <w:rPr>
          <w:rFonts w:asciiTheme="majorHAnsi" w:hAnsiTheme="majorHAnsi"/>
          <w:sz w:val="24"/>
          <w:szCs w:val="24"/>
        </w:rPr>
      </w:pPr>
    </w:p>
    <w:p w:rsidR="004551A4" w:rsidRPr="002B7631" w:rsidRDefault="00283630" w:rsidP="00FB3329">
      <w:pPr>
        <w:tabs>
          <w:tab w:val="left" w:pos="720"/>
          <w:tab w:val="left" w:pos="1080"/>
        </w:tabs>
        <w:spacing w:after="0"/>
        <w:rPr>
          <w:rFonts w:asciiTheme="majorHAnsi" w:hAnsiTheme="majorHAnsi"/>
          <w:sz w:val="24"/>
          <w:szCs w:val="24"/>
        </w:rPr>
      </w:pPr>
      <w:bookmarkStart w:id="33" w:name="_Hlk492129929"/>
      <w:r>
        <w:rPr>
          <w:rFonts w:asciiTheme="majorHAnsi" w:hAnsiTheme="majorHAnsi"/>
          <w:b/>
          <w:sz w:val="24"/>
          <w:szCs w:val="24"/>
        </w:rPr>
        <w:t>D</w:t>
      </w:r>
      <w:r w:rsidRPr="00CF1EC8">
        <w:rPr>
          <w:rFonts w:asciiTheme="majorHAnsi" w:hAnsiTheme="majorHAnsi"/>
          <w:b/>
          <w:sz w:val="24"/>
          <w:szCs w:val="24"/>
        </w:rPr>
        <w:t>.</w:t>
      </w:r>
      <w:r w:rsidRPr="00CF1EC8">
        <w:rPr>
          <w:rFonts w:asciiTheme="majorHAnsi" w:hAnsiTheme="majorHAnsi"/>
          <w:b/>
          <w:sz w:val="24"/>
          <w:szCs w:val="24"/>
        </w:rPr>
        <w:tab/>
      </w:r>
      <w:r>
        <w:rPr>
          <w:rFonts w:asciiTheme="majorHAnsi" w:hAnsiTheme="majorHAnsi"/>
          <w:b/>
          <w:smallCaps/>
          <w:sz w:val="24"/>
          <w:szCs w:val="24"/>
          <w:u w:val="single"/>
        </w:rPr>
        <w:t>Monitoring and Restoration</w:t>
      </w:r>
    </w:p>
    <w:bookmarkEnd w:id="33"/>
    <w:p w:rsidR="004551A4" w:rsidRDefault="004551A4" w:rsidP="00FB3329">
      <w:pPr>
        <w:tabs>
          <w:tab w:val="left" w:pos="720"/>
          <w:tab w:val="left" w:pos="1080"/>
        </w:tabs>
        <w:spacing w:after="0"/>
        <w:rPr>
          <w:rFonts w:asciiTheme="majorHAnsi" w:hAnsiTheme="majorHAnsi"/>
          <w:sz w:val="24"/>
          <w:szCs w:val="24"/>
        </w:rPr>
      </w:pPr>
    </w:p>
    <w:p w:rsidR="005E088F" w:rsidRDefault="00283630" w:rsidP="00007FBA">
      <w:pPr>
        <w:tabs>
          <w:tab w:val="left" w:pos="720"/>
          <w:tab w:val="left" w:pos="1080"/>
        </w:tabs>
        <w:spacing w:after="0"/>
        <w:rPr>
          <w:rFonts w:asciiTheme="majorHAnsi" w:hAnsiTheme="majorHAnsi"/>
          <w:sz w:val="24"/>
          <w:szCs w:val="24"/>
        </w:rPr>
      </w:pPr>
      <w:r>
        <w:rPr>
          <w:rFonts w:asciiTheme="majorHAnsi" w:hAnsiTheme="majorHAnsi"/>
          <w:sz w:val="24"/>
          <w:szCs w:val="24"/>
        </w:rPr>
        <w:t xml:space="preserve">Having an effective monitoring process does several things.  First, it helps to improve our knowledge and understanding as to how effective and efficient selected treatment techniques are.  Secondly, it enables us to determine where follow-up treatments may be necessary.  And finally, it enables us to determine where restoration </w:t>
      </w:r>
      <w:r w:rsidR="005E088F">
        <w:rPr>
          <w:rFonts w:asciiTheme="majorHAnsi" w:hAnsiTheme="majorHAnsi"/>
          <w:sz w:val="24"/>
          <w:szCs w:val="24"/>
        </w:rPr>
        <w:t xml:space="preserve">or habitat improvement </w:t>
      </w:r>
      <w:r>
        <w:rPr>
          <w:rFonts w:asciiTheme="majorHAnsi" w:hAnsiTheme="majorHAnsi"/>
          <w:sz w:val="24"/>
          <w:szCs w:val="24"/>
        </w:rPr>
        <w:t xml:space="preserve">treatments are needed and are likely to be effective.  </w:t>
      </w:r>
    </w:p>
    <w:p w:rsidR="00007FBA" w:rsidRDefault="00283630" w:rsidP="00007FBA">
      <w:pPr>
        <w:tabs>
          <w:tab w:val="left" w:pos="720"/>
          <w:tab w:val="left" w:pos="1080"/>
        </w:tabs>
        <w:spacing w:after="0"/>
        <w:rPr>
          <w:rFonts w:asciiTheme="majorHAnsi" w:hAnsiTheme="majorHAnsi"/>
          <w:sz w:val="24"/>
          <w:szCs w:val="24"/>
        </w:rPr>
      </w:pPr>
      <w:r>
        <w:rPr>
          <w:rFonts w:asciiTheme="majorHAnsi" w:hAnsiTheme="majorHAnsi"/>
          <w:sz w:val="24"/>
          <w:szCs w:val="24"/>
        </w:rPr>
        <w:lastRenderedPageBreak/>
        <w:t xml:space="preserve">The restoration objective ties directly to </w:t>
      </w:r>
      <w:r w:rsidR="00AE4905">
        <w:rPr>
          <w:rFonts w:asciiTheme="majorHAnsi" w:hAnsiTheme="majorHAnsi"/>
          <w:sz w:val="24"/>
          <w:szCs w:val="24"/>
        </w:rPr>
        <w:t xml:space="preserve">the </w:t>
      </w:r>
      <w:r>
        <w:rPr>
          <w:rFonts w:asciiTheme="majorHAnsi" w:hAnsiTheme="majorHAnsi"/>
          <w:sz w:val="24"/>
          <w:szCs w:val="24"/>
        </w:rPr>
        <w:t xml:space="preserve">NCCISMA overall-goal </w:t>
      </w:r>
      <w:r w:rsidR="00007FBA">
        <w:rPr>
          <w:rFonts w:asciiTheme="majorHAnsi" w:hAnsiTheme="majorHAnsi"/>
          <w:sz w:val="24"/>
          <w:szCs w:val="24"/>
        </w:rPr>
        <w:t xml:space="preserve">elements of </w:t>
      </w:r>
      <w:r w:rsidR="00007FBA" w:rsidRPr="00007FBA">
        <w:rPr>
          <w:rFonts w:asciiTheme="majorHAnsi" w:hAnsiTheme="majorHAnsi"/>
          <w:sz w:val="24"/>
          <w:szCs w:val="24"/>
        </w:rPr>
        <w:t>protect</w:t>
      </w:r>
      <w:r w:rsidR="00007FBA">
        <w:rPr>
          <w:rFonts w:asciiTheme="majorHAnsi" w:hAnsiTheme="majorHAnsi"/>
          <w:sz w:val="24"/>
          <w:szCs w:val="24"/>
        </w:rPr>
        <w:t>ing, restoring and improving</w:t>
      </w:r>
      <w:r w:rsidR="00007FBA" w:rsidRPr="00007FBA">
        <w:rPr>
          <w:rFonts w:asciiTheme="majorHAnsi" w:hAnsiTheme="majorHAnsi"/>
          <w:sz w:val="24"/>
          <w:szCs w:val="24"/>
        </w:rPr>
        <w:t xml:space="preserve"> the character of public and private property</w:t>
      </w:r>
      <w:r w:rsidR="00007FBA">
        <w:rPr>
          <w:rFonts w:asciiTheme="majorHAnsi" w:hAnsiTheme="majorHAnsi"/>
          <w:sz w:val="24"/>
          <w:szCs w:val="24"/>
        </w:rPr>
        <w:t xml:space="preserve">.  Restoration with native species will improve the character of the lands that are treated and help to prevent the re-establishment of invasive species in those locations.  </w:t>
      </w:r>
      <w:r w:rsidR="005E088F">
        <w:rPr>
          <w:rFonts w:asciiTheme="majorHAnsi" w:hAnsiTheme="majorHAnsi"/>
          <w:sz w:val="24"/>
          <w:szCs w:val="24"/>
        </w:rPr>
        <w:t xml:space="preserve">The use of certain species aimed at habitat improvement objectives can also be incorporated in this process.  </w:t>
      </w:r>
      <w:r w:rsidR="00007FBA" w:rsidRPr="00810C51">
        <w:rPr>
          <w:rFonts w:asciiTheme="majorHAnsi" w:hAnsiTheme="majorHAnsi"/>
          <w:sz w:val="24"/>
          <w:szCs w:val="24"/>
        </w:rPr>
        <w:t>The desired outcomes and success indicators in this area include:</w:t>
      </w:r>
    </w:p>
    <w:p w:rsidR="00283630" w:rsidRPr="002B7631" w:rsidRDefault="00283630" w:rsidP="00FB3329">
      <w:pPr>
        <w:tabs>
          <w:tab w:val="left" w:pos="720"/>
          <w:tab w:val="left" w:pos="1080"/>
        </w:tabs>
        <w:spacing w:after="0"/>
        <w:rPr>
          <w:rFonts w:asciiTheme="majorHAnsi" w:hAnsiTheme="majorHAnsi"/>
          <w:sz w:val="24"/>
          <w:szCs w:val="24"/>
        </w:rPr>
      </w:pPr>
    </w:p>
    <w:p w:rsidR="00007FBA" w:rsidRDefault="00B30EC1" w:rsidP="00007FBA">
      <w:pPr>
        <w:pStyle w:val="ListParagraph"/>
        <w:numPr>
          <w:ilvl w:val="0"/>
          <w:numId w:val="27"/>
        </w:numPr>
        <w:tabs>
          <w:tab w:val="left" w:pos="720"/>
          <w:tab w:val="left" w:pos="1080"/>
        </w:tabs>
        <w:spacing w:after="0"/>
        <w:rPr>
          <w:rFonts w:asciiTheme="majorHAnsi" w:hAnsiTheme="majorHAnsi"/>
          <w:sz w:val="24"/>
          <w:szCs w:val="24"/>
        </w:rPr>
      </w:pPr>
      <w:r w:rsidRPr="002B7631">
        <w:rPr>
          <w:rFonts w:asciiTheme="majorHAnsi" w:hAnsiTheme="majorHAnsi"/>
          <w:sz w:val="24"/>
          <w:szCs w:val="24"/>
        </w:rPr>
        <w:t xml:space="preserve">Monitoring of sites treated by NCCISMA and its partners will occur regularly. As needed, sites previously treated </w:t>
      </w:r>
      <w:r w:rsidR="004551A4" w:rsidRPr="002B7631">
        <w:rPr>
          <w:rFonts w:asciiTheme="majorHAnsi" w:hAnsiTheme="majorHAnsi"/>
          <w:sz w:val="24"/>
          <w:szCs w:val="24"/>
        </w:rPr>
        <w:t>will</w:t>
      </w:r>
      <w:r w:rsidRPr="002B7631">
        <w:rPr>
          <w:rFonts w:asciiTheme="majorHAnsi" w:hAnsiTheme="majorHAnsi"/>
          <w:sz w:val="24"/>
          <w:szCs w:val="24"/>
        </w:rPr>
        <w:t xml:space="preserve"> undergo follow-up treatments</w:t>
      </w:r>
      <w:r w:rsidR="00007FBA">
        <w:rPr>
          <w:rFonts w:asciiTheme="majorHAnsi" w:hAnsiTheme="majorHAnsi"/>
          <w:sz w:val="24"/>
          <w:szCs w:val="24"/>
        </w:rPr>
        <w:t>.</w:t>
      </w:r>
    </w:p>
    <w:p w:rsidR="00007FBA" w:rsidRDefault="00007FBA" w:rsidP="00007FBA">
      <w:pPr>
        <w:pStyle w:val="ListParagraph"/>
        <w:tabs>
          <w:tab w:val="left" w:pos="720"/>
          <w:tab w:val="left" w:pos="1080"/>
        </w:tabs>
        <w:spacing w:after="0"/>
        <w:rPr>
          <w:rFonts w:asciiTheme="majorHAnsi" w:hAnsiTheme="majorHAnsi"/>
          <w:sz w:val="24"/>
          <w:szCs w:val="24"/>
        </w:rPr>
      </w:pPr>
    </w:p>
    <w:p w:rsidR="00B30EC1" w:rsidRDefault="00007FBA" w:rsidP="00007FBA">
      <w:pPr>
        <w:pStyle w:val="ListParagraph"/>
        <w:numPr>
          <w:ilvl w:val="0"/>
          <w:numId w:val="27"/>
        </w:numPr>
        <w:tabs>
          <w:tab w:val="left" w:pos="720"/>
          <w:tab w:val="left" w:pos="1080"/>
        </w:tabs>
        <w:spacing w:after="0"/>
        <w:rPr>
          <w:rFonts w:asciiTheme="majorHAnsi" w:hAnsiTheme="majorHAnsi"/>
          <w:sz w:val="24"/>
          <w:szCs w:val="24"/>
        </w:rPr>
      </w:pPr>
      <w:r>
        <w:rPr>
          <w:rFonts w:asciiTheme="majorHAnsi" w:hAnsiTheme="majorHAnsi"/>
          <w:sz w:val="24"/>
          <w:szCs w:val="24"/>
        </w:rPr>
        <w:t xml:space="preserve">Evaluation of whether a particular location </w:t>
      </w:r>
      <w:r w:rsidR="000D37DD">
        <w:rPr>
          <w:rFonts w:asciiTheme="majorHAnsi" w:hAnsiTheme="majorHAnsi"/>
          <w:sz w:val="24"/>
          <w:szCs w:val="24"/>
        </w:rPr>
        <w:t>may be</w:t>
      </w:r>
      <w:r>
        <w:rPr>
          <w:rFonts w:asciiTheme="majorHAnsi" w:hAnsiTheme="majorHAnsi"/>
          <w:sz w:val="24"/>
          <w:szCs w:val="24"/>
        </w:rPr>
        <w:t xml:space="preserve"> a good candidate for r</w:t>
      </w:r>
      <w:r w:rsidR="00B30EC1" w:rsidRPr="002B7631">
        <w:rPr>
          <w:rFonts w:asciiTheme="majorHAnsi" w:hAnsiTheme="majorHAnsi"/>
          <w:sz w:val="24"/>
          <w:szCs w:val="24"/>
        </w:rPr>
        <w:t>estoration activities</w:t>
      </w:r>
      <w:r>
        <w:rPr>
          <w:rFonts w:asciiTheme="majorHAnsi" w:hAnsiTheme="majorHAnsi"/>
          <w:sz w:val="24"/>
          <w:szCs w:val="24"/>
        </w:rPr>
        <w:t xml:space="preserve"> will be a component of the initial treatment prescription process</w:t>
      </w:r>
      <w:r w:rsidR="00B30EC1" w:rsidRPr="002B7631">
        <w:rPr>
          <w:rFonts w:asciiTheme="majorHAnsi" w:hAnsiTheme="majorHAnsi"/>
          <w:sz w:val="24"/>
          <w:szCs w:val="24"/>
        </w:rPr>
        <w:t>.</w:t>
      </w:r>
    </w:p>
    <w:p w:rsidR="00007FBA" w:rsidRPr="002B7631" w:rsidRDefault="00007FBA" w:rsidP="00007FBA">
      <w:pPr>
        <w:pStyle w:val="ListParagraph"/>
        <w:tabs>
          <w:tab w:val="left" w:pos="720"/>
          <w:tab w:val="left" w:pos="1080"/>
        </w:tabs>
        <w:spacing w:after="0"/>
        <w:rPr>
          <w:rFonts w:asciiTheme="majorHAnsi" w:hAnsiTheme="majorHAnsi"/>
          <w:sz w:val="24"/>
          <w:szCs w:val="24"/>
        </w:rPr>
      </w:pPr>
    </w:p>
    <w:p w:rsidR="007C2F7A" w:rsidRDefault="004551A4" w:rsidP="00007FBA">
      <w:pPr>
        <w:pStyle w:val="ListParagraph"/>
        <w:numPr>
          <w:ilvl w:val="0"/>
          <w:numId w:val="27"/>
        </w:numPr>
        <w:tabs>
          <w:tab w:val="left" w:pos="720"/>
          <w:tab w:val="left" w:pos="1080"/>
        </w:tabs>
        <w:spacing w:after="0"/>
        <w:rPr>
          <w:rFonts w:asciiTheme="majorHAnsi" w:hAnsiTheme="majorHAnsi"/>
          <w:sz w:val="24"/>
          <w:szCs w:val="24"/>
        </w:rPr>
      </w:pPr>
      <w:r w:rsidRPr="002B7631">
        <w:rPr>
          <w:rFonts w:asciiTheme="majorHAnsi" w:hAnsiTheme="majorHAnsi"/>
          <w:sz w:val="24"/>
          <w:szCs w:val="24"/>
        </w:rPr>
        <w:t>NCCISMA will work throughout the region to help restore e</w:t>
      </w:r>
      <w:r w:rsidR="00F523D6" w:rsidRPr="002B7631">
        <w:rPr>
          <w:rFonts w:asciiTheme="majorHAnsi" w:hAnsiTheme="majorHAnsi"/>
          <w:sz w:val="24"/>
          <w:szCs w:val="24"/>
        </w:rPr>
        <w:t xml:space="preserve">cosystem </w:t>
      </w:r>
      <w:r w:rsidR="00007FBA">
        <w:rPr>
          <w:rFonts w:asciiTheme="majorHAnsi" w:hAnsiTheme="majorHAnsi"/>
          <w:sz w:val="24"/>
          <w:szCs w:val="24"/>
        </w:rPr>
        <w:t>function</w:t>
      </w:r>
      <w:r w:rsidR="00F523D6" w:rsidRPr="002B7631">
        <w:rPr>
          <w:rFonts w:asciiTheme="majorHAnsi" w:hAnsiTheme="majorHAnsi"/>
          <w:sz w:val="24"/>
          <w:szCs w:val="24"/>
        </w:rPr>
        <w:t xml:space="preserve">, </w:t>
      </w:r>
      <w:r w:rsidRPr="002B7631">
        <w:rPr>
          <w:rFonts w:asciiTheme="majorHAnsi" w:hAnsiTheme="majorHAnsi"/>
          <w:sz w:val="24"/>
          <w:szCs w:val="24"/>
        </w:rPr>
        <w:t xml:space="preserve">and </w:t>
      </w:r>
      <w:r w:rsidR="00F523D6" w:rsidRPr="002B7631">
        <w:rPr>
          <w:rFonts w:asciiTheme="majorHAnsi" w:hAnsiTheme="majorHAnsi"/>
          <w:sz w:val="24"/>
          <w:szCs w:val="24"/>
        </w:rPr>
        <w:t>recreation</w:t>
      </w:r>
      <w:r w:rsidRPr="002B7631">
        <w:rPr>
          <w:rFonts w:asciiTheme="majorHAnsi" w:hAnsiTheme="majorHAnsi"/>
          <w:sz w:val="24"/>
          <w:szCs w:val="24"/>
        </w:rPr>
        <w:t>al</w:t>
      </w:r>
      <w:r w:rsidR="00F523D6" w:rsidRPr="002B7631">
        <w:rPr>
          <w:rFonts w:asciiTheme="majorHAnsi" w:hAnsiTheme="majorHAnsi"/>
          <w:sz w:val="24"/>
          <w:szCs w:val="24"/>
        </w:rPr>
        <w:t xml:space="preserve"> opportunities</w:t>
      </w:r>
      <w:r w:rsidRPr="002B7631">
        <w:rPr>
          <w:rFonts w:asciiTheme="majorHAnsi" w:hAnsiTheme="majorHAnsi"/>
          <w:sz w:val="24"/>
          <w:szCs w:val="24"/>
        </w:rPr>
        <w:t xml:space="preserve">. Limiting the spread and removing invasive species will also protect human health and </w:t>
      </w:r>
      <w:r w:rsidR="00B30EC1" w:rsidRPr="002B7631">
        <w:rPr>
          <w:rFonts w:asciiTheme="majorHAnsi" w:hAnsiTheme="majorHAnsi"/>
          <w:sz w:val="24"/>
          <w:szCs w:val="24"/>
        </w:rPr>
        <w:t>infrastructure</w:t>
      </w:r>
      <w:r w:rsidRPr="002B7631">
        <w:rPr>
          <w:rFonts w:asciiTheme="majorHAnsi" w:hAnsiTheme="majorHAnsi"/>
          <w:sz w:val="24"/>
          <w:szCs w:val="24"/>
        </w:rPr>
        <w:t>.</w:t>
      </w:r>
    </w:p>
    <w:p w:rsidR="000D37DD" w:rsidRDefault="000D37DD" w:rsidP="005800A9">
      <w:pPr>
        <w:tabs>
          <w:tab w:val="left" w:pos="720"/>
          <w:tab w:val="left" w:pos="1080"/>
        </w:tabs>
        <w:spacing w:after="0"/>
        <w:rPr>
          <w:rFonts w:asciiTheme="majorHAnsi" w:hAnsiTheme="majorHAnsi"/>
          <w:b/>
          <w:sz w:val="24"/>
          <w:szCs w:val="24"/>
          <w:u w:val="single"/>
        </w:rPr>
      </w:pPr>
    </w:p>
    <w:p w:rsidR="005800A9" w:rsidRPr="005800A9" w:rsidRDefault="005800A9" w:rsidP="00A1677B">
      <w:pPr>
        <w:spacing w:after="0"/>
        <w:rPr>
          <w:rFonts w:asciiTheme="majorHAnsi" w:hAnsiTheme="majorHAnsi"/>
          <w:b/>
          <w:sz w:val="24"/>
          <w:szCs w:val="24"/>
          <w:u w:val="single"/>
        </w:rPr>
      </w:pPr>
      <w:bookmarkStart w:id="34" w:name="_Hlk492214180"/>
      <w:r w:rsidRPr="005800A9">
        <w:rPr>
          <w:rFonts w:asciiTheme="majorHAnsi" w:hAnsiTheme="majorHAnsi"/>
          <w:b/>
          <w:sz w:val="24"/>
          <w:szCs w:val="24"/>
          <w:u w:val="single"/>
        </w:rPr>
        <w:t xml:space="preserve">Table </w:t>
      </w:r>
      <w:r w:rsidR="00A1677B">
        <w:rPr>
          <w:rFonts w:asciiTheme="majorHAnsi" w:hAnsiTheme="majorHAnsi"/>
          <w:b/>
          <w:sz w:val="24"/>
          <w:szCs w:val="24"/>
          <w:u w:val="single"/>
        </w:rPr>
        <w:t>III.4</w:t>
      </w:r>
      <w:r w:rsidRPr="005800A9">
        <w:rPr>
          <w:rFonts w:asciiTheme="majorHAnsi" w:hAnsiTheme="majorHAnsi"/>
          <w:b/>
          <w:sz w:val="24"/>
          <w:szCs w:val="24"/>
          <w:u w:val="single"/>
        </w:rPr>
        <w:tab/>
        <w:t>Monitoring and Restoration</w:t>
      </w:r>
    </w:p>
    <w:tbl>
      <w:tblPr>
        <w:tblStyle w:val="TableGrid"/>
        <w:tblW w:w="0" w:type="auto"/>
        <w:tblLook w:val="04A0"/>
      </w:tblPr>
      <w:tblGrid>
        <w:gridCol w:w="7015"/>
        <w:gridCol w:w="2335"/>
      </w:tblGrid>
      <w:tr w:rsidR="007C2F7A" w:rsidRPr="002B7631" w:rsidTr="005800A9">
        <w:trPr>
          <w:trHeight w:val="557"/>
        </w:trPr>
        <w:tc>
          <w:tcPr>
            <w:tcW w:w="7015" w:type="dxa"/>
            <w:tcBorders>
              <w:bottom w:val="single" w:sz="4" w:space="0" w:color="000000" w:themeColor="text1"/>
            </w:tcBorders>
            <w:shd w:val="clear" w:color="auto" w:fill="BFBFBF" w:themeFill="background1" w:themeFillShade="BF"/>
            <w:vAlign w:val="center"/>
          </w:tcPr>
          <w:bookmarkEnd w:id="34"/>
          <w:p w:rsidR="007C2F7A" w:rsidRPr="002B7631" w:rsidRDefault="007C2F7A" w:rsidP="005800A9">
            <w:pPr>
              <w:tabs>
                <w:tab w:val="left" w:pos="720"/>
                <w:tab w:val="left" w:pos="1080"/>
              </w:tabs>
              <w:jc w:val="center"/>
              <w:rPr>
                <w:rFonts w:asciiTheme="majorHAnsi" w:hAnsiTheme="majorHAnsi"/>
                <w:sz w:val="24"/>
                <w:szCs w:val="24"/>
              </w:rPr>
            </w:pPr>
            <w:r w:rsidRPr="002B7631">
              <w:rPr>
                <w:rFonts w:asciiTheme="majorHAnsi" w:hAnsiTheme="majorHAnsi"/>
                <w:b/>
                <w:sz w:val="24"/>
                <w:szCs w:val="24"/>
              </w:rPr>
              <w:t>Intermediate Outcomes</w:t>
            </w:r>
          </w:p>
        </w:tc>
        <w:tc>
          <w:tcPr>
            <w:tcW w:w="2335" w:type="dxa"/>
            <w:tcBorders>
              <w:bottom w:val="single" w:sz="4" w:space="0" w:color="000000" w:themeColor="text1"/>
            </w:tcBorders>
            <w:shd w:val="clear" w:color="auto" w:fill="BFBFBF" w:themeFill="background1" w:themeFillShade="BF"/>
            <w:vAlign w:val="center"/>
          </w:tcPr>
          <w:p w:rsidR="007C2F7A" w:rsidRPr="002B7631" w:rsidRDefault="007C2F7A" w:rsidP="005800A9">
            <w:pPr>
              <w:tabs>
                <w:tab w:val="left" w:pos="720"/>
                <w:tab w:val="left" w:pos="1080"/>
              </w:tabs>
              <w:jc w:val="center"/>
              <w:rPr>
                <w:rFonts w:asciiTheme="majorHAnsi" w:hAnsiTheme="majorHAnsi"/>
                <w:b/>
                <w:sz w:val="24"/>
                <w:szCs w:val="24"/>
              </w:rPr>
            </w:pPr>
            <w:r w:rsidRPr="002B7631">
              <w:rPr>
                <w:rFonts w:asciiTheme="majorHAnsi" w:hAnsiTheme="majorHAnsi"/>
                <w:b/>
                <w:sz w:val="24"/>
                <w:szCs w:val="24"/>
              </w:rPr>
              <w:t xml:space="preserve">Completion </w:t>
            </w:r>
            <w:r w:rsidR="005800A9">
              <w:rPr>
                <w:rFonts w:asciiTheme="majorHAnsi" w:hAnsiTheme="majorHAnsi"/>
                <w:b/>
                <w:sz w:val="24"/>
                <w:szCs w:val="24"/>
              </w:rPr>
              <w:t>Target</w:t>
            </w:r>
          </w:p>
        </w:tc>
      </w:tr>
      <w:tr w:rsidR="007C2F7A" w:rsidRPr="000D37DD" w:rsidTr="000D37DD">
        <w:trPr>
          <w:trHeight w:val="665"/>
        </w:trPr>
        <w:tc>
          <w:tcPr>
            <w:tcW w:w="7015" w:type="dxa"/>
            <w:vAlign w:val="center"/>
          </w:tcPr>
          <w:p w:rsidR="007C2F7A" w:rsidRPr="000D37DD" w:rsidRDefault="00FD472F" w:rsidP="000D37DD">
            <w:pPr>
              <w:pStyle w:val="ListParagraph"/>
              <w:numPr>
                <w:ilvl w:val="0"/>
                <w:numId w:val="28"/>
              </w:numPr>
              <w:tabs>
                <w:tab w:val="left" w:pos="1080"/>
              </w:tabs>
              <w:ind w:left="420" w:hanging="420"/>
              <w:rPr>
                <w:rFonts w:asciiTheme="majorHAnsi" w:hAnsiTheme="majorHAnsi"/>
              </w:rPr>
            </w:pPr>
            <w:r w:rsidRPr="000D37DD">
              <w:rPr>
                <w:rFonts w:asciiTheme="majorHAnsi" w:hAnsiTheme="majorHAnsi"/>
              </w:rPr>
              <w:t xml:space="preserve">Develop and maintain </w:t>
            </w:r>
            <w:r w:rsidR="000D37DD" w:rsidRPr="000D37DD">
              <w:rPr>
                <w:rFonts w:asciiTheme="majorHAnsi" w:hAnsiTheme="majorHAnsi"/>
              </w:rPr>
              <w:t xml:space="preserve">a </w:t>
            </w:r>
            <w:r w:rsidRPr="000D37DD">
              <w:rPr>
                <w:rFonts w:asciiTheme="majorHAnsi" w:hAnsiTheme="majorHAnsi"/>
              </w:rPr>
              <w:t>strategy for follow-up monitoring of all treatment sites</w:t>
            </w:r>
          </w:p>
        </w:tc>
        <w:tc>
          <w:tcPr>
            <w:tcW w:w="2335" w:type="dxa"/>
            <w:vAlign w:val="center"/>
          </w:tcPr>
          <w:p w:rsidR="007C2F7A" w:rsidRPr="000D37DD" w:rsidRDefault="00FD472F" w:rsidP="000D37DD">
            <w:pPr>
              <w:tabs>
                <w:tab w:val="left" w:pos="720"/>
                <w:tab w:val="left" w:pos="1080"/>
              </w:tabs>
              <w:jc w:val="center"/>
              <w:rPr>
                <w:rFonts w:asciiTheme="majorHAnsi" w:hAnsiTheme="majorHAnsi"/>
              </w:rPr>
            </w:pPr>
            <w:r w:rsidRPr="000D37DD">
              <w:rPr>
                <w:rFonts w:asciiTheme="majorHAnsi" w:hAnsiTheme="majorHAnsi"/>
              </w:rPr>
              <w:t xml:space="preserve">2018 and </w:t>
            </w:r>
            <w:r w:rsidR="000D37DD" w:rsidRPr="000D37DD">
              <w:rPr>
                <w:rFonts w:asciiTheme="majorHAnsi" w:hAnsiTheme="majorHAnsi"/>
              </w:rPr>
              <w:t>Ongoing</w:t>
            </w:r>
          </w:p>
        </w:tc>
      </w:tr>
      <w:tr w:rsidR="007C2F7A" w:rsidRPr="000D37DD" w:rsidTr="000D37DD">
        <w:trPr>
          <w:trHeight w:val="710"/>
        </w:trPr>
        <w:tc>
          <w:tcPr>
            <w:tcW w:w="7015" w:type="dxa"/>
            <w:vAlign w:val="center"/>
          </w:tcPr>
          <w:p w:rsidR="007C2F7A" w:rsidRPr="000D37DD" w:rsidRDefault="00FD472F" w:rsidP="000D37DD">
            <w:pPr>
              <w:pStyle w:val="ListParagraph"/>
              <w:numPr>
                <w:ilvl w:val="0"/>
                <w:numId w:val="28"/>
              </w:numPr>
              <w:tabs>
                <w:tab w:val="left" w:pos="1080"/>
              </w:tabs>
              <w:ind w:left="420" w:hanging="420"/>
              <w:rPr>
                <w:rFonts w:asciiTheme="majorHAnsi" w:hAnsiTheme="majorHAnsi"/>
              </w:rPr>
            </w:pPr>
            <w:r w:rsidRPr="000D37DD">
              <w:rPr>
                <w:rFonts w:asciiTheme="majorHAnsi" w:hAnsiTheme="majorHAnsi"/>
              </w:rPr>
              <w:t xml:space="preserve">Employ a mechanism for tracking treatment locations and efficacy that will be readily available to </w:t>
            </w:r>
            <w:r w:rsidR="000D37DD">
              <w:rPr>
                <w:rFonts w:asciiTheme="majorHAnsi" w:hAnsiTheme="majorHAnsi"/>
              </w:rPr>
              <w:t xml:space="preserve">our </w:t>
            </w:r>
            <w:r w:rsidRPr="000D37DD">
              <w:rPr>
                <w:rFonts w:asciiTheme="majorHAnsi" w:hAnsiTheme="majorHAnsi"/>
              </w:rPr>
              <w:t>partners and the general public</w:t>
            </w:r>
          </w:p>
        </w:tc>
        <w:tc>
          <w:tcPr>
            <w:tcW w:w="2335" w:type="dxa"/>
            <w:vAlign w:val="center"/>
          </w:tcPr>
          <w:p w:rsidR="007C2F7A" w:rsidRPr="000D37DD" w:rsidRDefault="00FD472F" w:rsidP="000D37DD">
            <w:pPr>
              <w:tabs>
                <w:tab w:val="left" w:pos="720"/>
                <w:tab w:val="left" w:pos="1080"/>
              </w:tabs>
              <w:jc w:val="center"/>
              <w:rPr>
                <w:rFonts w:asciiTheme="majorHAnsi" w:hAnsiTheme="majorHAnsi"/>
              </w:rPr>
            </w:pPr>
            <w:r w:rsidRPr="000D37DD">
              <w:rPr>
                <w:rFonts w:asciiTheme="majorHAnsi" w:hAnsiTheme="majorHAnsi"/>
              </w:rPr>
              <w:t>2018 and Ongoing</w:t>
            </w:r>
          </w:p>
        </w:tc>
      </w:tr>
      <w:tr w:rsidR="007C2F7A" w:rsidRPr="000D37DD" w:rsidTr="000D37DD">
        <w:trPr>
          <w:trHeight w:val="710"/>
        </w:trPr>
        <w:tc>
          <w:tcPr>
            <w:tcW w:w="7015" w:type="dxa"/>
            <w:vAlign w:val="center"/>
          </w:tcPr>
          <w:p w:rsidR="007C2F7A" w:rsidRPr="000D37DD" w:rsidRDefault="00FD472F" w:rsidP="000D37DD">
            <w:pPr>
              <w:pStyle w:val="ListParagraph"/>
              <w:numPr>
                <w:ilvl w:val="0"/>
                <w:numId w:val="28"/>
              </w:numPr>
              <w:tabs>
                <w:tab w:val="left" w:pos="1080"/>
              </w:tabs>
              <w:ind w:left="420" w:hanging="420"/>
              <w:rPr>
                <w:rFonts w:asciiTheme="majorHAnsi" w:hAnsiTheme="majorHAnsi"/>
              </w:rPr>
            </w:pPr>
            <w:r w:rsidRPr="000D37DD">
              <w:rPr>
                <w:rFonts w:asciiTheme="majorHAnsi" w:hAnsiTheme="majorHAnsi"/>
              </w:rPr>
              <w:t xml:space="preserve">Develop/adopt a protocol </w:t>
            </w:r>
            <w:r w:rsidR="00501586" w:rsidRPr="000D37DD">
              <w:rPr>
                <w:rFonts w:asciiTheme="majorHAnsi" w:hAnsiTheme="majorHAnsi"/>
              </w:rPr>
              <w:t>for identifying and prioritizing sites for follow-up restoration work after treatment and control</w:t>
            </w:r>
          </w:p>
        </w:tc>
        <w:tc>
          <w:tcPr>
            <w:tcW w:w="2335" w:type="dxa"/>
            <w:vAlign w:val="center"/>
          </w:tcPr>
          <w:p w:rsidR="007C2F7A" w:rsidRPr="000D37DD" w:rsidRDefault="00501586" w:rsidP="000D37DD">
            <w:pPr>
              <w:tabs>
                <w:tab w:val="left" w:pos="720"/>
                <w:tab w:val="left" w:pos="1080"/>
              </w:tabs>
              <w:jc w:val="center"/>
              <w:rPr>
                <w:rFonts w:asciiTheme="majorHAnsi" w:hAnsiTheme="majorHAnsi"/>
              </w:rPr>
            </w:pPr>
            <w:r w:rsidRPr="000D37DD">
              <w:rPr>
                <w:rFonts w:asciiTheme="majorHAnsi" w:hAnsiTheme="majorHAnsi"/>
              </w:rPr>
              <w:t>2018</w:t>
            </w:r>
          </w:p>
        </w:tc>
      </w:tr>
    </w:tbl>
    <w:p w:rsidR="007C2F7A" w:rsidRPr="000D37DD" w:rsidRDefault="007C2F7A" w:rsidP="007C2F7A">
      <w:pPr>
        <w:tabs>
          <w:tab w:val="left" w:pos="720"/>
          <w:tab w:val="left" w:pos="1080"/>
        </w:tabs>
        <w:spacing w:after="0"/>
        <w:rPr>
          <w:rFonts w:asciiTheme="majorHAnsi" w:hAnsiTheme="majorHAnsi"/>
        </w:rPr>
      </w:pPr>
    </w:p>
    <w:p w:rsidR="000D37DD" w:rsidRDefault="000D37DD">
      <w:pPr>
        <w:rPr>
          <w:rFonts w:asciiTheme="majorHAnsi" w:hAnsiTheme="majorHAnsi"/>
          <w:sz w:val="24"/>
          <w:szCs w:val="24"/>
        </w:rPr>
      </w:pPr>
      <w:r>
        <w:rPr>
          <w:rFonts w:asciiTheme="majorHAnsi" w:hAnsiTheme="majorHAnsi"/>
          <w:sz w:val="24"/>
          <w:szCs w:val="24"/>
        </w:rPr>
        <w:br w:type="page"/>
      </w:r>
    </w:p>
    <w:p w:rsidR="000D37DD" w:rsidRPr="00773DA2" w:rsidRDefault="000D37DD" w:rsidP="000D37DD">
      <w:pPr>
        <w:spacing w:after="0" w:line="240" w:lineRule="auto"/>
        <w:jc w:val="center"/>
        <w:rPr>
          <w:rFonts w:asciiTheme="majorHAnsi" w:eastAsia="Calibri" w:hAnsiTheme="majorHAnsi" w:cs="Times New Roman"/>
          <w:b/>
          <w:smallCaps/>
          <w:sz w:val="28"/>
          <w:szCs w:val="28"/>
        </w:rPr>
      </w:pPr>
      <w:bookmarkStart w:id="35" w:name="_Hlk492201904"/>
      <w:r w:rsidRPr="00773DA2">
        <w:rPr>
          <w:rFonts w:asciiTheme="majorHAnsi" w:eastAsia="Calibri" w:hAnsiTheme="majorHAnsi" w:cs="Times New Roman"/>
          <w:b/>
          <w:smallCaps/>
          <w:sz w:val="28"/>
          <w:szCs w:val="28"/>
        </w:rPr>
        <w:lastRenderedPageBreak/>
        <w:t xml:space="preserve">Section </w:t>
      </w:r>
      <w:r>
        <w:rPr>
          <w:rFonts w:asciiTheme="majorHAnsi" w:eastAsia="Calibri" w:hAnsiTheme="majorHAnsi" w:cs="Times New Roman"/>
          <w:b/>
          <w:smallCaps/>
          <w:sz w:val="28"/>
          <w:szCs w:val="28"/>
        </w:rPr>
        <w:t>IV</w:t>
      </w:r>
    </w:p>
    <w:p w:rsidR="000D37DD" w:rsidRPr="00C72154" w:rsidRDefault="000D37DD" w:rsidP="000D37DD">
      <w:pPr>
        <w:spacing w:after="0" w:line="240" w:lineRule="auto"/>
        <w:jc w:val="center"/>
        <w:rPr>
          <w:rFonts w:asciiTheme="majorHAnsi" w:eastAsia="Calibri" w:hAnsiTheme="majorHAnsi" w:cs="Times New Roman"/>
          <w:b/>
          <w:sz w:val="28"/>
          <w:szCs w:val="28"/>
        </w:rPr>
      </w:pPr>
      <w:r>
        <w:rPr>
          <w:rFonts w:asciiTheme="majorHAnsi" w:eastAsia="Calibri" w:hAnsiTheme="majorHAnsi" w:cs="Times New Roman"/>
          <w:b/>
          <w:sz w:val="28"/>
          <w:szCs w:val="28"/>
        </w:rPr>
        <w:t>Implementation Strategies</w:t>
      </w:r>
    </w:p>
    <w:p w:rsidR="000D37DD" w:rsidRPr="002B7631" w:rsidRDefault="000D37DD" w:rsidP="000D37DD">
      <w:pPr>
        <w:spacing w:after="0"/>
        <w:jc w:val="center"/>
        <w:rPr>
          <w:rFonts w:asciiTheme="majorHAnsi" w:hAnsiTheme="majorHAnsi"/>
          <w:b/>
          <w:sz w:val="24"/>
          <w:szCs w:val="24"/>
        </w:rPr>
      </w:pPr>
    </w:p>
    <w:p w:rsidR="00C1382D" w:rsidRPr="002B7631" w:rsidRDefault="00C1382D" w:rsidP="007C2F7A">
      <w:pPr>
        <w:tabs>
          <w:tab w:val="left" w:pos="720"/>
          <w:tab w:val="left" w:pos="1080"/>
        </w:tabs>
        <w:spacing w:after="0"/>
        <w:rPr>
          <w:rFonts w:asciiTheme="majorHAnsi" w:hAnsiTheme="majorHAnsi"/>
          <w:sz w:val="24"/>
          <w:szCs w:val="24"/>
        </w:rPr>
      </w:pPr>
      <w:bookmarkStart w:id="36" w:name="_Hlk489707830"/>
      <w:bookmarkEnd w:id="35"/>
      <w:r w:rsidRPr="002B7631">
        <w:rPr>
          <w:rFonts w:asciiTheme="majorHAnsi" w:hAnsiTheme="majorHAnsi"/>
          <w:sz w:val="24"/>
          <w:szCs w:val="24"/>
        </w:rPr>
        <w:t>Th</w:t>
      </w:r>
      <w:r w:rsidR="000D37DD">
        <w:rPr>
          <w:rFonts w:asciiTheme="majorHAnsi" w:hAnsiTheme="majorHAnsi"/>
          <w:sz w:val="24"/>
          <w:szCs w:val="24"/>
        </w:rPr>
        <w:t xml:space="preserve">is part of the Strat Plan </w:t>
      </w:r>
      <w:r w:rsidR="006864DB">
        <w:rPr>
          <w:rFonts w:asciiTheme="majorHAnsi" w:hAnsiTheme="majorHAnsi"/>
          <w:sz w:val="24"/>
          <w:szCs w:val="24"/>
        </w:rPr>
        <w:t xml:space="preserve">identifies </w:t>
      </w:r>
      <w:r w:rsidRPr="002B7631">
        <w:rPr>
          <w:rFonts w:asciiTheme="majorHAnsi" w:hAnsiTheme="majorHAnsi"/>
          <w:sz w:val="24"/>
          <w:szCs w:val="24"/>
        </w:rPr>
        <w:t xml:space="preserve">one-time or ongoing efforts to best implement activities in order to </w:t>
      </w:r>
      <w:r w:rsidR="006864DB">
        <w:rPr>
          <w:rFonts w:asciiTheme="majorHAnsi" w:hAnsiTheme="majorHAnsi"/>
          <w:sz w:val="24"/>
          <w:szCs w:val="24"/>
        </w:rPr>
        <w:t>achieve the</w:t>
      </w:r>
      <w:bookmarkEnd w:id="36"/>
      <w:r w:rsidR="006864DB">
        <w:rPr>
          <w:rFonts w:asciiTheme="majorHAnsi" w:hAnsiTheme="majorHAnsi"/>
          <w:sz w:val="24"/>
          <w:szCs w:val="24"/>
        </w:rPr>
        <w:t>intermediate outcomes for the four major areas outlined in the previous section.</w:t>
      </w:r>
    </w:p>
    <w:p w:rsidR="00FB4EC7" w:rsidRDefault="00FB4EC7" w:rsidP="007C2F7A">
      <w:pPr>
        <w:tabs>
          <w:tab w:val="left" w:pos="720"/>
          <w:tab w:val="left" w:pos="1080"/>
        </w:tabs>
        <w:spacing w:after="0"/>
        <w:rPr>
          <w:rFonts w:asciiTheme="majorHAnsi" w:hAnsiTheme="majorHAnsi"/>
          <w:sz w:val="24"/>
          <w:szCs w:val="24"/>
        </w:rPr>
      </w:pPr>
    </w:p>
    <w:p w:rsidR="00A24689" w:rsidRPr="002B7631" w:rsidRDefault="00A24689" w:rsidP="00A24689">
      <w:pPr>
        <w:spacing w:after="0"/>
        <w:rPr>
          <w:rFonts w:asciiTheme="majorHAnsi" w:hAnsiTheme="majorHAnsi"/>
          <w:sz w:val="24"/>
          <w:szCs w:val="24"/>
        </w:rPr>
      </w:pPr>
      <w:r>
        <w:rPr>
          <w:rFonts w:asciiTheme="majorHAnsi" w:hAnsiTheme="majorHAnsi"/>
          <w:b/>
          <w:sz w:val="24"/>
          <w:szCs w:val="24"/>
        </w:rPr>
        <w:t>A</w:t>
      </w:r>
      <w:r w:rsidRPr="00CF1EC8">
        <w:rPr>
          <w:rFonts w:asciiTheme="majorHAnsi" w:hAnsiTheme="majorHAnsi"/>
          <w:b/>
          <w:sz w:val="24"/>
          <w:szCs w:val="24"/>
        </w:rPr>
        <w:t>.</w:t>
      </w:r>
      <w:r w:rsidRPr="00CF1EC8">
        <w:rPr>
          <w:rFonts w:asciiTheme="majorHAnsi" w:hAnsiTheme="majorHAnsi"/>
          <w:b/>
          <w:sz w:val="24"/>
          <w:szCs w:val="24"/>
        </w:rPr>
        <w:tab/>
      </w:r>
      <w:r>
        <w:rPr>
          <w:rFonts w:asciiTheme="majorHAnsi" w:hAnsiTheme="majorHAnsi"/>
          <w:b/>
          <w:smallCaps/>
          <w:sz w:val="24"/>
          <w:szCs w:val="24"/>
          <w:u w:val="single"/>
        </w:rPr>
        <w:t>Organizational Structure and Function Strategies</w:t>
      </w:r>
    </w:p>
    <w:p w:rsidR="00A24689" w:rsidRDefault="00A24689" w:rsidP="00A24689">
      <w:pPr>
        <w:spacing w:after="0"/>
        <w:rPr>
          <w:rFonts w:asciiTheme="majorHAnsi" w:hAnsiTheme="majorHAnsi"/>
          <w:sz w:val="24"/>
          <w:szCs w:val="24"/>
        </w:rPr>
      </w:pPr>
    </w:p>
    <w:p w:rsidR="00FB4EC7" w:rsidRDefault="00105DDB" w:rsidP="00A24689">
      <w:pPr>
        <w:pStyle w:val="ListParagraph"/>
        <w:numPr>
          <w:ilvl w:val="0"/>
          <w:numId w:val="29"/>
        </w:numPr>
        <w:tabs>
          <w:tab w:val="left" w:pos="720"/>
          <w:tab w:val="left" w:pos="1080"/>
        </w:tabs>
        <w:spacing w:after="0"/>
        <w:rPr>
          <w:rFonts w:asciiTheme="majorHAnsi" w:hAnsiTheme="majorHAnsi"/>
          <w:sz w:val="24"/>
          <w:szCs w:val="24"/>
        </w:rPr>
      </w:pPr>
      <w:r w:rsidRPr="002B7631">
        <w:rPr>
          <w:rFonts w:asciiTheme="majorHAnsi" w:hAnsiTheme="majorHAnsi"/>
          <w:sz w:val="24"/>
          <w:szCs w:val="24"/>
        </w:rPr>
        <w:t>To ensure that all partners are engaged in the process and aligned regarding goals and strategies, NCCISMA will develop an organizational structure that will serve as the foundation for decision making and project implementation.</w:t>
      </w:r>
    </w:p>
    <w:p w:rsidR="00A24689" w:rsidRPr="002B7631" w:rsidRDefault="00A24689" w:rsidP="00A24689">
      <w:pPr>
        <w:pStyle w:val="ListParagraph"/>
        <w:tabs>
          <w:tab w:val="left" w:pos="720"/>
          <w:tab w:val="left" w:pos="1080"/>
        </w:tabs>
        <w:spacing w:after="0"/>
        <w:rPr>
          <w:rFonts w:asciiTheme="majorHAnsi" w:hAnsiTheme="majorHAnsi"/>
          <w:sz w:val="24"/>
          <w:szCs w:val="24"/>
        </w:rPr>
      </w:pPr>
    </w:p>
    <w:p w:rsidR="00105DDB" w:rsidRDefault="00105DDB" w:rsidP="00A24689">
      <w:pPr>
        <w:pStyle w:val="ListParagraph"/>
        <w:numPr>
          <w:ilvl w:val="0"/>
          <w:numId w:val="29"/>
        </w:numPr>
        <w:tabs>
          <w:tab w:val="left" w:pos="720"/>
          <w:tab w:val="left" w:pos="1080"/>
        </w:tabs>
        <w:spacing w:after="0"/>
        <w:rPr>
          <w:rFonts w:asciiTheme="majorHAnsi" w:hAnsiTheme="majorHAnsi"/>
          <w:sz w:val="24"/>
          <w:szCs w:val="24"/>
        </w:rPr>
      </w:pPr>
      <w:r w:rsidRPr="002B7631">
        <w:rPr>
          <w:rFonts w:asciiTheme="majorHAnsi" w:hAnsiTheme="majorHAnsi"/>
          <w:sz w:val="24"/>
          <w:szCs w:val="24"/>
        </w:rPr>
        <w:t xml:space="preserve">Following the established organizational structure, subcommittees or project-based groups </w:t>
      </w:r>
      <w:r w:rsidR="00AF4AC0" w:rsidRPr="002B7631">
        <w:rPr>
          <w:rFonts w:asciiTheme="majorHAnsi" w:hAnsiTheme="majorHAnsi"/>
          <w:sz w:val="24"/>
          <w:szCs w:val="24"/>
        </w:rPr>
        <w:t>are</w:t>
      </w:r>
      <w:r w:rsidRPr="002B7631">
        <w:rPr>
          <w:rFonts w:asciiTheme="majorHAnsi" w:hAnsiTheme="majorHAnsi"/>
          <w:sz w:val="24"/>
          <w:szCs w:val="24"/>
        </w:rPr>
        <w:t xml:space="preserve"> set up to carry out specific activities, as well as assist with the day-to-day function of NCCISMA.</w:t>
      </w:r>
    </w:p>
    <w:p w:rsidR="00A24689" w:rsidRPr="00A24689" w:rsidRDefault="00A24689" w:rsidP="00A24689">
      <w:pPr>
        <w:pStyle w:val="ListParagraph"/>
        <w:rPr>
          <w:rFonts w:asciiTheme="majorHAnsi" w:hAnsiTheme="majorHAnsi"/>
          <w:sz w:val="24"/>
          <w:szCs w:val="24"/>
        </w:rPr>
      </w:pPr>
    </w:p>
    <w:p w:rsidR="00105DDB" w:rsidRPr="002B7631" w:rsidRDefault="00105DDB" w:rsidP="00A24689">
      <w:pPr>
        <w:pStyle w:val="ListParagraph"/>
        <w:numPr>
          <w:ilvl w:val="0"/>
          <w:numId w:val="29"/>
        </w:numPr>
        <w:tabs>
          <w:tab w:val="left" w:pos="720"/>
          <w:tab w:val="left" w:pos="1080"/>
        </w:tabs>
        <w:spacing w:after="0"/>
        <w:rPr>
          <w:rFonts w:asciiTheme="majorHAnsi" w:hAnsiTheme="majorHAnsi"/>
          <w:sz w:val="24"/>
          <w:szCs w:val="24"/>
        </w:rPr>
      </w:pPr>
      <w:r w:rsidRPr="002B7631">
        <w:rPr>
          <w:rFonts w:asciiTheme="majorHAnsi" w:hAnsiTheme="majorHAnsi"/>
          <w:sz w:val="24"/>
          <w:szCs w:val="24"/>
        </w:rPr>
        <w:t>On a yearly basis, NCCISMA will involve their partners in developing and prioritizing potential projects to pursue</w:t>
      </w:r>
      <w:r w:rsidR="00A24689">
        <w:rPr>
          <w:rFonts w:asciiTheme="majorHAnsi" w:hAnsiTheme="majorHAnsi"/>
          <w:sz w:val="24"/>
          <w:szCs w:val="24"/>
        </w:rPr>
        <w:t>, i.e. the Annual Work Plan</w:t>
      </w:r>
      <w:r w:rsidRPr="002B7631">
        <w:rPr>
          <w:rFonts w:asciiTheme="majorHAnsi" w:hAnsiTheme="majorHAnsi"/>
          <w:sz w:val="24"/>
          <w:szCs w:val="24"/>
        </w:rPr>
        <w:t>.</w:t>
      </w:r>
      <w:r w:rsidR="002204A8" w:rsidRPr="002B7631">
        <w:rPr>
          <w:rFonts w:asciiTheme="majorHAnsi" w:hAnsiTheme="majorHAnsi"/>
          <w:sz w:val="24"/>
          <w:szCs w:val="24"/>
        </w:rPr>
        <w:t>NCCISMA will seek out opportunities to participate in c</w:t>
      </w:r>
      <w:r w:rsidRPr="002B7631">
        <w:rPr>
          <w:rFonts w:asciiTheme="majorHAnsi" w:hAnsiTheme="majorHAnsi"/>
          <w:sz w:val="24"/>
          <w:szCs w:val="24"/>
        </w:rPr>
        <w:t xml:space="preserve">ollaborative projects </w:t>
      </w:r>
      <w:r w:rsidR="00A24689">
        <w:rPr>
          <w:rFonts w:asciiTheme="majorHAnsi" w:hAnsiTheme="majorHAnsi"/>
          <w:sz w:val="24"/>
          <w:szCs w:val="24"/>
        </w:rPr>
        <w:t>with its</w:t>
      </w:r>
      <w:r w:rsidR="002204A8" w:rsidRPr="002B7631">
        <w:rPr>
          <w:rFonts w:asciiTheme="majorHAnsi" w:hAnsiTheme="majorHAnsi"/>
          <w:sz w:val="24"/>
          <w:szCs w:val="24"/>
        </w:rPr>
        <w:t xml:space="preserve"> partners.</w:t>
      </w:r>
    </w:p>
    <w:p w:rsidR="00A24689" w:rsidRDefault="00A24689" w:rsidP="00A24689">
      <w:pPr>
        <w:pStyle w:val="ListParagraph"/>
        <w:tabs>
          <w:tab w:val="left" w:pos="720"/>
          <w:tab w:val="left" w:pos="1080"/>
        </w:tabs>
        <w:spacing w:after="0"/>
        <w:rPr>
          <w:rFonts w:asciiTheme="majorHAnsi" w:hAnsiTheme="majorHAnsi"/>
          <w:sz w:val="24"/>
          <w:szCs w:val="24"/>
        </w:rPr>
      </w:pPr>
    </w:p>
    <w:p w:rsidR="002204A8" w:rsidRPr="002B7631" w:rsidRDefault="002204A8" w:rsidP="00A24689">
      <w:pPr>
        <w:pStyle w:val="ListParagraph"/>
        <w:numPr>
          <w:ilvl w:val="0"/>
          <w:numId w:val="29"/>
        </w:numPr>
        <w:tabs>
          <w:tab w:val="left" w:pos="720"/>
          <w:tab w:val="left" w:pos="1080"/>
        </w:tabs>
        <w:spacing w:after="0"/>
        <w:rPr>
          <w:rFonts w:asciiTheme="majorHAnsi" w:hAnsiTheme="majorHAnsi"/>
          <w:sz w:val="24"/>
          <w:szCs w:val="24"/>
        </w:rPr>
      </w:pPr>
      <w:r w:rsidRPr="002B7631">
        <w:rPr>
          <w:rFonts w:asciiTheme="majorHAnsi" w:hAnsiTheme="majorHAnsi"/>
          <w:sz w:val="24"/>
          <w:szCs w:val="24"/>
        </w:rPr>
        <w:t>We will continue to strive to recruit and involve additional partners into NCCISMA. Our current M</w:t>
      </w:r>
      <w:r w:rsidR="00A24689">
        <w:rPr>
          <w:rFonts w:asciiTheme="majorHAnsi" w:hAnsiTheme="majorHAnsi"/>
          <w:sz w:val="24"/>
          <w:szCs w:val="24"/>
        </w:rPr>
        <w:t xml:space="preserve">emorandum </w:t>
      </w:r>
      <w:r w:rsidR="00AE4905" w:rsidRPr="002B7631">
        <w:rPr>
          <w:rFonts w:asciiTheme="majorHAnsi" w:hAnsiTheme="majorHAnsi"/>
          <w:sz w:val="24"/>
          <w:szCs w:val="24"/>
        </w:rPr>
        <w:t>of</w:t>
      </w:r>
      <w:r w:rsidRPr="002B7631">
        <w:rPr>
          <w:rFonts w:asciiTheme="majorHAnsi" w:hAnsiTheme="majorHAnsi"/>
          <w:sz w:val="24"/>
          <w:szCs w:val="24"/>
        </w:rPr>
        <w:t>U</w:t>
      </w:r>
      <w:r w:rsidR="00A24689">
        <w:rPr>
          <w:rFonts w:asciiTheme="majorHAnsi" w:hAnsiTheme="majorHAnsi"/>
          <w:sz w:val="24"/>
          <w:szCs w:val="24"/>
        </w:rPr>
        <w:t xml:space="preserve">nderstanding(MOU) </w:t>
      </w:r>
      <w:r w:rsidRPr="002B7631">
        <w:rPr>
          <w:rFonts w:asciiTheme="majorHAnsi" w:hAnsiTheme="majorHAnsi"/>
          <w:sz w:val="24"/>
          <w:szCs w:val="24"/>
        </w:rPr>
        <w:t>will be revised to reflect the established organizational structure, and we will encourage all active partners to formally sign the MOU to collaborate with NCCISMA.</w:t>
      </w:r>
    </w:p>
    <w:p w:rsidR="00A24689" w:rsidRDefault="00A24689" w:rsidP="00A24689">
      <w:pPr>
        <w:pStyle w:val="ListParagraph"/>
        <w:tabs>
          <w:tab w:val="left" w:pos="720"/>
          <w:tab w:val="left" w:pos="1080"/>
        </w:tabs>
        <w:spacing w:after="0"/>
        <w:rPr>
          <w:rFonts w:asciiTheme="majorHAnsi" w:hAnsiTheme="majorHAnsi"/>
          <w:sz w:val="24"/>
          <w:szCs w:val="24"/>
        </w:rPr>
      </w:pPr>
    </w:p>
    <w:p w:rsidR="00A24689" w:rsidRPr="00A24689" w:rsidRDefault="001E22AD" w:rsidP="006A4023">
      <w:pPr>
        <w:pStyle w:val="ListParagraph"/>
        <w:numPr>
          <w:ilvl w:val="0"/>
          <w:numId w:val="29"/>
        </w:numPr>
        <w:tabs>
          <w:tab w:val="left" w:pos="720"/>
          <w:tab w:val="left" w:pos="1080"/>
        </w:tabs>
        <w:spacing w:after="0"/>
        <w:rPr>
          <w:rFonts w:asciiTheme="majorHAnsi" w:hAnsiTheme="majorHAnsi"/>
          <w:sz w:val="24"/>
          <w:szCs w:val="24"/>
        </w:rPr>
      </w:pPr>
      <w:r w:rsidRPr="00A24689">
        <w:rPr>
          <w:rFonts w:asciiTheme="majorHAnsi" w:hAnsiTheme="majorHAnsi"/>
          <w:sz w:val="24"/>
          <w:szCs w:val="24"/>
        </w:rPr>
        <w:t xml:space="preserve">Toward the goal of smooth functioning and cohesiveness, NCCISMA will </w:t>
      </w:r>
      <w:r w:rsidR="00A24689" w:rsidRPr="00A24689">
        <w:rPr>
          <w:rFonts w:asciiTheme="majorHAnsi" w:hAnsiTheme="majorHAnsi"/>
          <w:sz w:val="24"/>
          <w:szCs w:val="24"/>
        </w:rPr>
        <w:t xml:space="preserve">continue to </w:t>
      </w:r>
      <w:r w:rsidR="007E029B">
        <w:rPr>
          <w:rFonts w:asciiTheme="majorHAnsi" w:hAnsiTheme="majorHAnsi"/>
          <w:sz w:val="24"/>
          <w:szCs w:val="24"/>
        </w:rPr>
        <w:t xml:space="preserve">operate with fiduciary functions determined </w:t>
      </w:r>
      <w:r w:rsidR="00A24689" w:rsidRPr="00A24689">
        <w:rPr>
          <w:rFonts w:asciiTheme="majorHAnsi" w:hAnsiTheme="majorHAnsi"/>
          <w:sz w:val="24"/>
          <w:szCs w:val="24"/>
        </w:rPr>
        <w:t>on an individual grant basis</w:t>
      </w:r>
      <w:r w:rsidRPr="00A24689">
        <w:rPr>
          <w:rFonts w:asciiTheme="majorHAnsi" w:hAnsiTheme="majorHAnsi"/>
          <w:sz w:val="24"/>
          <w:szCs w:val="24"/>
        </w:rPr>
        <w:t xml:space="preserve">, but </w:t>
      </w:r>
      <w:r w:rsidR="007E029B">
        <w:rPr>
          <w:rFonts w:asciiTheme="majorHAnsi" w:hAnsiTheme="majorHAnsi"/>
          <w:sz w:val="24"/>
          <w:szCs w:val="24"/>
        </w:rPr>
        <w:t>may look in the future</w:t>
      </w:r>
      <w:r w:rsidRPr="00A24689">
        <w:rPr>
          <w:rFonts w:asciiTheme="majorHAnsi" w:hAnsiTheme="majorHAnsi"/>
          <w:sz w:val="24"/>
          <w:szCs w:val="24"/>
        </w:rPr>
        <w:t xml:space="preserve"> to bring the organizatio</w:t>
      </w:r>
      <w:r w:rsidR="00A24689" w:rsidRPr="00A24689">
        <w:rPr>
          <w:rFonts w:asciiTheme="majorHAnsi" w:hAnsiTheme="majorHAnsi"/>
          <w:sz w:val="24"/>
          <w:szCs w:val="24"/>
        </w:rPr>
        <w:t xml:space="preserve">n under </w:t>
      </w:r>
      <w:r w:rsidR="007E029B">
        <w:rPr>
          <w:rFonts w:asciiTheme="majorHAnsi" w:hAnsiTheme="majorHAnsi"/>
          <w:sz w:val="24"/>
          <w:szCs w:val="24"/>
        </w:rPr>
        <w:t>a single</w:t>
      </w:r>
      <w:r w:rsidR="00A24689" w:rsidRPr="00A24689">
        <w:rPr>
          <w:rFonts w:asciiTheme="majorHAnsi" w:hAnsiTheme="majorHAnsi"/>
          <w:sz w:val="24"/>
          <w:szCs w:val="24"/>
        </w:rPr>
        <w:t xml:space="preserve"> bookkeeping </w:t>
      </w:r>
      <w:r w:rsidR="007E029B">
        <w:rPr>
          <w:rFonts w:asciiTheme="majorHAnsi" w:hAnsiTheme="majorHAnsi"/>
          <w:sz w:val="24"/>
          <w:szCs w:val="24"/>
        </w:rPr>
        <w:t xml:space="preserve">/ financial management </w:t>
      </w:r>
      <w:r w:rsidR="00A24689" w:rsidRPr="00A24689">
        <w:rPr>
          <w:rFonts w:asciiTheme="majorHAnsi" w:hAnsiTheme="majorHAnsi"/>
          <w:sz w:val="24"/>
          <w:szCs w:val="24"/>
        </w:rPr>
        <w:t>entity.</w:t>
      </w:r>
    </w:p>
    <w:p w:rsidR="00A24689" w:rsidRPr="00A24689" w:rsidRDefault="00A24689" w:rsidP="00A24689">
      <w:pPr>
        <w:pStyle w:val="ListParagraph"/>
        <w:tabs>
          <w:tab w:val="left" w:pos="720"/>
          <w:tab w:val="left" w:pos="1080"/>
        </w:tabs>
        <w:spacing w:after="0"/>
        <w:rPr>
          <w:rFonts w:asciiTheme="majorHAnsi" w:hAnsiTheme="majorHAnsi"/>
          <w:sz w:val="24"/>
          <w:szCs w:val="24"/>
        </w:rPr>
      </w:pPr>
    </w:p>
    <w:p w:rsidR="00BC0B2E" w:rsidRPr="002B7631" w:rsidRDefault="00BC0B2E" w:rsidP="00A24689">
      <w:pPr>
        <w:pStyle w:val="ListParagraph"/>
        <w:numPr>
          <w:ilvl w:val="0"/>
          <w:numId w:val="29"/>
        </w:numPr>
        <w:tabs>
          <w:tab w:val="left" w:pos="720"/>
          <w:tab w:val="left" w:pos="1080"/>
        </w:tabs>
        <w:spacing w:after="0"/>
        <w:rPr>
          <w:rFonts w:asciiTheme="majorHAnsi" w:hAnsiTheme="majorHAnsi"/>
          <w:sz w:val="24"/>
          <w:szCs w:val="24"/>
        </w:rPr>
      </w:pPr>
      <w:r w:rsidRPr="002B7631">
        <w:rPr>
          <w:rFonts w:asciiTheme="majorHAnsi" w:hAnsiTheme="majorHAnsi"/>
          <w:sz w:val="24"/>
          <w:szCs w:val="24"/>
        </w:rPr>
        <w:t>An annual report will be utilized to increase visibility of NCCISMA</w:t>
      </w:r>
      <w:r w:rsidR="00E64F17" w:rsidRPr="002B7631">
        <w:rPr>
          <w:rFonts w:asciiTheme="majorHAnsi" w:hAnsiTheme="majorHAnsi"/>
          <w:sz w:val="24"/>
          <w:szCs w:val="24"/>
        </w:rPr>
        <w:t xml:space="preserve"> and</w:t>
      </w:r>
      <w:r w:rsidRPr="002B7631">
        <w:rPr>
          <w:rFonts w:asciiTheme="majorHAnsi" w:hAnsiTheme="majorHAnsi"/>
          <w:sz w:val="24"/>
          <w:szCs w:val="24"/>
        </w:rPr>
        <w:t xml:space="preserve"> improve regional understanding of NCCISMA's mission</w:t>
      </w:r>
      <w:r w:rsidR="005E11C9" w:rsidRPr="002B7631">
        <w:rPr>
          <w:rFonts w:asciiTheme="majorHAnsi" w:hAnsiTheme="majorHAnsi"/>
          <w:sz w:val="24"/>
          <w:szCs w:val="24"/>
        </w:rPr>
        <w:t>.</w:t>
      </w:r>
      <w:r w:rsidR="00E64F17" w:rsidRPr="002B7631">
        <w:rPr>
          <w:rFonts w:asciiTheme="majorHAnsi" w:hAnsiTheme="majorHAnsi"/>
          <w:sz w:val="24"/>
          <w:szCs w:val="24"/>
        </w:rPr>
        <w:t>Accomplishments of partners that coincide with the mission of NCCISMA will be highlighted in this annual report, providing encouragement and recognition to involved partners.</w:t>
      </w:r>
    </w:p>
    <w:p w:rsidR="005E11C9" w:rsidRDefault="005E11C9" w:rsidP="005E11C9">
      <w:pPr>
        <w:tabs>
          <w:tab w:val="left" w:pos="720"/>
          <w:tab w:val="left" w:pos="1080"/>
        </w:tabs>
        <w:spacing w:after="0"/>
        <w:rPr>
          <w:rFonts w:asciiTheme="majorHAnsi" w:hAnsiTheme="majorHAnsi"/>
          <w:sz w:val="24"/>
          <w:szCs w:val="24"/>
        </w:rPr>
      </w:pPr>
    </w:p>
    <w:p w:rsidR="0003464D" w:rsidRDefault="0003464D" w:rsidP="005E11C9">
      <w:pPr>
        <w:tabs>
          <w:tab w:val="left" w:pos="720"/>
          <w:tab w:val="left" w:pos="1080"/>
        </w:tabs>
        <w:spacing w:after="0"/>
        <w:rPr>
          <w:rFonts w:asciiTheme="majorHAnsi" w:hAnsiTheme="majorHAnsi"/>
          <w:sz w:val="24"/>
          <w:szCs w:val="24"/>
        </w:rPr>
      </w:pPr>
    </w:p>
    <w:p w:rsidR="0003464D" w:rsidRDefault="0003464D">
      <w:pPr>
        <w:rPr>
          <w:rFonts w:asciiTheme="majorHAnsi" w:hAnsiTheme="majorHAnsi"/>
          <w:b/>
          <w:sz w:val="24"/>
          <w:szCs w:val="24"/>
        </w:rPr>
      </w:pPr>
      <w:r>
        <w:rPr>
          <w:rFonts w:asciiTheme="majorHAnsi" w:hAnsiTheme="majorHAnsi"/>
          <w:b/>
          <w:sz w:val="24"/>
          <w:szCs w:val="24"/>
        </w:rPr>
        <w:br w:type="page"/>
      </w:r>
    </w:p>
    <w:p w:rsidR="0003464D" w:rsidRPr="002B7631" w:rsidRDefault="0003464D" w:rsidP="005E11C9">
      <w:pPr>
        <w:tabs>
          <w:tab w:val="left" w:pos="720"/>
          <w:tab w:val="left" w:pos="1080"/>
        </w:tabs>
        <w:spacing w:after="0"/>
        <w:rPr>
          <w:rFonts w:asciiTheme="majorHAnsi" w:hAnsiTheme="majorHAnsi"/>
          <w:sz w:val="24"/>
          <w:szCs w:val="24"/>
        </w:rPr>
      </w:pPr>
      <w:r>
        <w:rPr>
          <w:rFonts w:asciiTheme="majorHAnsi" w:hAnsiTheme="majorHAnsi"/>
          <w:b/>
          <w:sz w:val="24"/>
          <w:szCs w:val="24"/>
        </w:rPr>
        <w:lastRenderedPageBreak/>
        <w:t>B</w:t>
      </w:r>
      <w:r w:rsidRPr="00CF1EC8">
        <w:rPr>
          <w:rFonts w:asciiTheme="majorHAnsi" w:hAnsiTheme="majorHAnsi"/>
          <w:b/>
          <w:sz w:val="24"/>
          <w:szCs w:val="24"/>
        </w:rPr>
        <w:t>.</w:t>
      </w:r>
      <w:r w:rsidRPr="00CF1EC8">
        <w:rPr>
          <w:rFonts w:asciiTheme="majorHAnsi" w:hAnsiTheme="majorHAnsi"/>
          <w:b/>
          <w:sz w:val="24"/>
          <w:szCs w:val="24"/>
        </w:rPr>
        <w:tab/>
      </w:r>
      <w:r>
        <w:rPr>
          <w:rFonts w:asciiTheme="majorHAnsi" w:hAnsiTheme="majorHAnsi"/>
          <w:b/>
          <w:smallCaps/>
          <w:sz w:val="24"/>
          <w:szCs w:val="24"/>
          <w:u w:val="single"/>
        </w:rPr>
        <w:t>Public and Partner Learning and Engagement Strategies</w:t>
      </w:r>
    </w:p>
    <w:p w:rsidR="005E11C9" w:rsidRPr="002B7631" w:rsidRDefault="005E11C9" w:rsidP="005E11C9">
      <w:pPr>
        <w:tabs>
          <w:tab w:val="left" w:pos="720"/>
          <w:tab w:val="left" w:pos="1080"/>
        </w:tabs>
        <w:spacing w:after="0"/>
        <w:rPr>
          <w:rFonts w:asciiTheme="majorHAnsi" w:hAnsiTheme="majorHAnsi"/>
          <w:sz w:val="24"/>
          <w:szCs w:val="24"/>
        </w:rPr>
      </w:pPr>
    </w:p>
    <w:p w:rsidR="001638FA" w:rsidRDefault="00E64F17" w:rsidP="0003464D">
      <w:pPr>
        <w:pStyle w:val="ListParagraph"/>
        <w:numPr>
          <w:ilvl w:val="0"/>
          <w:numId w:val="30"/>
        </w:numPr>
        <w:tabs>
          <w:tab w:val="left" w:pos="720"/>
          <w:tab w:val="left" w:pos="1080"/>
        </w:tabs>
        <w:spacing w:after="0"/>
        <w:rPr>
          <w:rFonts w:asciiTheme="majorHAnsi" w:hAnsiTheme="majorHAnsi"/>
          <w:sz w:val="24"/>
          <w:szCs w:val="24"/>
        </w:rPr>
      </w:pPr>
      <w:r w:rsidRPr="002B7631">
        <w:rPr>
          <w:rFonts w:asciiTheme="majorHAnsi" w:hAnsiTheme="majorHAnsi"/>
          <w:sz w:val="24"/>
          <w:szCs w:val="24"/>
        </w:rPr>
        <w:t xml:space="preserve">An annual NCCISMA partner business meeting will be hosted to more fully engage partners and the public in the goals and strategies </w:t>
      </w:r>
      <w:r w:rsidR="00DB0916">
        <w:rPr>
          <w:rFonts w:asciiTheme="majorHAnsi" w:hAnsiTheme="majorHAnsi"/>
          <w:sz w:val="24"/>
          <w:szCs w:val="24"/>
        </w:rPr>
        <w:t xml:space="preserve">and work planning </w:t>
      </w:r>
      <w:r w:rsidRPr="002B7631">
        <w:rPr>
          <w:rFonts w:asciiTheme="majorHAnsi" w:hAnsiTheme="majorHAnsi"/>
          <w:sz w:val="24"/>
          <w:szCs w:val="24"/>
        </w:rPr>
        <w:t xml:space="preserve">of NCCISMA. These meetings will provide a forum for collectively analyzing progress toward achieving goals established in the </w:t>
      </w:r>
      <w:r w:rsidR="00A30652">
        <w:rPr>
          <w:rFonts w:asciiTheme="majorHAnsi" w:hAnsiTheme="majorHAnsi"/>
          <w:sz w:val="24"/>
          <w:szCs w:val="24"/>
        </w:rPr>
        <w:t>S</w:t>
      </w:r>
      <w:r w:rsidRPr="002B7631">
        <w:rPr>
          <w:rFonts w:asciiTheme="majorHAnsi" w:hAnsiTheme="majorHAnsi"/>
          <w:sz w:val="24"/>
          <w:szCs w:val="24"/>
        </w:rPr>
        <w:t xml:space="preserve">trat </w:t>
      </w:r>
      <w:r w:rsidR="00A30652">
        <w:rPr>
          <w:rFonts w:asciiTheme="majorHAnsi" w:hAnsiTheme="majorHAnsi"/>
          <w:sz w:val="24"/>
          <w:szCs w:val="24"/>
        </w:rPr>
        <w:t>P</w:t>
      </w:r>
      <w:r w:rsidRPr="002B7631">
        <w:rPr>
          <w:rFonts w:asciiTheme="majorHAnsi" w:hAnsiTheme="majorHAnsi"/>
          <w:sz w:val="24"/>
          <w:szCs w:val="24"/>
        </w:rPr>
        <w:t>lan, adjusting the strategic plan to align with changing goals as necessary</w:t>
      </w:r>
      <w:r w:rsidR="00DB0916">
        <w:rPr>
          <w:rFonts w:asciiTheme="majorHAnsi" w:hAnsiTheme="majorHAnsi"/>
          <w:sz w:val="24"/>
          <w:szCs w:val="24"/>
        </w:rPr>
        <w:t>, developing an Annual Work Plan</w:t>
      </w:r>
      <w:r w:rsidRPr="002B7631">
        <w:rPr>
          <w:rFonts w:asciiTheme="majorHAnsi" w:hAnsiTheme="majorHAnsi"/>
          <w:sz w:val="24"/>
          <w:szCs w:val="24"/>
        </w:rPr>
        <w:t>.</w:t>
      </w:r>
    </w:p>
    <w:p w:rsidR="0003464D" w:rsidRPr="002B7631" w:rsidRDefault="0003464D" w:rsidP="0003464D">
      <w:pPr>
        <w:pStyle w:val="ListParagraph"/>
        <w:tabs>
          <w:tab w:val="left" w:pos="720"/>
          <w:tab w:val="left" w:pos="1080"/>
        </w:tabs>
        <w:spacing w:after="0"/>
        <w:rPr>
          <w:rFonts w:asciiTheme="majorHAnsi" w:hAnsiTheme="majorHAnsi"/>
          <w:sz w:val="24"/>
          <w:szCs w:val="24"/>
        </w:rPr>
      </w:pPr>
    </w:p>
    <w:p w:rsidR="0003464D" w:rsidRPr="0003464D" w:rsidRDefault="005C334A" w:rsidP="006A4023">
      <w:pPr>
        <w:pStyle w:val="ListParagraph"/>
        <w:numPr>
          <w:ilvl w:val="0"/>
          <w:numId w:val="30"/>
        </w:numPr>
        <w:tabs>
          <w:tab w:val="left" w:pos="720"/>
          <w:tab w:val="left" w:pos="1080"/>
        </w:tabs>
        <w:spacing w:after="0"/>
        <w:rPr>
          <w:rFonts w:asciiTheme="majorHAnsi" w:hAnsiTheme="majorHAnsi"/>
          <w:sz w:val="24"/>
          <w:szCs w:val="24"/>
        </w:rPr>
      </w:pPr>
      <w:r w:rsidRPr="0003464D">
        <w:rPr>
          <w:rFonts w:asciiTheme="majorHAnsi" w:hAnsiTheme="majorHAnsi"/>
          <w:sz w:val="24"/>
          <w:szCs w:val="24"/>
        </w:rPr>
        <w:t xml:space="preserve">We will continue to host our large </w:t>
      </w:r>
      <w:r w:rsidR="00DB0916">
        <w:rPr>
          <w:rFonts w:asciiTheme="majorHAnsi" w:hAnsiTheme="majorHAnsi"/>
          <w:sz w:val="24"/>
          <w:szCs w:val="24"/>
        </w:rPr>
        <w:t>half-</w:t>
      </w:r>
      <w:r w:rsidRPr="0003464D">
        <w:rPr>
          <w:rFonts w:asciiTheme="majorHAnsi" w:hAnsiTheme="majorHAnsi"/>
          <w:sz w:val="24"/>
          <w:szCs w:val="24"/>
        </w:rPr>
        <w:t>day re</w:t>
      </w:r>
      <w:r w:rsidR="0092466D" w:rsidRPr="0003464D">
        <w:rPr>
          <w:rFonts w:asciiTheme="majorHAnsi" w:hAnsiTheme="majorHAnsi"/>
          <w:sz w:val="24"/>
          <w:szCs w:val="24"/>
        </w:rPr>
        <w:t>gional community outreach event</w:t>
      </w:r>
      <w:r w:rsidRPr="0003464D">
        <w:rPr>
          <w:rFonts w:asciiTheme="majorHAnsi" w:hAnsiTheme="majorHAnsi"/>
          <w:sz w:val="24"/>
          <w:szCs w:val="24"/>
        </w:rPr>
        <w:t xml:space="preserve"> on an annual basis. Participant feedback from previous events, as well as current trends and news in invasive species management, will be </w:t>
      </w:r>
      <w:r w:rsidR="0092466D" w:rsidRPr="0003464D">
        <w:rPr>
          <w:rFonts w:asciiTheme="majorHAnsi" w:hAnsiTheme="majorHAnsi"/>
          <w:sz w:val="24"/>
          <w:szCs w:val="24"/>
        </w:rPr>
        <w:t>used</w:t>
      </w:r>
      <w:r w:rsidRPr="0003464D">
        <w:rPr>
          <w:rFonts w:asciiTheme="majorHAnsi" w:hAnsiTheme="majorHAnsi"/>
          <w:sz w:val="24"/>
          <w:szCs w:val="24"/>
        </w:rPr>
        <w:t xml:space="preserve"> to determine the focus of these events.</w:t>
      </w:r>
    </w:p>
    <w:p w:rsidR="0003464D" w:rsidRPr="002B7631" w:rsidRDefault="0003464D" w:rsidP="0003464D">
      <w:pPr>
        <w:pStyle w:val="ListParagraph"/>
        <w:tabs>
          <w:tab w:val="left" w:pos="720"/>
          <w:tab w:val="left" w:pos="1080"/>
        </w:tabs>
        <w:spacing w:after="0"/>
        <w:rPr>
          <w:rFonts w:asciiTheme="majorHAnsi" w:hAnsiTheme="majorHAnsi"/>
          <w:sz w:val="24"/>
          <w:szCs w:val="24"/>
        </w:rPr>
      </w:pPr>
    </w:p>
    <w:p w:rsidR="0003464D" w:rsidRPr="0003464D" w:rsidRDefault="005C334A" w:rsidP="006A4023">
      <w:pPr>
        <w:pStyle w:val="ListParagraph"/>
        <w:numPr>
          <w:ilvl w:val="0"/>
          <w:numId w:val="30"/>
        </w:numPr>
        <w:tabs>
          <w:tab w:val="left" w:pos="720"/>
          <w:tab w:val="left" w:pos="1080"/>
        </w:tabs>
        <w:spacing w:after="0"/>
        <w:rPr>
          <w:rFonts w:asciiTheme="majorHAnsi" w:hAnsiTheme="majorHAnsi"/>
          <w:sz w:val="24"/>
          <w:szCs w:val="24"/>
        </w:rPr>
      </w:pPr>
      <w:r w:rsidRPr="0003464D">
        <w:rPr>
          <w:rFonts w:asciiTheme="majorHAnsi" w:hAnsiTheme="majorHAnsi"/>
          <w:sz w:val="24"/>
          <w:szCs w:val="24"/>
        </w:rPr>
        <w:t>After a yearly review of gaps in NCCISMA staff and partnership expertise or capacity</w:t>
      </w:r>
      <w:r w:rsidR="00721FD5">
        <w:rPr>
          <w:rFonts w:asciiTheme="majorHAnsi" w:hAnsiTheme="majorHAnsi"/>
          <w:sz w:val="24"/>
          <w:szCs w:val="24"/>
        </w:rPr>
        <w:t xml:space="preserve"> via our survey efforts</w:t>
      </w:r>
      <w:r w:rsidRPr="0003464D">
        <w:rPr>
          <w:rFonts w:asciiTheme="majorHAnsi" w:hAnsiTheme="majorHAnsi"/>
          <w:sz w:val="24"/>
          <w:szCs w:val="24"/>
        </w:rPr>
        <w:t>, NCCISMA will employ expert-led presentations, trainings,</w:t>
      </w:r>
      <w:r w:rsidR="0003464D" w:rsidRPr="0003464D">
        <w:rPr>
          <w:rFonts w:asciiTheme="majorHAnsi" w:hAnsiTheme="majorHAnsi"/>
          <w:sz w:val="24"/>
          <w:szCs w:val="24"/>
        </w:rPr>
        <w:t xml:space="preserve"> and workshops for its </w:t>
      </w:r>
      <w:r w:rsidR="00721FD5">
        <w:rPr>
          <w:rFonts w:asciiTheme="majorHAnsi" w:hAnsiTheme="majorHAnsi"/>
          <w:sz w:val="24"/>
          <w:szCs w:val="24"/>
        </w:rPr>
        <w:t>partners to address the gaps</w:t>
      </w:r>
      <w:r w:rsidR="0003464D" w:rsidRPr="0003464D">
        <w:rPr>
          <w:rFonts w:asciiTheme="majorHAnsi" w:hAnsiTheme="majorHAnsi"/>
          <w:sz w:val="24"/>
          <w:szCs w:val="24"/>
        </w:rPr>
        <w:t>.</w:t>
      </w:r>
    </w:p>
    <w:p w:rsidR="0003464D" w:rsidRPr="002B7631" w:rsidRDefault="0003464D" w:rsidP="0003464D">
      <w:pPr>
        <w:pStyle w:val="ListParagraph"/>
        <w:tabs>
          <w:tab w:val="left" w:pos="720"/>
          <w:tab w:val="left" w:pos="1080"/>
        </w:tabs>
        <w:spacing w:after="0"/>
        <w:rPr>
          <w:rFonts w:asciiTheme="majorHAnsi" w:hAnsiTheme="majorHAnsi"/>
          <w:sz w:val="24"/>
          <w:szCs w:val="24"/>
        </w:rPr>
      </w:pPr>
    </w:p>
    <w:p w:rsidR="0003464D" w:rsidRDefault="00CC44C0" w:rsidP="006A4023">
      <w:pPr>
        <w:pStyle w:val="ListParagraph"/>
        <w:numPr>
          <w:ilvl w:val="0"/>
          <w:numId w:val="30"/>
        </w:numPr>
        <w:tabs>
          <w:tab w:val="left" w:pos="720"/>
          <w:tab w:val="left" w:pos="1080"/>
        </w:tabs>
        <w:spacing w:after="0"/>
        <w:rPr>
          <w:rFonts w:asciiTheme="majorHAnsi" w:hAnsiTheme="majorHAnsi"/>
          <w:sz w:val="24"/>
          <w:szCs w:val="24"/>
        </w:rPr>
      </w:pPr>
      <w:r w:rsidRPr="0003464D">
        <w:rPr>
          <w:rFonts w:asciiTheme="majorHAnsi" w:hAnsiTheme="majorHAnsi"/>
          <w:sz w:val="24"/>
          <w:szCs w:val="24"/>
        </w:rPr>
        <w:t>We will lead invasive species walking tours at regional hubs of population within our geographical boundaries. These may be tied to invasive species control demonstrations or a plant exchange program.</w:t>
      </w:r>
    </w:p>
    <w:p w:rsidR="00DB0916" w:rsidRPr="00DB0916" w:rsidRDefault="00DB0916" w:rsidP="00DB0916">
      <w:pPr>
        <w:pStyle w:val="ListParagraph"/>
        <w:rPr>
          <w:rFonts w:asciiTheme="majorHAnsi" w:hAnsiTheme="majorHAnsi"/>
          <w:sz w:val="24"/>
          <w:szCs w:val="24"/>
        </w:rPr>
      </w:pPr>
    </w:p>
    <w:p w:rsidR="0003464D" w:rsidRPr="00DB0916" w:rsidRDefault="00136F36" w:rsidP="006A4023">
      <w:pPr>
        <w:pStyle w:val="ListParagraph"/>
        <w:numPr>
          <w:ilvl w:val="0"/>
          <w:numId w:val="30"/>
        </w:numPr>
        <w:tabs>
          <w:tab w:val="left" w:pos="720"/>
          <w:tab w:val="left" w:pos="1080"/>
        </w:tabs>
        <w:spacing w:after="0"/>
        <w:rPr>
          <w:rFonts w:asciiTheme="majorHAnsi" w:hAnsiTheme="majorHAnsi"/>
          <w:sz w:val="24"/>
          <w:szCs w:val="24"/>
        </w:rPr>
      </w:pPr>
      <w:r w:rsidRPr="00DB0916">
        <w:rPr>
          <w:rFonts w:asciiTheme="majorHAnsi" w:hAnsiTheme="majorHAnsi"/>
          <w:sz w:val="24"/>
          <w:szCs w:val="24"/>
        </w:rPr>
        <w:t xml:space="preserve">NCCISMA and partners will share responsibilities for </w:t>
      </w:r>
      <w:r w:rsidR="00721FD5">
        <w:rPr>
          <w:rFonts w:asciiTheme="majorHAnsi" w:hAnsiTheme="majorHAnsi"/>
          <w:sz w:val="24"/>
          <w:szCs w:val="24"/>
        </w:rPr>
        <w:t>informational</w:t>
      </w:r>
      <w:r w:rsidRPr="00DB0916">
        <w:rPr>
          <w:rFonts w:asciiTheme="majorHAnsi" w:hAnsiTheme="majorHAnsi"/>
          <w:sz w:val="24"/>
          <w:szCs w:val="24"/>
        </w:rPr>
        <w:t xml:space="preserve"> presentations or similar events. These will serve as a way to both allow partners to reach a wider audience, and </w:t>
      </w:r>
      <w:r w:rsidR="00721FD5">
        <w:rPr>
          <w:rFonts w:asciiTheme="majorHAnsi" w:hAnsiTheme="majorHAnsi"/>
          <w:sz w:val="24"/>
          <w:szCs w:val="24"/>
        </w:rPr>
        <w:t xml:space="preserve">to </w:t>
      </w:r>
      <w:r w:rsidRPr="00DB0916">
        <w:rPr>
          <w:rFonts w:asciiTheme="majorHAnsi" w:hAnsiTheme="majorHAnsi"/>
          <w:sz w:val="24"/>
          <w:szCs w:val="24"/>
        </w:rPr>
        <w:t xml:space="preserve">increase </w:t>
      </w:r>
      <w:r w:rsidR="00721FD5">
        <w:rPr>
          <w:rFonts w:asciiTheme="majorHAnsi" w:hAnsiTheme="majorHAnsi"/>
          <w:sz w:val="24"/>
          <w:szCs w:val="24"/>
        </w:rPr>
        <w:t>a</w:t>
      </w:r>
      <w:r w:rsidRPr="00DB0916">
        <w:rPr>
          <w:rFonts w:asciiTheme="majorHAnsi" w:hAnsiTheme="majorHAnsi"/>
          <w:sz w:val="24"/>
          <w:szCs w:val="24"/>
        </w:rPr>
        <w:t>wareness of NCCISMA</w:t>
      </w:r>
      <w:r w:rsidR="00721FD5">
        <w:rPr>
          <w:rFonts w:asciiTheme="majorHAnsi" w:hAnsiTheme="majorHAnsi"/>
          <w:sz w:val="24"/>
          <w:szCs w:val="24"/>
        </w:rPr>
        <w:t xml:space="preserve"> in the communities we are serving</w:t>
      </w:r>
      <w:r w:rsidRPr="00DB0916">
        <w:rPr>
          <w:rFonts w:asciiTheme="majorHAnsi" w:hAnsiTheme="majorHAnsi"/>
          <w:sz w:val="24"/>
          <w:szCs w:val="24"/>
        </w:rPr>
        <w:t>.</w:t>
      </w:r>
    </w:p>
    <w:p w:rsidR="0003464D" w:rsidRPr="002B7631" w:rsidRDefault="0003464D" w:rsidP="00DB0916">
      <w:pPr>
        <w:pStyle w:val="ListParagraph"/>
        <w:tabs>
          <w:tab w:val="left" w:pos="720"/>
          <w:tab w:val="left" w:pos="1080"/>
        </w:tabs>
        <w:spacing w:after="0"/>
        <w:rPr>
          <w:rFonts w:asciiTheme="majorHAnsi" w:hAnsiTheme="majorHAnsi"/>
          <w:sz w:val="24"/>
          <w:szCs w:val="24"/>
        </w:rPr>
      </w:pPr>
    </w:p>
    <w:p w:rsidR="00DB0916" w:rsidRPr="00DB0916" w:rsidRDefault="00CC44C0" w:rsidP="006A4023">
      <w:pPr>
        <w:pStyle w:val="ListParagraph"/>
        <w:numPr>
          <w:ilvl w:val="0"/>
          <w:numId w:val="30"/>
        </w:numPr>
        <w:tabs>
          <w:tab w:val="left" w:pos="720"/>
          <w:tab w:val="left" w:pos="1080"/>
        </w:tabs>
        <w:spacing w:after="0"/>
        <w:rPr>
          <w:rFonts w:asciiTheme="majorHAnsi" w:hAnsiTheme="majorHAnsi"/>
          <w:sz w:val="24"/>
          <w:szCs w:val="24"/>
        </w:rPr>
      </w:pPr>
      <w:r w:rsidRPr="00DB0916">
        <w:rPr>
          <w:rFonts w:asciiTheme="majorHAnsi" w:hAnsiTheme="majorHAnsi"/>
          <w:sz w:val="24"/>
          <w:szCs w:val="24"/>
        </w:rPr>
        <w:t xml:space="preserve">Continue and expand NCCISMA's </w:t>
      </w:r>
      <w:r w:rsidR="00721FD5">
        <w:rPr>
          <w:rFonts w:asciiTheme="majorHAnsi" w:hAnsiTheme="majorHAnsi"/>
          <w:sz w:val="24"/>
          <w:szCs w:val="24"/>
        </w:rPr>
        <w:t>media based</w:t>
      </w:r>
      <w:r w:rsidRPr="00DB0916">
        <w:rPr>
          <w:rFonts w:asciiTheme="majorHAnsi" w:hAnsiTheme="majorHAnsi"/>
          <w:sz w:val="24"/>
          <w:szCs w:val="24"/>
        </w:rPr>
        <w:t xml:space="preserve"> outreach </w:t>
      </w:r>
      <w:r w:rsidR="00721FD5">
        <w:rPr>
          <w:rFonts w:asciiTheme="majorHAnsi" w:hAnsiTheme="majorHAnsi"/>
          <w:sz w:val="24"/>
          <w:szCs w:val="24"/>
        </w:rPr>
        <w:t>efforts.</w:t>
      </w:r>
      <w:r w:rsidRPr="00DB0916">
        <w:rPr>
          <w:rFonts w:asciiTheme="majorHAnsi" w:hAnsiTheme="majorHAnsi"/>
          <w:sz w:val="24"/>
          <w:szCs w:val="24"/>
        </w:rPr>
        <w:t>This may include the use of social media, e-newsletter, website, print articles, and promoting events on TV and radio.</w:t>
      </w:r>
      <w:r w:rsidR="006A4023">
        <w:rPr>
          <w:rFonts w:asciiTheme="majorHAnsi" w:hAnsiTheme="majorHAnsi"/>
          <w:sz w:val="24"/>
          <w:szCs w:val="24"/>
        </w:rPr>
        <w:t>New media outlets, including o</w:t>
      </w:r>
      <w:r w:rsidR="00721FD5">
        <w:rPr>
          <w:rFonts w:asciiTheme="majorHAnsi" w:hAnsiTheme="majorHAnsi"/>
          <w:sz w:val="24"/>
          <w:szCs w:val="24"/>
        </w:rPr>
        <w:t xml:space="preserve">utdoor programs, </w:t>
      </w:r>
      <w:r w:rsidR="00264149">
        <w:rPr>
          <w:rFonts w:asciiTheme="majorHAnsi" w:hAnsiTheme="majorHAnsi"/>
          <w:sz w:val="24"/>
          <w:szCs w:val="24"/>
        </w:rPr>
        <w:t xml:space="preserve">such as </w:t>
      </w:r>
      <w:r w:rsidR="006A4023">
        <w:rPr>
          <w:rFonts w:asciiTheme="majorHAnsi" w:hAnsiTheme="majorHAnsi"/>
          <w:sz w:val="24"/>
          <w:szCs w:val="24"/>
        </w:rPr>
        <w:t>Michigan Out-Of-Doors and Big Boys Adventures, will be pursued.</w:t>
      </w:r>
    </w:p>
    <w:p w:rsidR="00DB0916" w:rsidRPr="002B7631" w:rsidRDefault="00DB0916" w:rsidP="00DB0916">
      <w:pPr>
        <w:pStyle w:val="ListParagraph"/>
        <w:tabs>
          <w:tab w:val="left" w:pos="720"/>
          <w:tab w:val="left" w:pos="1080"/>
        </w:tabs>
        <w:spacing w:after="0"/>
        <w:rPr>
          <w:rFonts w:asciiTheme="majorHAnsi" w:hAnsiTheme="majorHAnsi"/>
          <w:sz w:val="24"/>
          <w:szCs w:val="24"/>
        </w:rPr>
      </w:pPr>
    </w:p>
    <w:p w:rsidR="00136F36" w:rsidRPr="002B7631" w:rsidRDefault="00136F36" w:rsidP="0003464D">
      <w:pPr>
        <w:pStyle w:val="ListParagraph"/>
        <w:numPr>
          <w:ilvl w:val="0"/>
          <w:numId w:val="30"/>
        </w:numPr>
        <w:tabs>
          <w:tab w:val="left" w:pos="720"/>
          <w:tab w:val="left" w:pos="1080"/>
        </w:tabs>
        <w:spacing w:after="0"/>
        <w:rPr>
          <w:rFonts w:asciiTheme="majorHAnsi" w:hAnsiTheme="majorHAnsi"/>
          <w:sz w:val="24"/>
          <w:szCs w:val="24"/>
        </w:rPr>
      </w:pPr>
      <w:r w:rsidRPr="002B7631">
        <w:rPr>
          <w:rFonts w:asciiTheme="majorHAnsi" w:hAnsiTheme="majorHAnsi"/>
          <w:sz w:val="24"/>
          <w:szCs w:val="24"/>
        </w:rPr>
        <w:t xml:space="preserve">NCCISMA will gather information during our partner business meetings to create and update a resource guidebook that will be made available to partners and the public. This will include references to </w:t>
      </w:r>
      <w:r w:rsidR="006A4023">
        <w:rPr>
          <w:rFonts w:asciiTheme="majorHAnsi" w:hAnsiTheme="majorHAnsi"/>
          <w:sz w:val="24"/>
          <w:szCs w:val="24"/>
        </w:rPr>
        <w:t xml:space="preserve">preferred treatment and removal methods for various species, </w:t>
      </w:r>
      <w:r w:rsidRPr="002B7631">
        <w:rPr>
          <w:rFonts w:asciiTheme="majorHAnsi" w:hAnsiTheme="majorHAnsi"/>
          <w:sz w:val="24"/>
          <w:szCs w:val="24"/>
        </w:rPr>
        <w:t>sources of expertise</w:t>
      </w:r>
      <w:r w:rsidR="00A71732" w:rsidRPr="002B7631">
        <w:rPr>
          <w:rFonts w:asciiTheme="majorHAnsi" w:hAnsiTheme="majorHAnsi"/>
          <w:sz w:val="24"/>
          <w:szCs w:val="24"/>
        </w:rPr>
        <w:t xml:space="preserve"> and equipment from among our partners, </w:t>
      </w:r>
      <w:r w:rsidR="006A4023">
        <w:rPr>
          <w:rFonts w:asciiTheme="majorHAnsi" w:hAnsiTheme="majorHAnsi"/>
          <w:sz w:val="24"/>
          <w:szCs w:val="24"/>
        </w:rPr>
        <w:t xml:space="preserve">and information on qualified herbicide applicators.  This should </w:t>
      </w:r>
      <w:r w:rsidR="00A71732" w:rsidRPr="002B7631">
        <w:rPr>
          <w:rFonts w:asciiTheme="majorHAnsi" w:hAnsiTheme="majorHAnsi"/>
          <w:sz w:val="24"/>
          <w:szCs w:val="24"/>
        </w:rPr>
        <w:t xml:space="preserve">allow for </w:t>
      </w:r>
      <w:r w:rsidR="006A4023">
        <w:rPr>
          <w:rFonts w:asciiTheme="majorHAnsi" w:hAnsiTheme="majorHAnsi"/>
          <w:sz w:val="24"/>
          <w:szCs w:val="24"/>
        </w:rPr>
        <w:t>better</w:t>
      </w:r>
      <w:r w:rsidR="00A71732" w:rsidRPr="002B7631">
        <w:rPr>
          <w:rFonts w:asciiTheme="majorHAnsi" w:hAnsiTheme="majorHAnsi"/>
          <w:sz w:val="24"/>
          <w:szCs w:val="24"/>
        </w:rPr>
        <w:t xml:space="preserve"> coordination of efforts, and for valuable resources to be shared, eliminating waste, and freeing up limited funds for equipment and staff time.</w:t>
      </w:r>
    </w:p>
    <w:p w:rsidR="006A4023" w:rsidRDefault="006A4023">
      <w:pPr>
        <w:rPr>
          <w:rFonts w:asciiTheme="majorHAnsi" w:hAnsiTheme="majorHAnsi"/>
          <w:sz w:val="24"/>
          <w:szCs w:val="24"/>
        </w:rPr>
      </w:pPr>
      <w:r>
        <w:rPr>
          <w:rFonts w:asciiTheme="majorHAnsi" w:hAnsiTheme="majorHAnsi"/>
          <w:sz w:val="24"/>
          <w:szCs w:val="24"/>
        </w:rPr>
        <w:br w:type="page"/>
      </w:r>
    </w:p>
    <w:p w:rsidR="006A4023" w:rsidRPr="002B7631" w:rsidRDefault="006A4023" w:rsidP="006A4023">
      <w:pPr>
        <w:spacing w:after="0"/>
        <w:rPr>
          <w:rFonts w:asciiTheme="majorHAnsi" w:hAnsiTheme="majorHAnsi"/>
          <w:sz w:val="24"/>
          <w:szCs w:val="24"/>
        </w:rPr>
      </w:pPr>
      <w:r>
        <w:rPr>
          <w:rFonts w:asciiTheme="majorHAnsi" w:hAnsiTheme="majorHAnsi"/>
          <w:b/>
          <w:sz w:val="24"/>
          <w:szCs w:val="24"/>
        </w:rPr>
        <w:lastRenderedPageBreak/>
        <w:t>C</w:t>
      </w:r>
      <w:r w:rsidRPr="00CF1EC8">
        <w:rPr>
          <w:rFonts w:asciiTheme="majorHAnsi" w:hAnsiTheme="majorHAnsi"/>
          <w:b/>
          <w:sz w:val="24"/>
          <w:szCs w:val="24"/>
        </w:rPr>
        <w:t>.</w:t>
      </w:r>
      <w:r w:rsidRPr="00CF1EC8">
        <w:rPr>
          <w:rFonts w:asciiTheme="majorHAnsi" w:hAnsiTheme="majorHAnsi"/>
          <w:b/>
          <w:sz w:val="24"/>
          <w:szCs w:val="24"/>
        </w:rPr>
        <w:tab/>
      </w:r>
      <w:r>
        <w:rPr>
          <w:rFonts w:asciiTheme="majorHAnsi" w:hAnsiTheme="majorHAnsi"/>
          <w:b/>
          <w:smallCaps/>
          <w:sz w:val="24"/>
          <w:szCs w:val="24"/>
          <w:u w:val="single"/>
        </w:rPr>
        <w:t>Invasive Species Inventory, Treatment, and Control Strategies</w:t>
      </w:r>
    </w:p>
    <w:p w:rsidR="00A71732" w:rsidRPr="002B7631" w:rsidRDefault="00A71732" w:rsidP="00A71732">
      <w:pPr>
        <w:tabs>
          <w:tab w:val="left" w:pos="720"/>
          <w:tab w:val="left" w:pos="1080"/>
        </w:tabs>
        <w:spacing w:after="0"/>
        <w:rPr>
          <w:rFonts w:asciiTheme="majorHAnsi" w:hAnsiTheme="majorHAnsi"/>
          <w:sz w:val="24"/>
          <w:szCs w:val="24"/>
        </w:rPr>
      </w:pPr>
    </w:p>
    <w:p w:rsidR="0006311E" w:rsidRDefault="0006311E" w:rsidP="0006311E">
      <w:pPr>
        <w:pStyle w:val="ListParagraph"/>
        <w:numPr>
          <w:ilvl w:val="0"/>
          <w:numId w:val="32"/>
        </w:numPr>
        <w:tabs>
          <w:tab w:val="left" w:pos="720"/>
          <w:tab w:val="left" w:pos="1080"/>
        </w:tabs>
        <w:spacing w:after="0"/>
        <w:rPr>
          <w:rFonts w:asciiTheme="majorHAnsi" w:hAnsiTheme="majorHAnsi"/>
          <w:sz w:val="24"/>
          <w:szCs w:val="24"/>
        </w:rPr>
      </w:pPr>
      <w:r w:rsidRPr="002B7631">
        <w:rPr>
          <w:rFonts w:asciiTheme="majorHAnsi" w:hAnsiTheme="majorHAnsi"/>
          <w:sz w:val="24"/>
          <w:szCs w:val="24"/>
        </w:rPr>
        <w:t xml:space="preserve">We will establish a protocol for assessing habitat quality and potential for invasive species to impact human health, infrastructure or recreation value. </w:t>
      </w:r>
    </w:p>
    <w:p w:rsidR="0006311E" w:rsidRDefault="0006311E" w:rsidP="0006311E">
      <w:pPr>
        <w:pStyle w:val="ListParagraph"/>
        <w:tabs>
          <w:tab w:val="left" w:pos="720"/>
          <w:tab w:val="left" w:pos="1080"/>
        </w:tabs>
        <w:spacing w:after="0"/>
        <w:rPr>
          <w:rFonts w:asciiTheme="majorHAnsi" w:hAnsiTheme="majorHAnsi"/>
          <w:sz w:val="24"/>
          <w:szCs w:val="24"/>
        </w:rPr>
      </w:pPr>
    </w:p>
    <w:p w:rsidR="00905843" w:rsidRDefault="00905843" w:rsidP="0006311E">
      <w:pPr>
        <w:pStyle w:val="ListParagraph"/>
        <w:numPr>
          <w:ilvl w:val="0"/>
          <w:numId w:val="32"/>
        </w:numPr>
        <w:tabs>
          <w:tab w:val="left" w:pos="720"/>
          <w:tab w:val="left" w:pos="1080"/>
        </w:tabs>
        <w:spacing w:after="0"/>
        <w:rPr>
          <w:rFonts w:asciiTheme="majorHAnsi" w:hAnsiTheme="majorHAnsi"/>
          <w:sz w:val="24"/>
          <w:szCs w:val="24"/>
        </w:rPr>
      </w:pPr>
      <w:r w:rsidRPr="002B7631">
        <w:rPr>
          <w:rFonts w:asciiTheme="majorHAnsi" w:hAnsiTheme="majorHAnsi"/>
          <w:sz w:val="24"/>
          <w:szCs w:val="24"/>
        </w:rPr>
        <w:t xml:space="preserve">Projects will be initiated to survey for invasive species key locations </w:t>
      </w:r>
      <w:r w:rsidR="0006311E">
        <w:rPr>
          <w:rFonts w:asciiTheme="majorHAnsi" w:hAnsiTheme="majorHAnsi"/>
          <w:sz w:val="24"/>
          <w:szCs w:val="24"/>
        </w:rPr>
        <w:t xml:space="preserve">that are </w:t>
      </w:r>
      <w:r w:rsidRPr="002B7631">
        <w:rPr>
          <w:rFonts w:asciiTheme="majorHAnsi" w:hAnsiTheme="majorHAnsi"/>
          <w:sz w:val="24"/>
          <w:szCs w:val="24"/>
        </w:rPr>
        <w:t xml:space="preserve">known </w:t>
      </w:r>
      <w:r w:rsidR="0006311E">
        <w:rPr>
          <w:rFonts w:asciiTheme="majorHAnsi" w:hAnsiTheme="majorHAnsi"/>
          <w:sz w:val="24"/>
          <w:szCs w:val="24"/>
        </w:rPr>
        <w:t xml:space="preserve">or potential </w:t>
      </w:r>
      <w:r w:rsidRPr="002B7631">
        <w:rPr>
          <w:rFonts w:asciiTheme="majorHAnsi" w:hAnsiTheme="majorHAnsi"/>
          <w:sz w:val="24"/>
          <w:szCs w:val="24"/>
        </w:rPr>
        <w:t>vectors of spread for invasive species. This may include public parks, trails, and roads, as well as boat launches and landscaped areas.</w:t>
      </w:r>
    </w:p>
    <w:p w:rsidR="0006311E" w:rsidRDefault="0006311E" w:rsidP="0006311E">
      <w:pPr>
        <w:pStyle w:val="ListParagraph"/>
        <w:tabs>
          <w:tab w:val="left" w:pos="720"/>
          <w:tab w:val="left" w:pos="1080"/>
        </w:tabs>
        <w:spacing w:after="0"/>
        <w:rPr>
          <w:rFonts w:asciiTheme="majorHAnsi" w:hAnsiTheme="majorHAnsi"/>
          <w:sz w:val="24"/>
          <w:szCs w:val="24"/>
        </w:rPr>
      </w:pPr>
    </w:p>
    <w:p w:rsidR="0006311E" w:rsidRDefault="0006311E" w:rsidP="0006311E">
      <w:pPr>
        <w:pStyle w:val="ListParagraph"/>
        <w:numPr>
          <w:ilvl w:val="0"/>
          <w:numId w:val="32"/>
        </w:numPr>
        <w:tabs>
          <w:tab w:val="left" w:pos="720"/>
          <w:tab w:val="left" w:pos="1080"/>
        </w:tabs>
        <w:spacing w:after="0"/>
        <w:rPr>
          <w:rFonts w:asciiTheme="majorHAnsi" w:hAnsiTheme="majorHAnsi"/>
          <w:sz w:val="24"/>
          <w:szCs w:val="24"/>
        </w:rPr>
      </w:pPr>
      <w:r>
        <w:rPr>
          <w:rFonts w:asciiTheme="majorHAnsi" w:hAnsiTheme="majorHAnsi"/>
          <w:sz w:val="24"/>
          <w:szCs w:val="24"/>
        </w:rPr>
        <w:t xml:space="preserve">A protocol for Early Detection and Response (EDR) will be formalized and explained to partner organizations.  </w:t>
      </w:r>
      <w:r w:rsidRPr="006A4023">
        <w:rPr>
          <w:rFonts w:asciiTheme="majorHAnsi" w:hAnsiTheme="majorHAnsi"/>
          <w:sz w:val="24"/>
          <w:szCs w:val="24"/>
        </w:rPr>
        <w:t xml:space="preserve">Watch list species will be targeted by timely </w:t>
      </w:r>
      <w:r>
        <w:rPr>
          <w:rFonts w:asciiTheme="majorHAnsi" w:hAnsiTheme="majorHAnsi"/>
          <w:sz w:val="24"/>
          <w:szCs w:val="24"/>
        </w:rPr>
        <w:t xml:space="preserve">implementation of the </w:t>
      </w:r>
      <w:r w:rsidRPr="006A4023">
        <w:rPr>
          <w:rFonts w:asciiTheme="majorHAnsi" w:hAnsiTheme="majorHAnsi"/>
          <w:sz w:val="24"/>
          <w:szCs w:val="24"/>
        </w:rPr>
        <w:t>EDR protocol.</w:t>
      </w:r>
    </w:p>
    <w:p w:rsidR="0006311E" w:rsidRPr="002B7631" w:rsidRDefault="0006311E" w:rsidP="006A4023">
      <w:pPr>
        <w:pStyle w:val="ListParagraph"/>
        <w:tabs>
          <w:tab w:val="left" w:pos="720"/>
          <w:tab w:val="left" w:pos="1080"/>
        </w:tabs>
        <w:spacing w:after="0"/>
        <w:rPr>
          <w:rFonts w:asciiTheme="majorHAnsi" w:hAnsiTheme="majorHAnsi"/>
          <w:sz w:val="24"/>
          <w:szCs w:val="24"/>
        </w:rPr>
      </w:pPr>
    </w:p>
    <w:p w:rsidR="006A4023" w:rsidRPr="006A4023" w:rsidRDefault="00905843" w:rsidP="0006311E">
      <w:pPr>
        <w:pStyle w:val="ListParagraph"/>
        <w:numPr>
          <w:ilvl w:val="0"/>
          <w:numId w:val="32"/>
        </w:numPr>
        <w:tabs>
          <w:tab w:val="left" w:pos="720"/>
          <w:tab w:val="left" w:pos="1080"/>
        </w:tabs>
        <w:spacing w:after="0"/>
        <w:rPr>
          <w:rFonts w:asciiTheme="majorHAnsi" w:hAnsiTheme="majorHAnsi"/>
          <w:sz w:val="24"/>
          <w:szCs w:val="24"/>
        </w:rPr>
      </w:pPr>
      <w:r w:rsidRPr="006A4023">
        <w:rPr>
          <w:rFonts w:asciiTheme="majorHAnsi" w:hAnsiTheme="majorHAnsi"/>
          <w:sz w:val="24"/>
          <w:szCs w:val="24"/>
        </w:rPr>
        <w:t xml:space="preserve">Invasive species infestations will be prioritized for control efforts. </w:t>
      </w:r>
      <w:r w:rsidR="0006311E">
        <w:rPr>
          <w:rFonts w:asciiTheme="majorHAnsi" w:hAnsiTheme="majorHAnsi"/>
          <w:sz w:val="24"/>
          <w:szCs w:val="24"/>
        </w:rPr>
        <w:t xml:space="preserve"> C</w:t>
      </w:r>
      <w:r w:rsidRPr="006A4023">
        <w:rPr>
          <w:rFonts w:asciiTheme="majorHAnsi" w:hAnsiTheme="majorHAnsi"/>
          <w:sz w:val="24"/>
          <w:szCs w:val="24"/>
        </w:rPr>
        <w:t>ontrol efforts will focus on outlier populations of high priority species. Source populations of high priority invasive species will be targeted for control where it is deemed strategically necessary to curb the spread of a particular species in the region, or where its impact on the value of the landscape is determined to be of the greatest concern.</w:t>
      </w:r>
    </w:p>
    <w:p w:rsidR="006A4023" w:rsidRDefault="006A4023" w:rsidP="006A4023">
      <w:pPr>
        <w:pStyle w:val="ListParagraph"/>
        <w:tabs>
          <w:tab w:val="left" w:pos="720"/>
          <w:tab w:val="left" w:pos="1080"/>
        </w:tabs>
        <w:spacing w:after="0"/>
        <w:rPr>
          <w:rFonts w:asciiTheme="majorHAnsi" w:hAnsiTheme="majorHAnsi"/>
          <w:sz w:val="24"/>
          <w:szCs w:val="24"/>
        </w:rPr>
      </w:pPr>
    </w:p>
    <w:p w:rsidR="006A4023" w:rsidRPr="007E029B" w:rsidRDefault="00721FD5" w:rsidP="0006311E">
      <w:pPr>
        <w:pStyle w:val="ListParagraph"/>
        <w:numPr>
          <w:ilvl w:val="0"/>
          <w:numId w:val="32"/>
        </w:numPr>
        <w:tabs>
          <w:tab w:val="left" w:pos="720"/>
          <w:tab w:val="left" w:pos="1080"/>
        </w:tabs>
        <w:spacing w:after="0"/>
        <w:rPr>
          <w:rFonts w:asciiTheme="majorHAnsi" w:hAnsiTheme="majorHAnsi"/>
          <w:sz w:val="24"/>
          <w:szCs w:val="24"/>
        </w:rPr>
      </w:pPr>
      <w:r w:rsidRPr="007E029B">
        <w:rPr>
          <w:rFonts w:asciiTheme="majorHAnsi" w:hAnsiTheme="majorHAnsi"/>
          <w:sz w:val="24"/>
          <w:szCs w:val="24"/>
        </w:rPr>
        <w:t>NCCISMA will work to develop and disseminate information among partners and the public on the proper use of herbicides and requirements for certification and licensing</w:t>
      </w:r>
    </w:p>
    <w:p w:rsidR="006A4023" w:rsidRPr="00721FD5" w:rsidRDefault="006A4023" w:rsidP="006A4023">
      <w:pPr>
        <w:pStyle w:val="ListParagraph"/>
        <w:tabs>
          <w:tab w:val="left" w:pos="720"/>
          <w:tab w:val="left" w:pos="1080"/>
        </w:tabs>
        <w:spacing w:after="0"/>
        <w:rPr>
          <w:rFonts w:asciiTheme="majorHAnsi" w:hAnsiTheme="majorHAnsi"/>
          <w:sz w:val="24"/>
          <w:szCs w:val="24"/>
        </w:rPr>
      </w:pPr>
    </w:p>
    <w:p w:rsidR="006A4023" w:rsidRPr="006A4023" w:rsidRDefault="00905843" w:rsidP="0006311E">
      <w:pPr>
        <w:pStyle w:val="ListParagraph"/>
        <w:numPr>
          <w:ilvl w:val="0"/>
          <w:numId w:val="32"/>
        </w:numPr>
        <w:tabs>
          <w:tab w:val="left" w:pos="720"/>
          <w:tab w:val="left" w:pos="1080"/>
        </w:tabs>
        <w:spacing w:after="0"/>
        <w:rPr>
          <w:rFonts w:asciiTheme="majorHAnsi" w:hAnsiTheme="majorHAnsi"/>
          <w:sz w:val="24"/>
          <w:szCs w:val="24"/>
        </w:rPr>
      </w:pPr>
      <w:r w:rsidRPr="006A4023">
        <w:rPr>
          <w:rFonts w:asciiTheme="majorHAnsi" w:hAnsiTheme="majorHAnsi"/>
          <w:sz w:val="24"/>
          <w:szCs w:val="24"/>
        </w:rPr>
        <w:t xml:space="preserve">We will continue to facilitate private landowners treating invasive species on their </w:t>
      </w:r>
      <w:r w:rsidR="0006311E">
        <w:rPr>
          <w:rFonts w:asciiTheme="majorHAnsi" w:hAnsiTheme="majorHAnsi"/>
          <w:sz w:val="24"/>
          <w:szCs w:val="24"/>
        </w:rPr>
        <w:t>p</w:t>
      </w:r>
      <w:r w:rsidRPr="006A4023">
        <w:rPr>
          <w:rFonts w:asciiTheme="majorHAnsi" w:hAnsiTheme="majorHAnsi"/>
          <w:sz w:val="24"/>
          <w:szCs w:val="24"/>
        </w:rPr>
        <w:t>roperty by maintaining our tool crib rental programs, providing how-to guide sheets, and promoting our herbicide contractor list.</w:t>
      </w:r>
    </w:p>
    <w:p w:rsidR="006A4023" w:rsidRPr="006A4023" w:rsidRDefault="006A4023" w:rsidP="006A4023">
      <w:pPr>
        <w:pStyle w:val="ListParagraph"/>
        <w:tabs>
          <w:tab w:val="left" w:pos="720"/>
          <w:tab w:val="left" w:pos="1080"/>
        </w:tabs>
        <w:spacing w:after="0"/>
        <w:rPr>
          <w:rFonts w:asciiTheme="majorHAnsi" w:hAnsiTheme="majorHAnsi"/>
          <w:sz w:val="24"/>
          <w:szCs w:val="24"/>
        </w:rPr>
      </w:pPr>
    </w:p>
    <w:p w:rsidR="00C12EAE" w:rsidRDefault="00C12EAE" w:rsidP="0006311E">
      <w:pPr>
        <w:pStyle w:val="ListParagraph"/>
        <w:numPr>
          <w:ilvl w:val="0"/>
          <w:numId w:val="32"/>
        </w:numPr>
        <w:tabs>
          <w:tab w:val="left" w:pos="720"/>
          <w:tab w:val="left" w:pos="1080"/>
        </w:tabs>
        <w:spacing w:after="0"/>
        <w:rPr>
          <w:rFonts w:asciiTheme="majorHAnsi" w:hAnsiTheme="majorHAnsi"/>
          <w:sz w:val="24"/>
          <w:szCs w:val="24"/>
        </w:rPr>
      </w:pPr>
      <w:r w:rsidRPr="002B7631">
        <w:rPr>
          <w:rFonts w:asciiTheme="majorHAnsi" w:hAnsiTheme="majorHAnsi"/>
          <w:sz w:val="24"/>
          <w:szCs w:val="24"/>
        </w:rPr>
        <w:t xml:space="preserve">We will address source populations through partnerships and alternative funding sources. </w:t>
      </w:r>
    </w:p>
    <w:p w:rsidR="006A4023" w:rsidRPr="002B7631" w:rsidRDefault="006A4023" w:rsidP="006A4023">
      <w:pPr>
        <w:pStyle w:val="ListParagraph"/>
        <w:tabs>
          <w:tab w:val="left" w:pos="720"/>
          <w:tab w:val="left" w:pos="1080"/>
        </w:tabs>
        <w:spacing w:after="0"/>
        <w:rPr>
          <w:rFonts w:asciiTheme="majorHAnsi" w:hAnsiTheme="majorHAnsi"/>
          <w:sz w:val="24"/>
          <w:szCs w:val="24"/>
        </w:rPr>
      </w:pPr>
    </w:p>
    <w:p w:rsidR="006A4023" w:rsidRPr="006A4023" w:rsidRDefault="006A4023" w:rsidP="006A4023">
      <w:pPr>
        <w:pStyle w:val="ListParagraph"/>
        <w:rPr>
          <w:rFonts w:asciiTheme="majorHAnsi" w:hAnsiTheme="majorHAnsi"/>
          <w:sz w:val="24"/>
          <w:szCs w:val="24"/>
        </w:rPr>
      </w:pPr>
    </w:p>
    <w:p w:rsidR="007E029B" w:rsidRDefault="007E029B">
      <w:pPr>
        <w:rPr>
          <w:rFonts w:asciiTheme="majorHAnsi" w:hAnsiTheme="majorHAnsi"/>
          <w:b/>
          <w:sz w:val="24"/>
          <w:szCs w:val="24"/>
        </w:rPr>
      </w:pPr>
      <w:r>
        <w:rPr>
          <w:rFonts w:asciiTheme="majorHAnsi" w:hAnsiTheme="majorHAnsi"/>
          <w:b/>
          <w:sz w:val="24"/>
          <w:szCs w:val="24"/>
        </w:rPr>
        <w:br w:type="page"/>
      </w:r>
    </w:p>
    <w:p w:rsidR="007C2650" w:rsidRPr="002B7631" w:rsidRDefault="007C2650" w:rsidP="007C2650">
      <w:pPr>
        <w:tabs>
          <w:tab w:val="left" w:pos="720"/>
          <w:tab w:val="left" w:pos="1080"/>
        </w:tabs>
        <w:spacing w:after="0"/>
        <w:rPr>
          <w:rFonts w:asciiTheme="majorHAnsi" w:hAnsiTheme="majorHAnsi"/>
          <w:sz w:val="24"/>
          <w:szCs w:val="24"/>
        </w:rPr>
      </w:pPr>
      <w:r>
        <w:rPr>
          <w:rFonts w:asciiTheme="majorHAnsi" w:hAnsiTheme="majorHAnsi"/>
          <w:b/>
          <w:sz w:val="24"/>
          <w:szCs w:val="24"/>
        </w:rPr>
        <w:lastRenderedPageBreak/>
        <w:t>D</w:t>
      </w:r>
      <w:r w:rsidRPr="00CF1EC8">
        <w:rPr>
          <w:rFonts w:asciiTheme="majorHAnsi" w:hAnsiTheme="majorHAnsi"/>
          <w:b/>
          <w:sz w:val="24"/>
          <w:szCs w:val="24"/>
        </w:rPr>
        <w:t>.</w:t>
      </w:r>
      <w:r w:rsidRPr="00CF1EC8">
        <w:rPr>
          <w:rFonts w:asciiTheme="majorHAnsi" w:hAnsiTheme="majorHAnsi"/>
          <w:b/>
          <w:sz w:val="24"/>
          <w:szCs w:val="24"/>
        </w:rPr>
        <w:tab/>
      </w:r>
      <w:r>
        <w:rPr>
          <w:rFonts w:asciiTheme="majorHAnsi" w:hAnsiTheme="majorHAnsi"/>
          <w:b/>
          <w:smallCaps/>
          <w:sz w:val="24"/>
          <w:szCs w:val="24"/>
          <w:u w:val="single"/>
        </w:rPr>
        <w:t>Monitoring and Restoration Strategies</w:t>
      </w:r>
    </w:p>
    <w:p w:rsidR="007C2650" w:rsidRPr="007C2650" w:rsidRDefault="007C2650" w:rsidP="00905843">
      <w:pPr>
        <w:pStyle w:val="ListParagraph"/>
        <w:tabs>
          <w:tab w:val="left" w:pos="720"/>
          <w:tab w:val="left" w:pos="1080"/>
        </w:tabs>
        <w:spacing w:after="0"/>
        <w:ind w:left="0"/>
        <w:rPr>
          <w:rFonts w:asciiTheme="majorHAnsi" w:hAnsiTheme="majorHAnsi"/>
          <w:sz w:val="24"/>
          <w:szCs w:val="24"/>
        </w:rPr>
      </w:pPr>
    </w:p>
    <w:p w:rsidR="00CC44C0" w:rsidRDefault="0047128B" w:rsidP="007C2650">
      <w:pPr>
        <w:pStyle w:val="ListParagraph"/>
        <w:numPr>
          <w:ilvl w:val="0"/>
          <w:numId w:val="33"/>
        </w:numPr>
        <w:tabs>
          <w:tab w:val="left" w:pos="1080"/>
        </w:tabs>
        <w:spacing w:after="0"/>
        <w:rPr>
          <w:rFonts w:asciiTheme="majorHAnsi" w:hAnsiTheme="majorHAnsi"/>
          <w:sz w:val="24"/>
          <w:szCs w:val="24"/>
        </w:rPr>
      </w:pPr>
      <w:r w:rsidRPr="002B7631">
        <w:rPr>
          <w:rFonts w:asciiTheme="majorHAnsi" w:hAnsiTheme="majorHAnsi"/>
          <w:sz w:val="24"/>
          <w:szCs w:val="24"/>
        </w:rPr>
        <w:t>At</w:t>
      </w:r>
      <w:r w:rsidR="00C12EAE" w:rsidRPr="002B7631">
        <w:rPr>
          <w:rFonts w:asciiTheme="majorHAnsi" w:hAnsiTheme="majorHAnsi"/>
          <w:sz w:val="24"/>
          <w:szCs w:val="24"/>
        </w:rPr>
        <w:t xml:space="preserve"> sites where treatments wereperformed through </w:t>
      </w:r>
      <w:r w:rsidR="00325BA0" w:rsidRPr="002B7631">
        <w:rPr>
          <w:rFonts w:asciiTheme="majorHAnsi" w:hAnsiTheme="majorHAnsi"/>
          <w:sz w:val="24"/>
          <w:szCs w:val="24"/>
        </w:rPr>
        <w:t xml:space="preserve">NCCISMA </w:t>
      </w:r>
      <w:r w:rsidR="00C12EAE" w:rsidRPr="002B7631">
        <w:rPr>
          <w:rFonts w:asciiTheme="majorHAnsi" w:hAnsiTheme="majorHAnsi"/>
          <w:sz w:val="24"/>
          <w:szCs w:val="24"/>
        </w:rPr>
        <w:t>funding</w:t>
      </w:r>
      <w:r w:rsidR="007C2650">
        <w:rPr>
          <w:rFonts w:asciiTheme="majorHAnsi" w:hAnsiTheme="majorHAnsi"/>
          <w:sz w:val="24"/>
          <w:szCs w:val="24"/>
        </w:rPr>
        <w:t>,</w:t>
      </w:r>
      <w:r w:rsidRPr="002B7631">
        <w:rPr>
          <w:rFonts w:asciiTheme="majorHAnsi" w:hAnsiTheme="majorHAnsi"/>
          <w:sz w:val="24"/>
          <w:szCs w:val="24"/>
        </w:rPr>
        <w:t xml:space="preserve"> annual follow-up monitoring and treatment</w:t>
      </w:r>
      <w:r w:rsidR="00F84326" w:rsidRPr="002B7631">
        <w:rPr>
          <w:rFonts w:asciiTheme="majorHAnsi" w:hAnsiTheme="majorHAnsi"/>
          <w:sz w:val="24"/>
          <w:szCs w:val="24"/>
        </w:rPr>
        <w:t xml:space="preserve"> will be a priority.</w:t>
      </w:r>
    </w:p>
    <w:p w:rsidR="007C2650" w:rsidRPr="002B7631" w:rsidRDefault="007C2650" w:rsidP="007C2650">
      <w:pPr>
        <w:pStyle w:val="ListParagraph"/>
        <w:tabs>
          <w:tab w:val="left" w:pos="1080"/>
        </w:tabs>
        <w:spacing w:after="0"/>
        <w:rPr>
          <w:rFonts w:asciiTheme="majorHAnsi" w:hAnsiTheme="majorHAnsi"/>
          <w:sz w:val="24"/>
          <w:szCs w:val="24"/>
        </w:rPr>
      </w:pPr>
    </w:p>
    <w:p w:rsidR="00A5633F" w:rsidRDefault="0047128B" w:rsidP="007C2650">
      <w:pPr>
        <w:pStyle w:val="ListParagraph"/>
        <w:numPr>
          <w:ilvl w:val="0"/>
          <w:numId w:val="33"/>
        </w:numPr>
        <w:tabs>
          <w:tab w:val="left" w:pos="1080"/>
        </w:tabs>
        <w:spacing w:after="0"/>
        <w:rPr>
          <w:rFonts w:asciiTheme="majorHAnsi" w:hAnsiTheme="majorHAnsi"/>
          <w:sz w:val="24"/>
          <w:szCs w:val="24"/>
        </w:rPr>
      </w:pPr>
      <w:r w:rsidRPr="002B7631">
        <w:rPr>
          <w:rFonts w:asciiTheme="majorHAnsi" w:hAnsiTheme="majorHAnsi"/>
          <w:sz w:val="24"/>
          <w:szCs w:val="24"/>
        </w:rPr>
        <w:t xml:space="preserve">We will develop a plan for follow-up monitoring of treatment sites to track treatment efficacy and advise us of the need for follow-up treatments or restoration activities. This will include </w:t>
      </w:r>
      <w:r w:rsidR="002C6D2E" w:rsidRPr="002B7631">
        <w:rPr>
          <w:rFonts w:asciiTheme="majorHAnsi" w:hAnsiTheme="majorHAnsi"/>
          <w:sz w:val="24"/>
          <w:szCs w:val="24"/>
        </w:rPr>
        <w:t xml:space="preserve">recruitment of volunteers following the model of the </w:t>
      </w:r>
      <w:r w:rsidR="007C2650">
        <w:rPr>
          <w:rFonts w:asciiTheme="majorHAnsi" w:hAnsiTheme="majorHAnsi"/>
          <w:sz w:val="24"/>
          <w:szCs w:val="24"/>
        </w:rPr>
        <w:t xml:space="preserve">[Wisconsin] </w:t>
      </w:r>
      <w:r w:rsidR="002C6D2E" w:rsidRPr="002B7631">
        <w:rPr>
          <w:rFonts w:asciiTheme="majorHAnsi" w:hAnsiTheme="majorHAnsi"/>
          <w:sz w:val="24"/>
          <w:szCs w:val="24"/>
        </w:rPr>
        <w:t xml:space="preserve">Wild Rivers </w:t>
      </w:r>
      <w:r w:rsidR="005C372A" w:rsidRPr="002B7631">
        <w:rPr>
          <w:rFonts w:asciiTheme="majorHAnsi" w:hAnsiTheme="majorHAnsi"/>
          <w:sz w:val="24"/>
          <w:szCs w:val="24"/>
        </w:rPr>
        <w:t>Invasive Species Coalition</w:t>
      </w:r>
      <w:r w:rsidR="007C2650">
        <w:rPr>
          <w:rFonts w:asciiTheme="majorHAnsi" w:hAnsiTheme="majorHAnsi"/>
          <w:sz w:val="24"/>
          <w:szCs w:val="24"/>
        </w:rPr>
        <w:t xml:space="preserve"> - </w:t>
      </w:r>
      <w:r w:rsidR="005C372A" w:rsidRPr="002B7631">
        <w:rPr>
          <w:rFonts w:asciiTheme="majorHAnsi" w:hAnsiTheme="majorHAnsi"/>
          <w:sz w:val="24"/>
          <w:szCs w:val="24"/>
        </w:rPr>
        <w:t>“A</w:t>
      </w:r>
      <w:r w:rsidR="00582C8E" w:rsidRPr="002B7631">
        <w:rPr>
          <w:rFonts w:asciiTheme="majorHAnsi" w:hAnsiTheme="majorHAnsi"/>
          <w:sz w:val="24"/>
          <w:szCs w:val="24"/>
        </w:rPr>
        <w:t>dopt</w:t>
      </w:r>
      <w:r w:rsidR="005C372A" w:rsidRPr="002B7631">
        <w:rPr>
          <w:rFonts w:asciiTheme="majorHAnsi" w:hAnsiTheme="majorHAnsi"/>
          <w:sz w:val="24"/>
          <w:szCs w:val="24"/>
        </w:rPr>
        <w:t>-</w:t>
      </w:r>
      <w:r w:rsidR="00582C8E" w:rsidRPr="002B7631">
        <w:rPr>
          <w:rFonts w:asciiTheme="majorHAnsi" w:hAnsiTheme="majorHAnsi"/>
          <w:sz w:val="24"/>
          <w:szCs w:val="24"/>
        </w:rPr>
        <w:t>a</w:t>
      </w:r>
      <w:r w:rsidR="005C372A" w:rsidRPr="002B7631">
        <w:rPr>
          <w:rFonts w:asciiTheme="majorHAnsi" w:hAnsiTheme="majorHAnsi"/>
          <w:sz w:val="24"/>
          <w:szCs w:val="24"/>
        </w:rPr>
        <w:t>-S</w:t>
      </w:r>
      <w:r w:rsidR="00582C8E" w:rsidRPr="002B7631">
        <w:rPr>
          <w:rFonts w:asciiTheme="majorHAnsi" w:hAnsiTheme="majorHAnsi"/>
          <w:sz w:val="24"/>
          <w:szCs w:val="24"/>
        </w:rPr>
        <w:t>pot</w:t>
      </w:r>
      <w:r w:rsidR="005C372A" w:rsidRPr="002B7631">
        <w:rPr>
          <w:rFonts w:asciiTheme="majorHAnsi" w:hAnsiTheme="majorHAnsi"/>
          <w:sz w:val="24"/>
          <w:szCs w:val="24"/>
        </w:rPr>
        <w:t>” program</w:t>
      </w:r>
      <w:r w:rsidR="00582C8E" w:rsidRPr="002B7631">
        <w:rPr>
          <w:rFonts w:asciiTheme="majorHAnsi" w:hAnsiTheme="majorHAnsi"/>
          <w:sz w:val="24"/>
          <w:szCs w:val="24"/>
        </w:rPr>
        <w:t xml:space="preserve">. </w:t>
      </w:r>
    </w:p>
    <w:p w:rsidR="007C2650" w:rsidRPr="007C2650" w:rsidRDefault="007C2650" w:rsidP="007C2650">
      <w:pPr>
        <w:pStyle w:val="ListParagraph"/>
        <w:rPr>
          <w:rFonts w:asciiTheme="majorHAnsi" w:hAnsiTheme="majorHAnsi"/>
          <w:sz w:val="24"/>
          <w:szCs w:val="24"/>
        </w:rPr>
      </w:pPr>
    </w:p>
    <w:p w:rsidR="00935CD4" w:rsidRDefault="00935CD4" w:rsidP="007C2650">
      <w:pPr>
        <w:pStyle w:val="ListParagraph"/>
        <w:numPr>
          <w:ilvl w:val="0"/>
          <w:numId w:val="33"/>
        </w:numPr>
        <w:tabs>
          <w:tab w:val="left" w:pos="1080"/>
        </w:tabs>
        <w:spacing w:after="0"/>
        <w:rPr>
          <w:rFonts w:asciiTheme="majorHAnsi" w:hAnsiTheme="majorHAnsi"/>
          <w:sz w:val="24"/>
          <w:szCs w:val="24"/>
        </w:rPr>
      </w:pPr>
      <w:r w:rsidRPr="002B7631">
        <w:rPr>
          <w:rFonts w:asciiTheme="majorHAnsi" w:hAnsiTheme="majorHAnsi"/>
          <w:sz w:val="24"/>
          <w:szCs w:val="24"/>
        </w:rPr>
        <w:t xml:space="preserve">We will assess locations prior to treatment to determine if native species will be the most likely to recolonize a treated area. In those instances where there is no quality native seed source nearby or where an obvious infestation of opportunistic invasive species would be the most likely to recolonize the area, we will </w:t>
      </w:r>
      <w:r w:rsidR="007C2650">
        <w:rPr>
          <w:rFonts w:asciiTheme="majorHAnsi" w:hAnsiTheme="majorHAnsi"/>
          <w:sz w:val="24"/>
          <w:szCs w:val="24"/>
        </w:rPr>
        <w:t xml:space="preserve">look to </w:t>
      </w:r>
      <w:r w:rsidRPr="002B7631">
        <w:rPr>
          <w:rFonts w:asciiTheme="majorHAnsi" w:hAnsiTheme="majorHAnsi"/>
          <w:sz w:val="24"/>
          <w:szCs w:val="24"/>
        </w:rPr>
        <w:t xml:space="preserve">establish native seed stock or plants. </w:t>
      </w:r>
    </w:p>
    <w:p w:rsidR="00A011EE" w:rsidRPr="00A011EE" w:rsidRDefault="00A011EE" w:rsidP="00A011EE">
      <w:pPr>
        <w:pStyle w:val="ListParagraph"/>
        <w:rPr>
          <w:rFonts w:asciiTheme="majorHAnsi" w:hAnsiTheme="majorHAnsi"/>
          <w:sz w:val="24"/>
          <w:szCs w:val="24"/>
        </w:rPr>
      </w:pPr>
    </w:p>
    <w:p w:rsidR="00A011EE" w:rsidRDefault="00A011EE">
      <w:pPr>
        <w:rPr>
          <w:rFonts w:asciiTheme="majorHAnsi" w:hAnsiTheme="majorHAnsi"/>
          <w:sz w:val="24"/>
          <w:szCs w:val="24"/>
        </w:rPr>
      </w:pPr>
      <w:r>
        <w:rPr>
          <w:rFonts w:asciiTheme="majorHAnsi" w:hAnsiTheme="majorHAnsi"/>
          <w:sz w:val="24"/>
          <w:szCs w:val="24"/>
        </w:rPr>
        <w:br w:type="page"/>
      </w:r>
    </w:p>
    <w:p w:rsidR="003869C0" w:rsidRPr="00773DA2" w:rsidRDefault="003869C0" w:rsidP="003869C0">
      <w:pPr>
        <w:spacing w:after="0" w:line="240" w:lineRule="auto"/>
        <w:jc w:val="center"/>
        <w:rPr>
          <w:rFonts w:asciiTheme="majorHAnsi" w:eastAsia="Calibri" w:hAnsiTheme="majorHAnsi" w:cs="Times New Roman"/>
          <w:b/>
          <w:smallCaps/>
          <w:sz w:val="28"/>
          <w:szCs w:val="28"/>
        </w:rPr>
      </w:pPr>
      <w:bookmarkStart w:id="37" w:name="_Hlk492215373"/>
      <w:bookmarkStart w:id="38" w:name="_Hlk490554845"/>
      <w:r w:rsidRPr="00773DA2">
        <w:rPr>
          <w:rFonts w:asciiTheme="majorHAnsi" w:eastAsia="Calibri" w:hAnsiTheme="majorHAnsi" w:cs="Times New Roman"/>
          <w:b/>
          <w:smallCaps/>
          <w:sz w:val="28"/>
          <w:szCs w:val="28"/>
        </w:rPr>
        <w:lastRenderedPageBreak/>
        <w:t xml:space="preserve">Section </w:t>
      </w:r>
      <w:r>
        <w:rPr>
          <w:rFonts w:asciiTheme="majorHAnsi" w:eastAsia="Calibri" w:hAnsiTheme="majorHAnsi" w:cs="Times New Roman"/>
          <w:b/>
          <w:smallCaps/>
          <w:sz w:val="28"/>
          <w:szCs w:val="28"/>
        </w:rPr>
        <w:t>V</w:t>
      </w:r>
    </w:p>
    <w:p w:rsidR="003869C0" w:rsidRPr="00C72154" w:rsidRDefault="003869C0" w:rsidP="003869C0">
      <w:pPr>
        <w:spacing w:after="0" w:line="240" w:lineRule="auto"/>
        <w:jc w:val="center"/>
        <w:rPr>
          <w:rFonts w:asciiTheme="majorHAnsi" w:eastAsia="Calibri" w:hAnsiTheme="majorHAnsi" w:cs="Times New Roman"/>
          <w:b/>
          <w:sz w:val="28"/>
          <w:szCs w:val="28"/>
        </w:rPr>
      </w:pPr>
      <w:r>
        <w:rPr>
          <w:rFonts w:asciiTheme="majorHAnsi" w:eastAsia="Calibri" w:hAnsiTheme="majorHAnsi" w:cs="Times New Roman"/>
          <w:b/>
          <w:sz w:val="28"/>
          <w:szCs w:val="28"/>
        </w:rPr>
        <w:t>Implementation Work Plan</w:t>
      </w:r>
    </w:p>
    <w:bookmarkEnd w:id="37"/>
    <w:p w:rsidR="003869C0" w:rsidRPr="002B7631" w:rsidRDefault="003869C0" w:rsidP="003869C0">
      <w:pPr>
        <w:spacing w:after="0"/>
        <w:jc w:val="center"/>
        <w:rPr>
          <w:rFonts w:asciiTheme="majorHAnsi" w:hAnsiTheme="majorHAnsi"/>
          <w:b/>
          <w:sz w:val="24"/>
          <w:szCs w:val="24"/>
        </w:rPr>
      </w:pPr>
    </w:p>
    <w:p w:rsidR="003869C0" w:rsidRDefault="003869C0" w:rsidP="003869C0">
      <w:pPr>
        <w:spacing w:after="0"/>
        <w:jc w:val="center"/>
        <w:rPr>
          <w:rFonts w:asciiTheme="majorHAnsi" w:hAnsiTheme="majorHAnsi"/>
          <w:sz w:val="24"/>
          <w:szCs w:val="24"/>
        </w:rPr>
      </w:pPr>
    </w:p>
    <w:p w:rsidR="00F36CE8" w:rsidRDefault="0075784E" w:rsidP="00A1677B">
      <w:pPr>
        <w:spacing w:after="0"/>
        <w:rPr>
          <w:rFonts w:asciiTheme="majorHAnsi" w:hAnsiTheme="majorHAnsi"/>
          <w:sz w:val="24"/>
          <w:szCs w:val="24"/>
        </w:rPr>
      </w:pPr>
      <w:r>
        <w:rPr>
          <w:rFonts w:asciiTheme="majorHAnsi" w:hAnsiTheme="majorHAnsi"/>
          <w:sz w:val="24"/>
          <w:szCs w:val="24"/>
        </w:rPr>
        <w:t xml:space="preserve">This </w:t>
      </w:r>
      <w:r w:rsidR="003869C0">
        <w:rPr>
          <w:rFonts w:asciiTheme="majorHAnsi" w:hAnsiTheme="majorHAnsi"/>
          <w:sz w:val="24"/>
          <w:szCs w:val="24"/>
        </w:rPr>
        <w:t>W</w:t>
      </w:r>
      <w:r>
        <w:rPr>
          <w:rFonts w:asciiTheme="majorHAnsi" w:hAnsiTheme="majorHAnsi"/>
          <w:sz w:val="24"/>
          <w:szCs w:val="24"/>
        </w:rPr>
        <w:t xml:space="preserve">ork </w:t>
      </w:r>
      <w:r w:rsidR="003869C0">
        <w:rPr>
          <w:rFonts w:asciiTheme="majorHAnsi" w:hAnsiTheme="majorHAnsi"/>
          <w:sz w:val="24"/>
          <w:szCs w:val="24"/>
        </w:rPr>
        <w:t>P</w:t>
      </w:r>
      <w:r>
        <w:rPr>
          <w:rFonts w:asciiTheme="majorHAnsi" w:hAnsiTheme="majorHAnsi"/>
          <w:sz w:val="24"/>
          <w:szCs w:val="24"/>
        </w:rPr>
        <w:t xml:space="preserve">lan </w:t>
      </w:r>
      <w:r w:rsidR="003869C0">
        <w:rPr>
          <w:rFonts w:asciiTheme="majorHAnsi" w:hAnsiTheme="majorHAnsi"/>
          <w:sz w:val="24"/>
          <w:szCs w:val="24"/>
        </w:rPr>
        <w:t xml:space="preserve">section of the Strat Plan </w:t>
      </w:r>
      <w:r>
        <w:rPr>
          <w:rFonts w:asciiTheme="majorHAnsi" w:hAnsiTheme="majorHAnsi"/>
          <w:sz w:val="24"/>
          <w:szCs w:val="24"/>
        </w:rPr>
        <w:t xml:space="preserve">is intended to lay out the specific tasks that will enable NCCISMA to achieve its </w:t>
      </w:r>
      <w:r w:rsidR="003869C0">
        <w:rPr>
          <w:rFonts w:asciiTheme="majorHAnsi" w:hAnsiTheme="majorHAnsi"/>
          <w:sz w:val="24"/>
          <w:szCs w:val="24"/>
        </w:rPr>
        <w:t xml:space="preserve">intermediate </w:t>
      </w:r>
      <w:r w:rsidR="00F64A0F">
        <w:rPr>
          <w:rFonts w:asciiTheme="majorHAnsi" w:hAnsiTheme="majorHAnsi"/>
          <w:sz w:val="24"/>
          <w:szCs w:val="24"/>
        </w:rPr>
        <w:t>target</w:t>
      </w:r>
      <w:r>
        <w:rPr>
          <w:rFonts w:asciiTheme="majorHAnsi" w:hAnsiTheme="majorHAnsi"/>
          <w:sz w:val="24"/>
          <w:szCs w:val="24"/>
        </w:rPr>
        <w:t xml:space="preserve"> outcomes </w:t>
      </w:r>
      <w:r w:rsidR="003869C0">
        <w:rPr>
          <w:rFonts w:asciiTheme="majorHAnsi" w:hAnsiTheme="majorHAnsi"/>
          <w:sz w:val="24"/>
          <w:szCs w:val="24"/>
        </w:rPr>
        <w:t xml:space="preserve">and success indicators </w:t>
      </w:r>
      <w:r>
        <w:rPr>
          <w:rFonts w:asciiTheme="majorHAnsi" w:hAnsiTheme="majorHAnsi"/>
          <w:sz w:val="24"/>
          <w:szCs w:val="24"/>
        </w:rPr>
        <w:t>in each of the four principle strategy areas that have been outlined above.</w:t>
      </w:r>
      <w:r w:rsidR="003869C0">
        <w:rPr>
          <w:rFonts w:asciiTheme="majorHAnsi" w:hAnsiTheme="majorHAnsi"/>
          <w:sz w:val="24"/>
          <w:szCs w:val="24"/>
        </w:rPr>
        <w:t xml:space="preserve">  In some cases</w:t>
      </w:r>
      <w:r w:rsidR="00F41DD5">
        <w:rPr>
          <w:rFonts w:asciiTheme="majorHAnsi" w:hAnsiTheme="majorHAnsi"/>
          <w:sz w:val="24"/>
          <w:szCs w:val="24"/>
        </w:rPr>
        <w:t>,</w:t>
      </w:r>
      <w:r w:rsidR="003869C0">
        <w:rPr>
          <w:rFonts w:asciiTheme="majorHAnsi" w:hAnsiTheme="majorHAnsi"/>
          <w:sz w:val="24"/>
          <w:szCs w:val="24"/>
        </w:rPr>
        <w:t xml:space="preserve"> the Work Plan activities mirror intermediate outcome goals on a one for one basis, while in other instances several Work Plan activities are needed to achieve the intermediate outcome.</w:t>
      </w:r>
    </w:p>
    <w:p w:rsidR="003869C0" w:rsidRDefault="003869C0" w:rsidP="00A1677B">
      <w:pPr>
        <w:spacing w:after="0"/>
        <w:rPr>
          <w:rFonts w:asciiTheme="majorHAnsi" w:hAnsiTheme="majorHAnsi"/>
          <w:sz w:val="24"/>
          <w:szCs w:val="24"/>
        </w:rPr>
      </w:pPr>
    </w:p>
    <w:p w:rsidR="003869C0" w:rsidRDefault="003869C0" w:rsidP="00A1677B">
      <w:pPr>
        <w:spacing w:after="0"/>
        <w:rPr>
          <w:rFonts w:asciiTheme="majorHAnsi" w:hAnsiTheme="majorHAnsi"/>
          <w:sz w:val="24"/>
          <w:szCs w:val="24"/>
        </w:rPr>
      </w:pPr>
      <w:r>
        <w:rPr>
          <w:rFonts w:asciiTheme="majorHAnsi" w:hAnsiTheme="majorHAnsi"/>
          <w:sz w:val="24"/>
          <w:szCs w:val="24"/>
        </w:rPr>
        <w:t xml:space="preserve">The review of this Work Plan is intended to serve as the principle basis for the annual partner business meeting to </w:t>
      </w:r>
      <w:r w:rsidR="002F2B7D">
        <w:rPr>
          <w:rFonts w:asciiTheme="majorHAnsi" w:hAnsiTheme="majorHAnsi"/>
          <w:sz w:val="24"/>
          <w:szCs w:val="24"/>
        </w:rPr>
        <w:t xml:space="preserve">determine an Annual Work Plan, as discussed in Section IV-B-1), above.  In that </w:t>
      </w:r>
      <w:r w:rsidR="00F41DD5">
        <w:rPr>
          <w:rFonts w:asciiTheme="majorHAnsi" w:hAnsiTheme="majorHAnsi"/>
          <w:sz w:val="24"/>
          <w:szCs w:val="24"/>
        </w:rPr>
        <w:t xml:space="preserve">resulting </w:t>
      </w:r>
      <w:r w:rsidR="002F2B7D">
        <w:rPr>
          <w:rFonts w:asciiTheme="majorHAnsi" w:hAnsiTheme="majorHAnsi"/>
          <w:sz w:val="24"/>
          <w:szCs w:val="24"/>
        </w:rPr>
        <w:t>Annual Work Plan</w:t>
      </w:r>
      <w:r w:rsidR="00F41DD5">
        <w:rPr>
          <w:rFonts w:asciiTheme="majorHAnsi" w:hAnsiTheme="majorHAnsi"/>
          <w:sz w:val="24"/>
          <w:szCs w:val="24"/>
        </w:rPr>
        <w:t>,</w:t>
      </w:r>
      <w:r w:rsidR="002F2B7D">
        <w:rPr>
          <w:rFonts w:asciiTheme="majorHAnsi" w:hAnsiTheme="majorHAnsi"/>
          <w:sz w:val="24"/>
          <w:szCs w:val="24"/>
        </w:rPr>
        <w:t xml:space="preserve"> individual activity choices and assignments to lead parties will be agreed upon and subsequently tracked by the NCCISMA Program Coordinator and Steering Committee.</w:t>
      </w:r>
    </w:p>
    <w:p w:rsidR="00A1677B" w:rsidRDefault="00A1677B" w:rsidP="00A1677B">
      <w:pPr>
        <w:spacing w:after="0"/>
        <w:rPr>
          <w:rFonts w:asciiTheme="majorHAnsi" w:hAnsiTheme="majorHAnsi"/>
          <w:sz w:val="24"/>
          <w:szCs w:val="24"/>
        </w:rPr>
      </w:pPr>
    </w:p>
    <w:p w:rsidR="00DB6A20" w:rsidRDefault="00DB6A20" w:rsidP="00A1677B">
      <w:pPr>
        <w:spacing w:after="0"/>
        <w:rPr>
          <w:rFonts w:asciiTheme="majorHAnsi" w:hAnsiTheme="majorHAnsi"/>
          <w:sz w:val="24"/>
          <w:szCs w:val="24"/>
        </w:rPr>
      </w:pPr>
    </w:p>
    <w:p w:rsidR="00A1677B" w:rsidRPr="002B7631" w:rsidRDefault="00A1677B" w:rsidP="00A1677B">
      <w:pPr>
        <w:spacing w:after="0"/>
        <w:rPr>
          <w:rFonts w:asciiTheme="majorHAnsi" w:hAnsiTheme="majorHAnsi"/>
          <w:sz w:val="24"/>
          <w:szCs w:val="24"/>
        </w:rPr>
      </w:pPr>
      <w:bookmarkStart w:id="39" w:name="_Hlk492204785"/>
      <w:r>
        <w:rPr>
          <w:rFonts w:asciiTheme="majorHAnsi" w:hAnsiTheme="majorHAnsi"/>
          <w:b/>
          <w:sz w:val="24"/>
          <w:szCs w:val="24"/>
          <w:u w:val="single"/>
        </w:rPr>
        <w:t>Table V.1</w:t>
      </w:r>
      <w:r w:rsidRPr="00C475D6">
        <w:rPr>
          <w:rFonts w:asciiTheme="majorHAnsi" w:hAnsiTheme="majorHAnsi"/>
          <w:b/>
          <w:sz w:val="24"/>
          <w:szCs w:val="24"/>
          <w:u w:val="single"/>
        </w:rPr>
        <w:tab/>
      </w:r>
      <w:r>
        <w:rPr>
          <w:rFonts w:asciiTheme="majorHAnsi" w:hAnsiTheme="majorHAnsi"/>
          <w:b/>
          <w:sz w:val="24"/>
          <w:szCs w:val="24"/>
          <w:u w:val="single"/>
        </w:rPr>
        <w:t>Organizational Structure and Function</w:t>
      </w:r>
    </w:p>
    <w:tbl>
      <w:tblPr>
        <w:tblStyle w:val="TableGrid"/>
        <w:tblW w:w="9535" w:type="dxa"/>
        <w:tblLook w:val="04A0"/>
      </w:tblPr>
      <w:tblGrid>
        <w:gridCol w:w="7375"/>
        <w:gridCol w:w="2160"/>
      </w:tblGrid>
      <w:tr w:rsidR="00A1677B" w:rsidTr="003869C0">
        <w:tc>
          <w:tcPr>
            <w:tcW w:w="7375" w:type="dxa"/>
            <w:shd w:val="clear" w:color="auto" w:fill="BFBFBF" w:themeFill="background1" w:themeFillShade="BF"/>
            <w:vAlign w:val="center"/>
          </w:tcPr>
          <w:p w:rsidR="00A1677B" w:rsidRPr="0075784E" w:rsidRDefault="00A1677B" w:rsidP="003869C0">
            <w:pPr>
              <w:jc w:val="center"/>
              <w:rPr>
                <w:rFonts w:asciiTheme="majorHAnsi" w:hAnsiTheme="majorHAnsi"/>
                <w:smallCaps/>
                <w:sz w:val="24"/>
                <w:szCs w:val="24"/>
              </w:rPr>
            </w:pPr>
            <w:bookmarkStart w:id="40" w:name="_Hlk489708641"/>
            <w:bookmarkEnd w:id="39"/>
            <w:r w:rsidRPr="0075784E">
              <w:rPr>
                <w:rFonts w:asciiTheme="majorHAnsi" w:hAnsiTheme="majorHAnsi"/>
                <w:smallCaps/>
                <w:sz w:val="24"/>
                <w:szCs w:val="24"/>
              </w:rPr>
              <w:t>Activities</w:t>
            </w:r>
          </w:p>
        </w:tc>
        <w:tc>
          <w:tcPr>
            <w:tcW w:w="2160" w:type="dxa"/>
            <w:shd w:val="clear" w:color="auto" w:fill="BFBFBF" w:themeFill="background1" w:themeFillShade="BF"/>
            <w:vAlign w:val="center"/>
          </w:tcPr>
          <w:p w:rsidR="00A1677B" w:rsidRPr="0075784E" w:rsidRDefault="00A1677B" w:rsidP="003869C0">
            <w:pPr>
              <w:jc w:val="center"/>
              <w:rPr>
                <w:rFonts w:asciiTheme="majorHAnsi" w:hAnsiTheme="majorHAnsi"/>
                <w:smallCaps/>
                <w:sz w:val="24"/>
                <w:szCs w:val="24"/>
              </w:rPr>
            </w:pPr>
            <w:r w:rsidRPr="0075784E">
              <w:rPr>
                <w:rFonts w:asciiTheme="majorHAnsi" w:hAnsiTheme="majorHAnsi"/>
                <w:smallCaps/>
                <w:sz w:val="24"/>
                <w:szCs w:val="24"/>
              </w:rPr>
              <w:t>Projected Completion Date</w:t>
            </w:r>
          </w:p>
        </w:tc>
      </w:tr>
      <w:bookmarkEnd w:id="40"/>
      <w:tr w:rsidR="00A1677B" w:rsidTr="00C203B7">
        <w:trPr>
          <w:trHeight w:val="467"/>
        </w:trPr>
        <w:tc>
          <w:tcPr>
            <w:tcW w:w="7375" w:type="dxa"/>
            <w:vAlign w:val="center"/>
          </w:tcPr>
          <w:p w:rsidR="00A1677B" w:rsidRPr="00A011EE" w:rsidRDefault="00A1677B" w:rsidP="00C203B7">
            <w:pPr>
              <w:rPr>
                <w:rFonts w:asciiTheme="majorHAnsi" w:hAnsiTheme="majorHAnsi"/>
              </w:rPr>
            </w:pPr>
            <w:r w:rsidRPr="00A011EE">
              <w:rPr>
                <w:rFonts w:asciiTheme="majorHAnsi" w:hAnsiTheme="majorHAnsi"/>
              </w:rPr>
              <w:t xml:space="preserve">Develop an organizational chart </w:t>
            </w:r>
          </w:p>
        </w:tc>
        <w:tc>
          <w:tcPr>
            <w:tcW w:w="2160" w:type="dxa"/>
            <w:vAlign w:val="center"/>
          </w:tcPr>
          <w:p w:rsidR="00A1677B" w:rsidRPr="00A011EE" w:rsidRDefault="00A1677B" w:rsidP="00C203B7">
            <w:pPr>
              <w:rPr>
                <w:rFonts w:asciiTheme="majorHAnsi" w:hAnsiTheme="majorHAnsi"/>
              </w:rPr>
            </w:pPr>
            <w:r w:rsidRPr="00A011EE">
              <w:rPr>
                <w:rFonts w:asciiTheme="majorHAnsi" w:hAnsiTheme="majorHAnsi"/>
              </w:rPr>
              <w:t>2017</w:t>
            </w:r>
          </w:p>
        </w:tc>
      </w:tr>
      <w:tr w:rsidR="00A1677B" w:rsidTr="00C203B7">
        <w:trPr>
          <w:trHeight w:val="710"/>
        </w:trPr>
        <w:tc>
          <w:tcPr>
            <w:tcW w:w="7375" w:type="dxa"/>
            <w:vAlign w:val="center"/>
          </w:tcPr>
          <w:p w:rsidR="00A1677B" w:rsidRPr="00A011EE" w:rsidRDefault="00A1677B" w:rsidP="00C203B7">
            <w:pPr>
              <w:rPr>
                <w:rFonts w:asciiTheme="majorHAnsi" w:hAnsiTheme="majorHAnsi"/>
              </w:rPr>
            </w:pPr>
            <w:r w:rsidRPr="00A011EE">
              <w:rPr>
                <w:rFonts w:asciiTheme="majorHAnsi" w:hAnsiTheme="majorHAnsi"/>
              </w:rPr>
              <w:t>Develop a process and protocols for steering committee, subcommittee, and project specific meetings</w:t>
            </w:r>
          </w:p>
        </w:tc>
        <w:tc>
          <w:tcPr>
            <w:tcW w:w="2160" w:type="dxa"/>
            <w:vAlign w:val="center"/>
          </w:tcPr>
          <w:p w:rsidR="00A1677B" w:rsidRPr="00A011EE" w:rsidRDefault="00A1677B" w:rsidP="00C203B7">
            <w:pPr>
              <w:rPr>
                <w:rFonts w:asciiTheme="majorHAnsi" w:hAnsiTheme="majorHAnsi"/>
              </w:rPr>
            </w:pPr>
            <w:r w:rsidRPr="00A011EE">
              <w:rPr>
                <w:rFonts w:asciiTheme="majorHAnsi" w:hAnsiTheme="majorHAnsi"/>
              </w:rPr>
              <w:t>2017</w:t>
            </w:r>
          </w:p>
        </w:tc>
      </w:tr>
      <w:tr w:rsidR="00A1677B" w:rsidTr="00C203B7">
        <w:trPr>
          <w:trHeight w:val="440"/>
        </w:trPr>
        <w:tc>
          <w:tcPr>
            <w:tcW w:w="7375" w:type="dxa"/>
            <w:vAlign w:val="center"/>
          </w:tcPr>
          <w:p w:rsidR="00A1677B" w:rsidRPr="00A011EE" w:rsidRDefault="00A1677B" w:rsidP="00C203B7">
            <w:pPr>
              <w:rPr>
                <w:rFonts w:asciiTheme="majorHAnsi" w:hAnsiTheme="majorHAnsi"/>
              </w:rPr>
            </w:pPr>
            <w:r w:rsidRPr="00A011EE">
              <w:rPr>
                <w:rFonts w:asciiTheme="majorHAnsi" w:hAnsiTheme="majorHAnsi"/>
              </w:rPr>
              <w:t>Prepare and distribute annual report for public and stakeholders</w:t>
            </w:r>
          </w:p>
        </w:tc>
        <w:tc>
          <w:tcPr>
            <w:tcW w:w="2160" w:type="dxa"/>
            <w:vAlign w:val="center"/>
          </w:tcPr>
          <w:p w:rsidR="00A1677B" w:rsidRPr="00A011EE" w:rsidRDefault="00491200" w:rsidP="00C203B7">
            <w:pPr>
              <w:rPr>
                <w:rFonts w:asciiTheme="majorHAnsi" w:hAnsiTheme="majorHAnsi"/>
              </w:rPr>
            </w:pPr>
            <w:r>
              <w:rPr>
                <w:rFonts w:asciiTheme="majorHAnsi" w:hAnsiTheme="majorHAnsi"/>
              </w:rPr>
              <w:t>Y</w:t>
            </w:r>
            <w:r w:rsidR="00A1677B" w:rsidRPr="00A011EE">
              <w:rPr>
                <w:rFonts w:asciiTheme="majorHAnsi" w:hAnsiTheme="majorHAnsi"/>
              </w:rPr>
              <w:t>early</w:t>
            </w:r>
          </w:p>
        </w:tc>
      </w:tr>
      <w:tr w:rsidR="00A1677B" w:rsidTr="00C203B7">
        <w:trPr>
          <w:trHeight w:val="440"/>
        </w:trPr>
        <w:tc>
          <w:tcPr>
            <w:tcW w:w="7375" w:type="dxa"/>
            <w:vAlign w:val="center"/>
          </w:tcPr>
          <w:p w:rsidR="00A1677B" w:rsidRPr="00A011EE" w:rsidRDefault="00A1677B" w:rsidP="00C203B7">
            <w:pPr>
              <w:rPr>
                <w:rFonts w:asciiTheme="majorHAnsi" w:hAnsiTheme="majorHAnsi"/>
              </w:rPr>
            </w:pPr>
            <w:r w:rsidRPr="00A011EE">
              <w:rPr>
                <w:rFonts w:asciiTheme="majorHAnsi" w:hAnsiTheme="majorHAnsi"/>
              </w:rPr>
              <w:t>Plan annual community and partner meetings</w:t>
            </w:r>
          </w:p>
        </w:tc>
        <w:tc>
          <w:tcPr>
            <w:tcW w:w="2160" w:type="dxa"/>
            <w:vAlign w:val="center"/>
          </w:tcPr>
          <w:p w:rsidR="00A1677B" w:rsidRPr="00A011EE" w:rsidRDefault="00C203B7" w:rsidP="00C203B7">
            <w:pPr>
              <w:rPr>
                <w:rFonts w:asciiTheme="majorHAnsi" w:hAnsiTheme="majorHAnsi"/>
              </w:rPr>
            </w:pPr>
            <w:r>
              <w:rPr>
                <w:rFonts w:asciiTheme="majorHAnsi" w:hAnsiTheme="majorHAnsi"/>
              </w:rPr>
              <w:t>Y</w:t>
            </w:r>
            <w:r w:rsidR="00A1677B" w:rsidRPr="00A011EE">
              <w:rPr>
                <w:rFonts w:asciiTheme="majorHAnsi" w:hAnsiTheme="majorHAnsi"/>
              </w:rPr>
              <w:t>early</w:t>
            </w:r>
          </w:p>
        </w:tc>
      </w:tr>
      <w:tr w:rsidR="00A1677B" w:rsidTr="00C203B7">
        <w:trPr>
          <w:trHeight w:val="728"/>
        </w:trPr>
        <w:tc>
          <w:tcPr>
            <w:tcW w:w="7375" w:type="dxa"/>
            <w:vAlign w:val="center"/>
          </w:tcPr>
          <w:p w:rsidR="00A1677B" w:rsidRPr="00A011EE" w:rsidRDefault="00C203B7" w:rsidP="00C203B7">
            <w:pPr>
              <w:rPr>
                <w:rFonts w:asciiTheme="majorHAnsi" w:hAnsiTheme="majorHAnsi"/>
              </w:rPr>
            </w:pPr>
            <w:r>
              <w:rPr>
                <w:rFonts w:asciiTheme="majorHAnsi" w:hAnsiTheme="majorHAnsi"/>
              </w:rPr>
              <w:t>Update NCCISMA Logo to include Mecosta County and request DNR to reflect geographic change on their website.</w:t>
            </w:r>
          </w:p>
        </w:tc>
        <w:tc>
          <w:tcPr>
            <w:tcW w:w="2160" w:type="dxa"/>
            <w:vAlign w:val="center"/>
          </w:tcPr>
          <w:p w:rsidR="00A1677B" w:rsidRPr="00A011EE" w:rsidRDefault="00C203B7" w:rsidP="00C203B7">
            <w:pPr>
              <w:rPr>
                <w:rFonts w:asciiTheme="majorHAnsi" w:hAnsiTheme="majorHAnsi"/>
              </w:rPr>
            </w:pPr>
            <w:r>
              <w:rPr>
                <w:rFonts w:asciiTheme="majorHAnsi" w:hAnsiTheme="majorHAnsi"/>
              </w:rPr>
              <w:t>2017</w:t>
            </w:r>
          </w:p>
        </w:tc>
      </w:tr>
      <w:tr w:rsidR="00A1677B" w:rsidTr="00C203B7">
        <w:trPr>
          <w:trHeight w:val="980"/>
        </w:trPr>
        <w:tc>
          <w:tcPr>
            <w:tcW w:w="7375" w:type="dxa"/>
            <w:vAlign w:val="center"/>
          </w:tcPr>
          <w:p w:rsidR="00A1677B" w:rsidRPr="00A011EE" w:rsidRDefault="00C203B7" w:rsidP="00C203B7">
            <w:pPr>
              <w:rPr>
                <w:rFonts w:asciiTheme="majorHAnsi" w:hAnsiTheme="majorHAnsi"/>
              </w:rPr>
            </w:pPr>
            <w:r>
              <w:rPr>
                <w:rFonts w:asciiTheme="majorHAnsi" w:hAnsiTheme="majorHAnsi"/>
              </w:rPr>
              <w:t>Steering Committee review its current make-up and determine if any changes / additions would improve partner engagement and participation, establish procedures in by-laws for changes</w:t>
            </w:r>
            <w:r w:rsidR="009970C7">
              <w:rPr>
                <w:rFonts w:asciiTheme="majorHAnsi" w:hAnsiTheme="majorHAnsi"/>
              </w:rPr>
              <w:t xml:space="preserve"> and future make-up review</w:t>
            </w:r>
          </w:p>
        </w:tc>
        <w:tc>
          <w:tcPr>
            <w:tcW w:w="2160" w:type="dxa"/>
            <w:vAlign w:val="center"/>
          </w:tcPr>
          <w:p w:rsidR="00A1677B" w:rsidRPr="00A011EE" w:rsidRDefault="00C203B7" w:rsidP="00C203B7">
            <w:pPr>
              <w:rPr>
                <w:rFonts w:asciiTheme="majorHAnsi" w:hAnsiTheme="majorHAnsi"/>
              </w:rPr>
            </w:pPr>
            <w:r>
              <w:rPr>
                <w:rFonts w:asciiTheme="majorHAnsi" w:hAnsiTheme="majorHAnsi"/>
              </w:rPr>
              <w:t>2017</w:t>
            </w:r>
          </w:p>
        </w:tc>
      </w:tr>
      <w:tr w:rsidR="00A1677B" w:rsidTr="00A66E5C">
        <w:trPr>
          <w:trHeight w:val="917"/>
        </w:trPr>
        <w:tc>
          <w:tcPr>
            <w:tcW w:w="7375" w:type="dxa"/>
            <w:vAlign w:val="center"/>
          </w:tcPr>
          <w:p w:rsidR="00A1677B" w:rsidRPr="00A011EE" w:rsidRDefault="00F36C6F" w:rsidP="00C203B7">
            <w:pPr>
              <w:rPr>
                <w:rFonts w:asciiTheme="majorHAnsi" w:hAnsiTheme="majorHAnsi"/>
              </w:rPr>
            </w:pPr>
            <w:r>
              <w:rPr>
                <w:rFonts w:asciiTheme="majorHAnsi" w:hAnsiTheme="majorHAnsi"/>
              </w:rPr>
              <w:t>Steering Committee establish a sub-committee / project team to develop ways to improve NCCISMA branding and marketing</w:t>
            </w:r>
          </w:p>
        </w:tc>
        <w:tc>
          <w:tcPr>
            <w:tcW w:w="2160" w:type="dxa"/>
            <w:vAlign w:val="center"/>
          </w:tcPr>
          <w:p w:rsidR="00A1677B" w:rsidRPr="00A011EE" w:rsidRDefault="00F36C6F" w:rsidP="00C203B7">
            <w:pPr>
              <w:rPr>
                <w:rFonts w:asciiTheme="majorHAnsi" w:hAnsiTheme="majorHAnsi"/>
              </w:rPr>
            </w:pPr>
            <w:r>
              <w:rPr>
                <w:rFonts w:asciiTheme="majorHAnsi" w:hAnsiTheme="majorHAnsi"/>
              </w:rPr>
              <w:t>2018</w:t>
            </w:r>
          </w:p>
        </w:tc>
      </w:tr>
      <w:tr w:rsidR="00C203B7" w:rsidTr="00F36C6F">
        <w:trPr>
          <w:trHeight w:val="620"/>
        </w:trPr>
        <w:tc>
          <w:tcPr>
            <w:tcW w:w="7375" w:type="dxa"/>
            <w:vAlign w:val="center"/>
          </w:tcPr>
          <w:p w:rsidR="00C203B7" w:rsidRPr="00A011EE" w:rsidRDefault="00F36C6F" w:rsidP="00C203B7">
            <w:pPr>
              <w:rPr>
                <w:rFonts w:asciiTheme="majorHAnsi" w:hAnsiTheme="majorHAnsi"/>
              </w:rPr>
            </w:pPr>
            <w:r>
              <w:rPr>
                <w:rFonts w:asciiTheme="majorHAnsi" w:hAnsiTheme="majorHAnsi"/>
              </w:rPr>
              <w:t>Clarify procedures for decision making regarding grant applications</w:t>
            </w:r>
          </w:p>
        </w:tc>
        <w:tc>
          <w:tcPr>
            <w:tcW w:w="2160" w:type="dxa"/>
            <w:vAlign w:val="center"/>
          </w:tcPr>
          <w:p w:rsidR="00C203B7" w:rsidRPr="00A011EE" w:rsidRDefault="00F36C6F" w:rsidP="00C203B7">
            <w:pPr>
              <w:rPr>
                <w:rFonts w:asciiTheme="majorHAnsi" w:hAnsiTheme="majorHAnsi"/>
              </w:rPr>
            </w:pPr>
            <w:r>
              <w:rPr>
                <w:rFonts w:asciiTheme="majorHAnsi" w:hAnsiTheme="majorHAnsi"/>
              </w:rPr>
              <w:t>2017</w:t>
            </w:r>
          </w:p>
        </w:tc>
      </w:tr>
    </w:tbl>
    <w:p w:rsidR="00DB6A20" w:rsidRPr="00DB6A20" w:rsidRDefault="00DB6A20" w:rsidP="00686039">
      <w:pPr>
        <w:spacing w:after="0"/>
        <w:rPr>
          <w:rFonts w:asciiTheme="majorHAnsi" w:hAnsiTheme="majorHAnsi"/>
          <w:sz w:val="24"/>
          <w:szCs w:val="24"/>
        </w:rPr>
      </w:pPr>
      <w:r>
        <w:br w:type="page"/>
      </w:r>
    </w:p>
    <w:p w:rsidR="00DB6A20" w:rsidRPr="00DB6A20" w:rsidRDefault="00686039" w:rsidP="00686039">
      <w:pPr>
        <w:spacing w:after="0"/>
        <w:rPr>
          <w:rFonts w:asciiTheme="majorHAnsi" w:hAnsiTheme="majorHAnsi"/>
          <w:sz w:val="24"/>
          <w:szCs w:val="24"/>
        </w:rPr>
      </w:pPr>
      <w:r w:rsidRPr="00686039">
        <w:rPr>
          <w:rFonts w:asciiTheme="majorHAnsi" w:hAnsiTheme="majorHAnsi"/>
          <w:b/>
          <w:sz w:val="24"/>
          <w:szCs w:val="24"/>
          <w:u w:val="single"/>
        </w:rPr>
        <w:lastRenderedPageBreak/>
        <w:t>Table V.1</w:t>
      </w:r>
      <w:r w:rsidRPr="00686039">
        <w:rPr>
          <w:rFonts w:asciiTheme="majorHAnsi" w:hAnsiTheme="majorHAnsi"/>
          <w:b/>
          <w:sz w:val="24"/>
          <w:szCs w:val="24"/>
          <w:u w:val="single"/>
        </w:rPr>
        <w:tab/>
        <w:t>Organizational Structure and Function (cont.)</w:t>
      </w:r>
    </w:p>
    <w:tbl>
      <w:tblPr>
        <w:tblStyle w:val="TableGrid"/>
        <w:tblW w:w="9535" w:type="dxa"/>
        <w:tblLook w:val="04A0"/>
      </w:tblPr>
      <w:tblGrid>
        <w:gridCol w:w="7375"/>
        <w:gridCol w:w="2160"/>
      </w:tblGrid>
      <w:tr w:rsidR="00686039" w:rsidRPr="0075784E" w:rsidTr="002A4C51">
        <w:tc>
          <w:tcPr>
            <w:tcW w:w="7375" w:type="dxa"/>
            <w:shd w:val="clear" w:color="auto" w:fill="BFBFBF" w:themeFill="background1" w:themeFillShade="BF"/>
            <w:vAlign w:val="center"/>
          </w:tcPr>
          <w:p w:rsidR="00686039" w:rsidRPr="0075784E" w:rsidRDefault="00686039" w:rsidP="002A4C51">
            <w:pPr>
              <w:jc w:val="center"/>
              <w:rPr>
                <w:rFonts w:asciiTheme="majorHAnsi" w:hAnsiTheme="majorHAnsi"/>
                <w:smallCaps/>
                <w:sz w:val="24"/>
                <w:szCs w:val="24"/>
              </w:rPr>
            </w:pPr>
            <w:r w:rsidRPr="0075784E">
              <w:rPr>
                <w:rFonts w:asciiTheme="majorHAnsi" w:hAnsiTheme="majorHAnsi"/>
                <w:smallCaps/>
                <w:sz w:val="24"/>
                <w:szCs w:val="24"/>
              </w:rPr>
              <w:t>Activities</w:t>
            </w:r>
          </w:p>
        </w:tc>
        <w:tc>
          <w:tcPr>
            <w:tcW w:w="2160" w:type="dxa"/>
            <w:shd w:val="clear" w:color="auto" w:fill="BFBFBF" w:themeFill="background1" w:themeFillShade="BF"/>
            <w:vAlign w:val="center"/>
          </w:tcPr>
          <w:p w:rsidR="00686039" w:rsidRPr="0075784E" w:rsidRDefault="00686039" w:rsidP="002A4C51">
            <w:pPr>
              <w:jc w:val="center"/>
              <w:rPr>
                <w:rFonts w:asciiTheme="majorHAnsi" w:hAnsiTheme="majorHAnsi"/>
                <w:smallCaps/>
                <w:sz w:val="24"/>
                <w:szCs w:val="24"/>
              </w:rPr>
            </w:pPr>
            <w:r w:rsidRPr="0075784E">
              <w:rPr>
                <w:rFonts w:asciiTheme="majorHAnsi" w:hAnsiTheme="majorHAnsi"/>
                <w:smallCaps/>
                <w:sz w:val="24"/>
                <w:szCs w:val="24"/>
              </w:rPr>
              <w:t>Projected Completion Date</w:t>
            </w:r>
          </w:p>
        </w:tc>
      </w:tr>
      <w:tr w:rsidR="00C203B7" w:rsidTr="00F36C6F">
        <w:trPr>
          <w:trHeight w:val="530"/>
        </w:trPr>
        <w:tc>
          <w:tcPr>
            <w:tcW w:w="7375" w:type="dxa"/>
            <w:vAlign w:val="center"/>
          </w:tcPr>
          <w:p w:rsidR="00C203B7" w:rsidRPr="00A011EE" w:rsidRDefault="00F36C6F" w:rsidP="00C203B7">
            <w:pPr>
              <w:rPr>
                <w:rFonts w:asciiTheme="majorHAnsi" w:hAnsiTheme="majorHAnsi"/>
              </w:rPr>
            </w:pPr>
            <w:r>
              <w:rPr>
                <w:rFonts w:asciiTheme="majorHAnsi" w:hAnsiTheme="majorHAnsi"/>
              </w:rPr>
              <w:t>Establish procedures for annual review / update of Strat Plan</w:t>
            </w:r>
          </w:p>
        </w:tc>
        <w:tc>
          <w:tcPr>
            <w:tcW w:w="2160" w:type="dxa"/>
            <w:vAlign w:val="center"/>
          </w:tcPr>
          <w:p w:rsidR="00C203B7" w:rsidRPr="00A011EE" w:rsidRDefault="00F36C6F" w:rsidP="00C203B7">
            <w:pPr>
              <w:rPr>
                <w:rFonts w:asciiTheme="majorHAnsi" w:hAnsiTheme="majorHAnsi"/>
              </w:rPr>
            </w:pPr>
            <w:r>
              <w:rPr>
                <w:rFonts w:asciiTheme="majorHAnsi" w:hAnsiTheme="majorHAnsi"/>
              </w:rPr>
              <w:t>2018</w:t>
            </w:r>
          </w:p>
        </w:tc>
      </w:tr>
      <w:tr w:rsidR="00C203B7" w:rsidTr="00F41DD5">
        <w:trPr>
          <w:trHeight w:val="710"/>
        </w:trPr>
        <w:tc>
          <w:tcPr>
            <w:tcW w:w="7375" w:type="dxa"/>
            <w:vAlign w:val="center"/>
          </w:tcPr>
          <w:p w:rsidR="00C203B7" w:rsidRPr="00A011EE" w:rsidRDefault="00F36C6F" w:rsidP="00C203B7">
            <w:pPr>
              <w:rPr>
                <w:rFonts w:asciiTheme="majorHAnsi" w:hAnsiTheme="majorHAnsi"/>
              </w:rPr>
            </w:pPr>
            <w:r>
              <w:rPr>
                <w:rFonts w:asciiTheme="majorHAnsi" w:hAnsiTheme="majorHAnsi"/>
              </w:rPr>
              <w:t xml:space="preserve">Establish </w:t>
            </w:r>
            <w:r w:rsidR="00F41DD5">
              <w:rPr>
                <w:rFonts w:asciiTheme="majorHAnsi" w:hAnsiTheme="majorHAnsi"/>
              </w:rPr>
              <w:t xml:space="preserve">Steering Committee procedures for managing hiring / </w:t>
            </w:r>
            <w:r w:rsidR="00A66E5C">
              <w:rPr>
                <w:rFonts w:asciiTheme="majorHAnsi" w:hAnsiTheme="majorHAnsi"/>
              </w:rPr>
              <w:t>lay-off decisions</w:t>
            </w:r>
          </w:p>
        </w:tc>
        <w:tc>
          <w:tcPr>
            <w:tcW w:w="2160" w:type="dxa"/>
            <w:vAlign w:val="center"/>
          </w:tcPr>
          <w:p w:rsidR="00C203B7" w:rsidRPr="00A011EE" w:rsidRDefault="00F41DD5" w:rsidP="00C203B7">
            <w:pPr>
              <w:rPr>
                <w:rFonts w:asciiTheme="majorHAnsi" w:hAnsiTheme="majorHAnsi"/>
              </w:rPr>
            </w:pPr>
            <w:r>
              <w:rPr>
                <w:rFonts w:asciiTheme="majorHAnsi" w:hAnsiTheme="majorHAnsi"/>
              </w:rPr>
              <w:t>2018</w:t>
            </w:r>
          </w:p>
        </w:tc>
      </w:tr>
      <w:tr w:rsidR="00F41DD5" w:rsidTr="009970C7">
        <w:trPr>
          <w:trHeight w:val="800"/>
        </w:trPr>
        <w:tc>
          <w:tcPr>
            <w:tcW w:w="7375" w:type="dxa"/>
            <w:vAlign w:val="center"/>
          </w:tcPr>
          <w:p w:rsidR="00F41DD5" w:rsidRPr="00A011EE" w:rsidRDefault="009970C7" w:rsidP="002A4C51">
            <w:pPr>
              <w:rPr>
                <w:rFonts w:asciiTheme="majorHAnsi" w:hAnsiTheme="majorHAnsi"/>
              </w:rPr>
            </w:pPr>
            <w:r>
              <w:rPr>
                <w:rFonts w:asciiTheme="majorHAnsi" w:hAnsiTheme="majorHAnsi"/>
              </w:rPr>
              <w:t>Finalize NCCISMA fiduciary management arrangements for future operations</w:t>
            </w:r>
          </w:p>
        </w:tc>
        <w:tc>
          <w:tcPr>
            <w:tcW w:w="2160" w:type="dxa"/>
            <w:vAlign w:val="center"/>
          </w:tcPr>
          <w:p w:rsidR="00F41DD5" w:rsidRPr="00A011EE" w:rsidRDefault="009970C7" w:rsidP="002A4C51">
            <w:pPr>
              <w:rPr>
                <w:rFonts w:asciiTheme="majorHAnsi" w:hAnsiTheme="majorHAnsi"/>
              </w:rPr>
            </w:pPr>
            <w:r>
              <w:rPr>
                <w:rFonts w:asciiTheme="majorHAnsi" w:hAnsiTheme="majorHAnsi"/>
              </w:rPr>
              <w:t>2018</w:t>
            </w:r>
          </w:p>
        </w:tc>
      </w:tr>
      <w:tr w:rsidR="00F41DD5" w:rsidTr="009970C7">
        <w:trPr>
          <w:trHeight w:val="800"/>
        </w:trPr>
        <w:tc>
          <w:tcPr>
            <w:tcW w:w="7375" w:type="dxa"/>
            <w:vAlign w:val="center"/>
          </w:tcPr>
          <w:p w:rsidR="00F41DD5" w:rsidRPr="00A011EE" w:rsidRDefault="009970C7" w:rsidP="002A4C51">
            <w:pPr>
              <w:rPr>
                <w:rFonts w:asciiTheme="majorHAnsi" w:hAnsiTheme="majorHAnsi"/>
              </w:rPr>
            </w:pPr>
            <w:r>
              <w:rPr>
                <w:rFonts w:asciiTheme="majorHAnsi" w:hAnsiTheme="majorHAnsi"/>
              </w:rPr>
              <w:t>Establish approval process for Annual Work Plan developed at partner business meeting</w:t>
            </w:r>
          </w:p>
        </w:tc>
        <w:tc>
          <w:tcPr>
            <w:tcW w:w="2160" w:type="dxa"/>
            <w:vAlign w:val="center"/>
          </w:tcPr>
          <w:p w:rsidR="00F41DD5" w:rsidRPr="00A011EE" w:rsidRDefault="009970C7" w:rsidP="002A4C51">
            <w:pPr>
              <w:rPr>
                <w:rFonts w:asciiTheme="majorHAnsi" w:hAnsiTheme="majorHAnsi"/>
              </w:rPr>
            </w:pPr>
            <w:r>
              <w:rPr>
                <w:rFonts w:asciiTheme="majorHAnsi" w:hAnsiTheme="majorHAnsi"/>
              </w:rPr>
              <w:t>2018</w:t>
            </w:r>
          </w:p>
        </w:tc>
      </w:tr>
      <w:tr w:rsidR="003A707B" w:rsidTr="003A707B">
        <w:trPr>
          <w:trHeight w:val="800"/>
        </w:trPr>
        <w:tc>
          <w:tcPr>
            <w:tcW w:w="7375" w:type="dxa"/>
            <w:vAlign w:val="center"/>
          </w:tcPr>
          <w:p w:rsidR="003A707B" w:rsidRDefault="003A707B" w:rsidP="002A4C51">
            <w:pPr>
              <w:rPr>
                <w:rFonts w:asciiTheme="majorHAnsi" w:hAnsiTheme="majorHAnsi"/>
              </w:rPr>
            </w:pPr>
            <w:r>
              <w:rPr>
                <w:rFonts w:asciiTheme="majorHAnsi" w:hAnsiTheme="majorHAnsi"/>
              </w:rPr>
              <w:t xml:space="preserve">Conduct a review of the web site </w:t>
            </w:r>
            <w:hyperlink r:id="rId14" w:history="1">
              <w:r w:rsidRPr="006D0ACF">
                <w:rPr>
                  <w:rStyle w:val="Hyperlink"/>
                  <w:rFonts w:asciiTheme="majorHAnsi" w:hAnsiTheme="majorHAnsi"/>
                </w:rPr>
                <w:t>www.northcountryinvasives.org</w:t>
              </w:r>
            </w:hyperlink>
            <w:r>
              <w:rPr>
                <w:rFonts w:asciiTheme="majorHAnsi" w:hAnsiTheme="majorHAnsi"/>
              </w:rPr>
              <w:t xml:space="preserve"> to determine how it can be improved and more widely promoted.</w:t>
            </w:r>
          </w:p>
        </w:tc>
        <w:tc>
          <w:tcPr>
            <w:tcW w:w="2160" w:type="dxa"/>
            <w:vAlign w:val="center"/>
          </w:tcPr>
          <w:p w:rsidR="003A707B" w:rsidRDefault="003A707B" w:rsidP="002A4C51">
            <w:pPr>
              <w:rPr>
                <w:rFonts w:asciiTheme="majorHAnsi" w:hAnsiTheme="majorHAnsi"/>
              </w:rPr>
            </w:pPr>
            <w:r>
              <w:rPr>
                <w:rFonts w:asciiTheme="majorHAnsi" w:hAnsiTheme="majorHAnsi"/>
              </w:rPr>
              <w:t>2018</w:t>
            </w:r>
          </w:p>
        </w:tc>
      </w:tr>
    </w:tbl>
    <w:p w:rsidR="009970C7" w:rsidRPr="0052395F" w:rsidRDefault="009970C7" w:rsidP="0052395F">
      <w:pPr>
        <w:spacing w:after="0"/>
        <w:rPr>
          <w:rFonts w:asciiTheme="majorHAnsi" w:hAnsiTheme="majorHAnsi"/>
          <w:sz w:val="24"/>
          <w:szCs w:val="24"/>
        </w:rPr>
      </w:pPr>
    </w:p>
    <w:p w:rsidR="0052395F" w:rsidRPr="0052395F" w:rsidRDefault="0052395F" w:rsidP="0052395F">
      <w:pPr>
        <w:spacing w:after="0"/>
        <w:rPr>
          <w:rFonts w:asciiTheme="majorHAnsi" w:hAnsiTheme="majorHAnsi"/>
          <w:sz w:val="24"/>
          <w:szCs w:val="24"/>
        </w:rPr>
      </w:pPr>
    </w:p>
    <w:p w:rsidR="00DE1D10" w:rsidRPr="0052395F" w:rsidRDefault="0052395F" w:rsidP="0052395F">
      <w:pPr>
        <w:spacing w:after="0"/>
        <w:rPr>
          <w:sz w:val="24"/>
          <w:szCs w:val="24"/>
        </w:rPr>
      </w:pPr>
      <w:bookmarkStart w:id="41" w:name="_Hlk492209372"/>
      <w:r>
        <w:rPr>
          <w:rFonts w:asciiTheme="majorHAnsi" w:hAnsiTheme="majorHAnsi"/>
          <w:b/>
          <w:sz w:val="24"/>
          <w:szCs w:val="24"/>
          <w:u w:val="single"/>
        </w:rPr>
        <w:t>Table V.2</w:t>
      </w:r>
      <w:r w:rsidRPr="00C475D6">
        <w:rPr>
          <w:rFonts w:asciiTheme="majorHAnsi" w:hAnsiTheme="majorHAnsi"/>
          <w:b/>
          <w:sz w:val="24"/>
          <w:szCs w:val="24"/>
          <w:u w:val="single"/>
        </w:rPr>
        <w:tab/>
      </w:r>
      <w:r>
        <w:rPr>
          <w:rFonts w:asciiTheme="majorHAnsi" w:hAnsiTheme="majorHAnsi"/>
          <w:b/>
          <w:sz w:val="24"/>
          <w:szCs w:val="24"/>
          <w:u w:val="single"/>
        </w:rPr>
        <w:t>Public and Partner Learning and Engagement</w:t>
      </w:r>
    </w:p>
    <w:tbl>
      <w:tblPr>
        <w:tblStyle w:val="TableGrid"/>
        <w:tblW w:w="9535" w:type="dxa"/>
        <w:tblLook w:val="04A0"/>
      </w:tblPr>
      <w:tblGrid>
        <w:gridCol w:w="7375"/>
        <w:gridCol w:w="2160"/>
      </w:tblGrid>
      <w:tr w:rsidR="009970C7" w:rsidRPr="0075784E" w:rsidTr="009970C7">
        <w:tc>
          <w:tcPr>
            <w:tcW w:w="7375" w:type="dxa"/>
            <w:shd w:val="clear" w:color="auto" w:fill="A6A6A6" w:themeFill="background1" w:themeFillShade="A6"/>
          </w:tcPr>
          <w:p w:rsidR="009970C7" w:rsidRPr="0075784E" w:rsidRDefault="009970C7" w:rsidP="00C8352D">
            <w:pPr>
              <w:jc w:val="center"/>
              <w:rPr>
                <w:rFonts w:asciiTheme="majorHAnsi" w:hAnsiTheme="majorHAnsi"/>
                <w:smallCaps/>
                <w:sz w:val="24"/>
                <w:szCs w:val="24"/>
              </w:rPr>
            </w:pPr>
            <w:bookmarkStart w:id="42" w:name="_Hlk489709172"/>
            <w:bookmarkEnd w:id="41"/>
            <w:r w:rsidRPr="0075784E">
              <w:rPr>
                <w:rFonts w:asciiTheme="majorHAnsi" w:hAnsiTheme="majorHAnsi"/>
                <w:smallCaps/>
                <w:sz w:val="24"/>
                <w:szCs w:val="24"/>
              </w:rPr>
              <w:t>Activities</w:t>
            </w:r>
          </w:p>
        </w:tc>
        <w:tc>
          <w:tcPr>
            <w:tcW w:w="2160" w:type="dxa"/>
            <w:shd w:val="clear" w:color="auto" w:fill="A6A6A6" w:themeFill="background1" w:themeFillShade="A6"/>
          </w:tcPr>
          <w:p w:rsidR="009970C7" w:rsidRPr="0075784E" w:rsidRDefault="009970C7" w:rsidP="00C8352D">
            <w:pPr>
              <w:jc w:val="center"/>
              <w:rPr>
                <w:rFonts w:asciiTheme="majorHAnsi" w:hAnsiTheme="majorHAnsi"/>
                <w:smallCaps/>
                <w:sz w:val="24"/>
                <w:szCs w:val="24"/>
              </w:rPr>
            </w:pPr>
            <w:r w:rsidRPr="0075784E">
              <w:rPr>
                <w:rFonts w:asciiTheme="majorHAnsi" w:hAnsiTheme="majorHAnsi"/>
                <w:smallCaps/>
                <w:sz w:val="24"/>
                <w:szCs w:val="24"/>
              </w:rPr>
              <w:t>Projected Completion Date</w:t>
            </w:r>
          </w:p>
        </w:tc>
      </w:tr>
      <w:bookmarkEnd w:id="42"/>
      <w:tr w:rsidR="009970C7" w:rsidTr="006D6320">
        <w:trPr>
          <w:trHeight w:val="512"/>
        </w:trPr>
        <w:tc>
          <w:tcPr>
            <w:tcW w:w="7375" w:type="dxa"/>
            <w:vAlign w:val="center"/>
          </w:tcPr>
          <w:p w:rsidR="009970C7" w:rsidRPr="00A1677B" w:rsidRDefault="009970C7" w:rsidP="006D6320">
            <w:pPr>
              <w:rPr>
                <w:rFonts w:asciiTheme="majorHAnsi" w:hAnsiTheme="majorHAnsi"/>
              </w:rPr>
            </w:pPr>
            <w:r w:rsidRPr="00A1677B">
              <w:rPr>
                <w:rFonts w:asciiTheme="majorHAnsi" w:hAnsiTheme="majorHAnsi"/>
              </w:rPr>
              <w:t>Hosting regional community outreach and educational events</w:t>
            </w:r>
          </w:p>
        </w:tc>
        <w:tc>
          <w:tcPr>
            <w:tcW w:w="2160" w:type="dxa"/>
            <w:vAlign w:val="center"/>
          </w:tcPr>
          <w:p w:rsidR="009970C7" w:rsidRPr="00A1677B" w:rsidRDefault="006D6320" w:rsidP="006D6320">
            <w:pPr>
              <w:rPr>
                <w:rFonts w:asciiTheme="majorHAnsi" w:hAnsiTheme="majorHAnsi"/>
              </w:rPr>
            </w:pPr>
            <w:r>
              <w:rPr>
                <w:rFonts w:asciiTheme="majorHAnsi" w:hAnsiTheme="majorHAnsi"/>
              </w:rPr>
              <w:t>Yearly</w:t>
            </w:r>
          </w:p>
        </w:tc>
      </w:tr>
      <w:tr w:rsidR="009970C7" w:rsidTr="006D6320">
        <w:trPr>
          <w:trHeight w:val="440"/>
        </w:trPr>
        <w:tc>
          <w:tcPr>
            <w:tcW w:w="7375" w:type="dxa"/>
            <w:vAlign w:val="center"/>
          </w:tcPr>
          <w:p w:rsidR="009970C7" w:rsidRPr="00A1677B" w:rsidRDefault="009970C7" w:rsidP="006D6320">
            <w:pPr>
              <w:rPr>
                <w:rFonts w:asciiTheme="majorHAnsi" w:hAnsiTheme="majorHAnsi"/>
              </w:rPr>
            </w:pPr>
            <w:r w:rsidRPr="00A1677B">
              <w:rPr>
                <w:rFonts w:asciiTheme="majorHAnsi" w:hAnsiTheme="majorHAnsi"/>
              </w:rPr>
              <w:t>Conduct a survey of current partner's expertise, interests, and needs</w:t>
            </w:r>
          </w:p>
        </w:tc>
        <w:tc>
          <w:tcPr>
            <w:tcW w:w="2160" w:type="dxa"/>
            <w:vAlign w:val="center"/>
          </w:tcPr>
          <w:p w:rsidR="009970C7" w:rsidRPr="00A1677B" w:rsidRDefault="006D6320" w:rsidP="006D6320">
            <w:pPr>
              <w:rPr>
                <w:rFonts w:asciiTheme="majorHAnsi" w:hAnsiTheme="majorHAnsi"/>
              </w:rPr>
            </w:pPr>
            <w:r>
              <w:rPr>
                <w:rFonts w:asciiTheme="majorHAnsi" w:hAnsiTheme="majorHAnsi"/>
              </w:rPr>
              <w:t>Yearly</w:t>
            </w:r>
          </w:p>
        </w:tc>
      </w:tr>
      <w:tr w:rsidR="009970C7" w:rsidTr="006D6320">
        <w:trPr>
          <w:trHeight w:val="710"/>
        </w:trPr>
        <w:tc>
          <w:tcPr>
            <w:tcW w:w="7375" w:type="dxa"/>
            <w:vAlign w:val="center"/>
          </w:tcPr>
          <w:p w:rsidR="009970C7" w:rsidRPr="00A1677B" w:rsidRDefault="009970C7" w:rsidP="006D6320">
            <w:pPr>
              <w:tabs>
                <w:tab w:val="left" w:pos="720"/>
                <w:tab w:val="left" w:pos="1080"/>
              </w:tabs>
              <w:rPr>
                <w:rFonts w:asciiTheme="majorHAnsi" w:hAnsiTheme="majorHAnsi"/>
              </w:rPr>
            </w:pPr>
            <w:r w:rsidRPr="00A1677B">
              <w:rPr>
                <w:rFonts w:asciiTheme="majorHAnsi" w:hAnsiTheme="majorHAnsi"/>
              </w:rPr>
              <w:t>Create and maintain a public resource guidebook for partners and the community.</w:t>
            </w:r>
          </w:p>
        </w:tc>
        <w:tc>
          <w:tcPr>
            <w:tcW w:w="2160" w:type="dxa"/>
            <w:vAlign w:val="center"/>
          </w:tcPr>
          <w:p w:rsidR="009970C7" w:rsidRPr="00A1677B" w:rsidRDefault="006D6320" w:rsidP="006D6320">
            <w:pPr>
              <w:rPr>
                <w:rFonts w:asciiTheme="majorHAnsi" w:hAnsiTheme="majorHAnsi"/>
              </w:rPr>
            </w:pPr>
            <w:r>
              <w:rPr>
                <w:rFonts w:asciiTheme="majorHAnsi" w:hAnsiTheme="majorHAnsi"/>
              </w:rPr>
              <w:t>2018</w:t>
            </w:r>
          </w:p>
        </w:tc>
      </w:tr>
      <w:tr w:rsidR="003A707B" w:rsidTr="006D6320">
        <w:trPr>
          <w:trHeight w:val="800"/>
        </w:trPr>
        <w:tc>
          <w:tcPr>
            <w:tcW w:w="7375" w:type="dxa"/>
            <w:vAlign w:val="center"/>
          </w:tcPr>
          <w:p w:rsidR="003A707B" w:rsidRDefault="003A707B" w:rsidP="006D6320">
            <w:pPr>
              <w:rPr>
                <w:rFonts w:asciiTheme="majorHAnsi" w:hAnsiTheme="majorHAnsi"/>
              </w:rPr>
            </w:pPr>
            <w:r>
              <w:rPr>
                <w:rFonts w:asciiTheme="majorHAnsi" w:hAnsiTheme="majorHAnsi"/>
              </w:rPr>
              <w:t>Make a concentrated effort to relate success stories at outreach events, so that we are not just all about problems, but about our successes as well</w:t>
            </w:r>
          </w:p>
        </w:tc>
        <w:tc>
          <w:tcPr>
            <w:tcW w:w="2160" w:type="dxa"/>
            <w:vAlign w:val="center"/>
          </w:tcPr>
          <w:p w:rsidR="003A707B" w:rsidRPr="00A1677B" w:rsidRDefault="003A707B" w:rsidP="006D6320">
            <w:pPr>
              <w:rPr>
                <w:rFonts w:asciiTheme="majorHAnsi" w:hAnsiTheme="majorHAnsi"/>
              </w:rPr>
            </w:pPr>
            <w:r>
              <w:rPr>
                <w:rFonts w:asciiTheme="majorHAnsi" w:hAnsiTheme="majorHAnsi"/>
              </w:rPr>
              <w:t>Ongoing</w:t>
            </w:r>
          </w:p>
        </w:tc>
      </w:tr>
      <w:tr w:rsidR="009970C7" w:rsidTr="006D6320">
        <w:trPr>
          <w:trHeight w:val="800"/>
        </w:trPr>
        <w:tc>
          <w:tcPr>
            <w:tcW w:w="7375" w:type="dxa"/>
            <w:vAlign w:val="center"/>
          </w:tcPr>
          <w:p w:rsidR="009970C7" w:rsidRPr="00A1677B" w:rsidRDefault="006D6320" w:rsidP="006D6320">
            <w:pPr>
              <w:rPr>
                <w:rFonts w:asciiTheme="majorHAnsi" w:hAnsiTheme="majorHAnsi"/>
              </w:rPr>
            </w:pPr>
            <w:r>
              <w:rPr>
                <w:rFonts w:asciiTheme="majorHAnsi" w:hAnsiTheme="majorHAnsi"/>
              </w:rPr>
              <w:t>Develop a collaborative calendar of events that includes an array of partner activities and is easily accessed on the website</w:t>
            </w:r>
          </w:p>
        </w:tc>
        <w:tc>
          <w:tcPr>
            <w:tcW w:w="2160" w:type="dxa"/>
            <w:vAlign w:val="center"/>
          </w:tcPr>
          <w:p w:rsidR="009970C7" w:rsidRPr="00A1677B" w:rsidRDefault="003A707B" w:rsidP="006D6320">
            <w:pPr>
              <w:rPr>
                <w:rFonts w:asciiTheme="majorHAnsi" w:hAnsiTheme="majorHAnsi"/>
              </w:rPr>
            </w:pPr>
            <w:r>
              <w:rPr>
                <w:rFonts w:asciiTheme="majorHAnsi" w:hAnsiTheme="majorHAnsi"/>
              </w:rPr>
              <w:t>2018</w:t>
            </w:r>
          </w:p>
        </w:tc>
      </w:tr>
      <w:tr w:rsidR="009970C7" w:rsidTr="00874ED7">
        <w:trPr>
          <w:trHeight w:val="710"/>
        </w:trPr>
        <w:tc>
          <w:tcPr>
            <w:tcW w:w="7375" w:type="dxa"/>
            <w:vAlign w:val="center"/>
          </w:tcPr>
          <w:p w:rsidR="009970C7" w:rsidRPr="00A1677B" w:rsidRDefault="00874ED7" w:rsidP="006D6320">
            <w:pPr>
              <w:rPr>
                <w:rFonts w:asciiTheme="majorHAnsi" w:hAnsiTheme="majorHAnsi"/>
              </w:rPr>
            </w:pPr>
            <w:r>
              <w:rPr>
                <w:rFonts w:asciiTheme="majorHAnsi" w:hAnsiTheme="majorHAnsi"/>
              </w:rPr>
              <w:t>Consider the development of promotional items to increase awareness of NCCISMA and its mission</w:t>
            </w:r>
          </w:p>
        </w:tc>
        <w:tc>
          <w:tcPr>
            <w:tcW w:w="2160" w:type="dxa"/>
            <w:vAlign w:val="center"/>
          </w:tcPr>
          <w:p w:rsidR="009970C7" w:rsidRPr="00A1677B" w:rsidRDefault="00874ED7" w:rsidP="006D6320">
            <w:pPr>
              <w:rPr>
                <w:rFonts w:asciiTheme="majorHAnsi" w:hAnsiTheme="majorHAnsi"/>
              </w:rPr>
            </w:pPr>
            <w:r>
              <w:rPr>
                <w:rFonts w:asciiTheme="majorHAnsi" w:hAnsiTheme="majorHAnsi"/>
              </w:rPr>
              <w:t>2018</w:t>
            </w:r>
          </w:p>
        </w:tc>
      </w:tr>
      <w:tr w:rsidR="00686039" w:rsidRPr="00A1677B" w:rsidTr="002A4C51">
        <w:trPr>
          <w:trHeight w:val="1070"/>
        </w:trPr>
        <w:tc>
          <w:tcPr>
            <w:tcW w:w="7375" w:type="dxa"/>
            <w:vAlign w:val="center"/>
          </w:tcPr>
          <w:p w:rsidR="00686039" w:rsidRPr="00A1677B" w:rsidRDefault="00686039" w:rsidP="002A4C51">
            <w:pPr>
              <w:rPr>
                <w:rFonts w:asciiTheme="majorHAnsi" w:hAnsiTheme="majorHAnsi"/>
              </w:rPr>
            </w:pPr>
            <w:r>
              <w:rPr>
                <w:rFonts w:asciiTheme="majorHAnsi" w:hAnsiTheme="majorHAnsi"/>
              </w:rPr>
              <w:t>Develop a targeted outreach program for outdoor organizations like Sportsmens Clubs, Ducks Unlimited, etc, to get them engaged in the invasive species issue</w:t>
            </w:r>
          </w:p>
        </w:tc>
        <w:tc>
          <w:tcPr>
            <w:tcW w:w="2160" w:type="dxa"/>
            <w:vAlign w:val="center"/>
          </w:tcPr>
          <w:p w:rsidR="00686039" w:rsidRPr="00A1677B" w:rsidRDefault="00686039" w:rsidP="002A4C51">
            <w:pPr>
              <w:rPr>
                <w:rFonts w:asciiTheme="majorHAnsi" w:hAnsiTheme="majorHAnsi"/>
              </w:rPr>
            </w:pPr>
            <w:r>
              <w:rPr>
                <w:rFonts w:asciiTheme="majorHAnsi" w:hAnsiTheme="majorHAnsi"/>
              </w:rPr>
              <w:t>2018 / 2019</w:t>
            </w:r>
          </w:p>
        </w:tc>
      </w:tr>
    </w:tbl>
    <w:p w:rsidR="00686039" w:rsidRDefault="00686039" w:rsidP="00686039">
      <w:pPr>
        <w:spacing w:after="0"/>
        <w:rPr>
          <w:rFonts w:asciiTheme="majorHAnsi" w:hAnsiTheme="majorHAnsi"/>
          <w:sz w:val="24"/>
          <w:szCs w:val="24"/>
        </w:rPr>
      </w:pPr>
      <w:r>
        <w:br w:type="page"/>
      </w:r>
    </w:p>
    <w:p w:rsidR="00686039" w:rsidRPr="00686039" w:rsidRDefault="00686039" w:rsidP="00686039">
      <w:pPr>
        <w:spacing w:after="0"/>
        <w:rPr>
          <w:rFonts w:asciiTheme="majorHAnsi" w:hAnsiTheme="majorHAnsi"/>
          <w:sz w:val="24"/>
          <w:szCs w:val="24"/>
        </w:rPr>
      </w:pPr>
      <w:r w:rsidRPr="00686039">
        <w:rPr>
          <w:rFonts w:asciiTheme="majorHAnsi" w:hAnsiTheme="majorHAnsi"/>
          <w:b/>
          <w:sz w:val="24"/>
          <w:szCs w:val="24"/>
          <w:u w:val="single"/>
        </w:rPr>
        <w:lastRenderedPageBreak/>
        <w:t>Table V.2</w:t>
      </w:r>
      <w:r w:rsidRPr="00686039">
        <w:rPr>
          <w:rFonts w:asciiTheme="majorHAnsi" w:hAnsiTheme="majorHAnsi"/>
          <w:b/>
          <w:sz w:val="24"/>
          <w:szCs w:val="24"/>
          <w:u w:val="single"/>
        </w:rPr>
        <w:tab/>
        <w:t>Public and Partner Learning and Engagement (cont)</w:t>
      </w:r>
    </w:p>
    <w:tbl>
      <w:tblPr>
        <w:tblStyle w:val="TableGrid"/>
        <w:tblW w:w="9535" w:type="dxa"/>
        <w:tblLook w:val="04A0"/>
      </w:tblPr>
      <w:tblGrid>
        <w:gridCol w:w="7375"/>
        <w:gridCol w:w="2160"/>
      </w:tblGrid>
      <w:tr w:rsidR="00686039" w:rsidRPr="0075784E" w:rsidTr="002A4C51">
        <w:tc>
          <w:tcPr>
            <w:tcW w:w="7375" w:type="dxa"/>
            <w:shd w:val="clear" w:color="auto" w:fill="A6A6A6" w:themeFill="background1" w:themeFillShade="A6"/>
          </w:tcPr>
          <w:p w:rsidR="00686039" w:rsidRPr="0075784E" w:rsidRDefault="00686039" w:rsidP="002A4C51">
            <w:pPr>
              <w:jc w:val="center"/>
              <w:rPr>
                <w:rFonts w:asciiTheme="majorHAnsi" w:hAnsiTheme="majorHAnsi"/>
                <w:smallCaps/>
                <w:sz w:val="24"/>
                <w:szCs w:val="24"/>
              </w:rPr>
            </w:pPr>
            <w:r w:rsidRPr="0075784E">
              <w:rPr>
                <w:rFonts w:asciiTheme="majorHAnsi" w:hAnsiTheme="majorHAnsi"/>
                <w:smallCaps/>
                <w:sz w:val="24"/>
                <w:szCs w:val="24"/>
              </w:rPr>
              <w:t>Activities</w:t>
            </w:r>
          </w:p>
        </w:tc>
        <w:tc>
          <w:tcPr>
            <w:tcW w:w="2160" w:type="dxa"/>
            <w:shd w:val="clear" w:color="auto" w:fill="A6A6A6" w:themeFill="background1" w:themeFillShade="A6"/>
          </w:tcPr>
          <w:p w:rsidR="00686039" w:rsidRPr="0075784E" w:rsidRDefault="00686039" w:rsidP="002A4C51">
            <w:pPr>
              <w:jc w:val="center"/>
              <w:rPr>
                <w:rFonts w:asciiTheme="majorHAnsi" w:hAnsiTheme="majorHAnsi"/>
                <w:smallCaps/>
                <w:sz w:val="24"/>
                <w:szCs w:val="24"/>
              </w:rPr>
            </w:pPr>
            <w:r w:rsidRPr="0075784E">
              <w:rPr>
                <w:rFonts w:asciiTheme="majorHAnsi" w:hAnsiTheme="majorHAnsi"/>
                <w:smallCaps/>
                <w:sz w:val="24"/>
                <w:szCs w:val="24"/>
              </w:rPr>
              <w:t>Projected Completion Date</w:t>
            </w:r>
          </w:p>
        </w:tc>
      </w:tr>
      <w:tr w:rsidR="006D6320" w:rsidTr="00874ED7">
        <w:trPr>
          <w:trHeight w:val="710"/>
        </w:trPr>
        <w:tc>
          <w:tcPr>
            <w:tcW w:w="7375" w:type="dxa"/>
            <w:vAlign w:val="center"/>
          </w:tcPr>
          <w:p w:rsidR="006D6320" w:rsidRPr="00A1677B" w:rsidRDefault="00874ED7" w:rsidP="006D6320">
            <w:pPr>
              <w:rPr>
                <w:rFonts w:asciiTheme="majorHAnsi" w:hAnsiTheme="majorHAnsi"/>
              </w:rPr>
            </w:pPr>
            <w:r>
              <w:rPr>
                <w:rFonts w:asciiTheme="majorHAnsi" w:hAnsiTheme="majorHAnsi"/>
              </w:rPr>
              <w:t>Work with partners and other CISMAs to develop a training targeted at local landscaping and lawn care businesses that will educate them on invasives</w:t>
            </w:r>
          </w:p>
        </w:tc>
        <w:tc>
          <w:tcPr>
            <w:tcW w:w="2160" w:type="dxa"/>
            <w:vAlign w:val="center"/>
          </w:tcPr>
          <w:p w:rsidR="00874ED7" w:rsidRPr="00A1677B" w:rsidRDefault="00874ED7" w:rsidP="006D6320">
            <w:pPr>
              <w:rPr>
                <w:rFonts w:asciiTheme="majorHAnsi" w:hAnsiTheme="majorHAnsi"/>
              </w:rPr>
            </w:pPr>
            <w:r>
              <w:rPr>
                <w:rFonts w:asciiTheme="majorHAnsi" w:hAnsiTheme="majorHAnsi"/>
              </w:rPr>
              <w:t>2018 / 2019</w:t>
            </w:r>
          </w:p>
        </w:tc>
      </w:tr>
      <w:tr w:rsidR="00DB6A20" w:rsidTr="00DB6A20">
        <w:trPr>
          <w:trHeight w:val="1340"/>
        </w:trPr>
        <w:tc>
          <w:tcPr>
            <w:tcW w:w="7375" w:type="dxa"/>
            <w:vAlign w:val="center"/>
          </w:tcPr>
          <w:p w:rsidR="00DB6A20" w:rsidRPr="00A1677B" w:rsidRDefault="00DB6A20" w:rsidP="00DB6A20">
            <w:pPr>
              <w:rPr>
                <w:rFonts w:asciiTheme="majorHAnsi" w:hAnsiTheme="majorHAnsi"/>
              </w:rPr>
            </w:pPr>
            <w:r>
              <w:rPr>
                <w:rFonts w:asciiTheme="majorHAnsi" w:hAnsiTheme="majorHAnsi"/>
              </w:rPr>
              <w:t>Seek other publication opportunities for articles currently being featured in Cadillac News, Big Rapids Pioneer; including Ludington Daily News, Mason County Press, Lake County Star and any other area publications where we can reach the public</w:t>
            </w:r>
          </w:p>
        </w:tc>
        <w:tc>
          <w:tcPr>
            <w:tcW w:w="2160" w:type="dxa"/>
            <w:vAlign w:val="center"/>
          </w:tcPr>
          <w:p w:rsidR="00DB6A20" w:rsidRDefault="00DB6A20" w:rsidP="00DB6A20">
            <w:pPr>
              <w:rPr>
                <w:rFonts w:asciiTheme="majorHAnsi" w:hAnsiTheme="majorHAnsi"/>
              </w:rPr>
            </w:pPr>
            <w:r>
              <w:rPr>
                <w:rFonts w:asciiTheme="majorHAnsi" w:hAnsiTheme="majorHAnsi"/>
              </w:rPr>
              <w:t>Ongoing</w:t>
            </w:r>
          </w:p>
        </w:tc>
      </w:tr>
      <w:tr w:rsidR="00DB6A20" w:rsidTr="001A4DE2">
        <w:trPr>
          <w:trHeight w:val="557"/>
        </w:trPr>
        <w:tc>
          <w:tcPr>
            <w:tcW w:w="7375" w:type="dxa"/>
            <w:vAlign w:val="center"/>
          </w:tcPr>
          <w:p w:rsidR="00DB6A20" w:rsidRPr="00A1677B" w:rsidRDefault="00DB6A20" w:rsidP="00DB6A20">
            <w:pPr>
              <w:rPr>
                <w:rFonts w:asciiTheme="majorHAnsi" w:hAnsiTheme="majorHAnsi"/>
              </w:rPr>
            </w:pPr>
            <w:r>
              <w:rPr>
                <w:rFonts w:asciiTheme="majorHAnsi" w:hAnsiTheme="majorHAnsi"/>
              </w:rPr>
              <w:t>Improve website links to information / articles so that it is easy to use</w:t>
            </w:r>
          </w:p>
        </w:tc>
        <w:tc>
          <w:tcPr>
            <w:tcW w:w="2160" w:type="dxa"/>
            <w:vAlign w:val="center"/>
          </w:tcPr>
          <w:p w:rsidR="00DB6A20" w:rsidRPr="00A1677B" w:rsidRDefault="00DB6A20" w:rsidP="00DB6A20">
            <w:pPr>
              <w:rPr>
                <w:rFonts w:asciiTheme="majorHAnsi" w:hAnsiTheme="majorHAnsi"/>
              </w:rPr>
            </w:pPr>
            <w:r>
              <w:rPr>
                <w:rFonts w:asciiTheme="majorHAnsi" w:hAnsiTheme="majorHAnsi"/>
              </w:rPr>
              <w:t>2018</w:t>
            </w:r>
          </w:p>
        </w:tc>
      </w:tr>
      <w:tr w:rsidR="00DB6A20" w:rsidTr="001A4DE2">
        <w:trPr>
          <w:trHeight w:val="800"/>
        </w:trPr>
        <w:tc>
          <w:tcPr>
            <w:tcW w:w="7375" w:type="dxa"/>
            <w:vAlign w:val="center"/>
          </w:tcPr>
          <w:p w:rsidR="00DB6A20" w:rsidRPr="00A1677B" w:rsidRDefault="00DB6A20" w:rsidP="00DB6A20">
            <w:pPr>
              <w:rPr>
                <w:rFonts w:asciiTheme="majorHAnsi" w:hAnsiTheme="majorHAnsi"/>
              </w:rPr>
            </w:pPr>
            <w:r>
              <w:rPr>
                <w:rFonts w:asciiTheme="majorHAnsi" w:hAnsiTheme="majorHAnsi"/>
              </w:rPr>
              <w:t>Promote website in all articles and media (TV, radio, etc) so that it becomes a “go to” source for area public seeking information on invasives</w:t>
            </w:r>
          </w:p>
        </w:tc>
        <w:tc>
          <w:tcPr>
            <w:tcW w:w="2160" w:type="dxa"/>
            <w:vAlign w:val="center"/>
          </w:tcPr>
          <w:p w:rsidR="00DB6A20" w:rsidRPr="00A1677B" w:rsidRDefault="00DB6A20" w:rsidP="00DB6A20">
            <w:pPr>
              <w:rPr>
                <w:rFonts w:asciiTheme="majorHAnsi" w:hAnsiTheme="majorHAnsi"/>
              </w:rPr>
            </w:pPr>
            <w:r>
              <w:rPr>
                <w:rFonts w:asciiTheme="majorHAnsi" w:hAnsiTheme="majorHAnsi"/>
              </w:rPr>
              <w:t>Ongoing</w:t>
            </w:r>
          </w:p>
        </w:tc>
      </w:tr>
      <w:tr w:rsidR="00DB6A20" w:rsidTr="00686039">
        <w:trPr>
          <w:trHeight w:val="863"/>
        </w:trPr>
        <w:tc>
          <w:tcPr>
            <w:tcW w:w="7375" w:type="dxa"/>
            <w:vAlign w:val="center"/>
          </w:tcPr>
          <w:p w:rsidR="00DB6A20" w:rsidRPr="00A011EE" w:rsidRDefault="00DB6A20" w:rsidP="00DB6A20">
            <w:pPr>
              <w:rPr>
                <w:rFonts w:asciiTheme="majorHAnsi" w:hAnsiTheme="majorHAnsi"/>
              </w:rPr>
            </w:pPr>
            <w:r>
              <w:rPr>
                <w:rFonts w:asciiTheme="majorHAnsi" w:hAnsiTheme="majorHAnsi"/>
              </w:rPr>
              <w:t>Pursue objective of engaging legislators and other decision makers in order to raise the visibility of the need for invasive species management</w:t>
            </w:r>
          </w:p>
        </w:tc>
        <w:tc>
          <w:tcPr>
            <w:tcW w:w="2160" w:type="dxa"/>
            <w:vAlign w:val="center"/>
          </w:tcPr>
          <w:p w:rsidR="00DB6A20" w:rsidRPr="00A011EE" w:rsidRDefault="00DB6A20" w:rsidP="00DB6A20">
            <w:pPr>
              <w:rPr>
                <w:rFonts w:asciiTheme="majorHAnsi" w:hAnsiTheme="majorHAnsi"/>
              </w:rPr>
            </w:pPr>
            <w:r>
              <w:rPr>
                <w:rFonts w:asciiTheme="majorHAnsi" w:hAnsiTheme="majorHAnsi"/>
              </w:rPr>
              <w:t>2018</w:t>
            </w:r>
          </w:p>
        </w:tc>
      </w:tr>
      <w:tr w:rsidR="00A66E5C" w:rsidTr="00A66E5C">
        <w:trPr>
          <w:trHeight w:val="1070"/>
        </w:trPr>
        <w:tc>
          <w:tcPr>
            <w:tcW w:w="7375" w:type="dxa"/>
            <w:vAlign w:val="center"/>
          </w:tcPr>
          <w:p w:rsidR="00A66E5C" w:rsidRPr="00A1677B" w:rsidRDefault="00A66E5C" w:rsidP="00A66E5C">
            <w:pPr>
              <w:rPr>
                <w:rFonts w:asciiTheme="majorHAnsi" w:hAnsiTheme="majorHAnsi"/>
              </w:rPr>
            </w:pPr>
            <w:r>
              <w:rPr>
                <w:rFonts w:asciiTheme="majorHAnsi" w:hAnsiTheme="majorHAnsi"/>
              </w:rPr>
              <w:t>Collaborate with Muskegon River Watershed Assembly’ s boat washer station project to utilize it as an educational demonstration tool at locations and events throughout the region, as scheduling and coordination permit</w:t>
            </w:r>
          </w:p>
        </w:tc>
        <w:tc>
          <w:tcPr>
            <w:tcW w:w="2160" w:type="dxa"/>
            <w:vAlign w:val="center"/>
          </w:tcPr>
          <w:p w:rsidR="00A66E5C" w:rsidRPr="00A1677B" w:rsidRDefault="00A66E5C" w:rsidP="00A66E5C">
            <w:pPr>
              <w:rPr>
                <w:rFonts w:asciiTheme="majorHAnsi" w:hAnsiTheme="majorHAnsi"/>
              </w:rPr>
            </w:pPr>
            <w:r>
              <w:rPr>
                <w:rFonts w:asciiTheme="majorHAnsi" w:hAnsiTheme="majorHAnsi"/>
              </w:rPr>
              <w:t>2018 / 2019</w:t>
            </w:r>
          </w:p>
        </w:tc>
      </w:tr>
    </w:tbl>
    <w:p w:rsidR="00DB6A20" w:rsidRDefault="00DB6A20" w:rsidP="00DB6A20">
      <w:pPr>
        <w:spacing w:after="0"/>
        <w:rPr>
          <w:rFonts w:asciiTheme="majorHAnsi" w:hAnsiTheme="majorHAnsi"/>
          <w:sz w:val="24"/>
          <w:szCs w:val="24"/>
        </w:rPr>
      </w:pPr>
    </w:p>
    <w:p w:rsidR="00DB6A20" w:rsidRDefault="00DB6A20" w:rsidP="00DB6A20">
      <w:pPr>
        <w:spacing w:after="0"/>
        <w:rPr>
          <w:rFonts w:asciiTheme="majorHAnsi" w:hAnsiTheme="majorHAnsi"/>
          <w:sz w:val="24"/>
          <w:szCs w:val="24"/>
        </w:rPr>
      </w:pPr>
    </w:p>
    <w:p w:rsidR="00DB6A20" w:rsidRPr="00DB6A20" w:rsidRDefault="00DB6A20" w:rsidP="00DB6A20">
      <w:pPr>
        <w:spacing w:after="0"/>
        <w:rPr>
          <w:rFonts w:asciiTheme="majorHAnsi" w:hAnsiTheme="majorHAnsi"/>
          <w:sz w:val="24"/>
          <w:szCs w:val="24"/>
        </w:rPr>
      </w:pPr>
      <w:r w:rsidRPr="00DB6A20">
        <w:rPr>
          <w:rFonts w:asciiTheme="majorHAnsi" w:hAnsiTheme="majorHAnsi"/>
          <w:b/>
          <w:sz w:val="24"/>
          <w:szCs w:val="24"/>
          <w:u w:val="single"/>
        </w:rPr>
        <w:t xml:space="preserve">Table </w:t>
      </w:r>
      <w:r w:rsidR="00686039">
        <w:rPr>
          <w:rFonts w:asciiTheme="majorHAnsi" w:hAnsiTheme="majorHAnsi"/>
          <w:b/>
          <w:sz w:val="24"/>
          <w:szCs w:val="24"/>
          <w:u w:val="single"/>
        </w:rPr>
        <w:t>V</w:t>
      </w:r>
      <w:r w:rsidRPr="00DB6A20">
        <w:rPr>
          <w:rFonts w:asciiTheme="majorHAnsi" w:hAnsiTheme="majorHAnsi"/>
          <w:b/>
          <w:sz w:val="24"/>
          <w:szCs w:val="24"/>
          <w:u w:val="single"/>
        </w:rPr>
        <w:t>.3</w:t>
      </w:r>
      <w:r w:rsidRPr="00DB6A20">
        <w:rPr>
          <w:rFonts w:asciiTheme="majorHAnsi" w:hAnsiTheme="majorHAnsi"/>
          <w:b/>
          <w:sz w:val="24"/>
          <w:szCs w:val="24"/>
          <w:u w:val="single"/>
        </w:rPr>
        <w:tab/>
        <w:t>Invasive Species Inventory, Treatment and Control</w:t>
      </w:r>
    </w:p>
    <w:tbl>
      <w:tblPr>
        <w:tblStyle w:val="TableGrid"/>
        <w:tblW w:w="9535" w:type="dxa"/>
        <w:tblLook w:val="04A0"/>
      </w:tblPr>
      <w:tblGrid>
        <w:gridCol w:w="7375"/>
        <w:gridCol w:w="2160"/>
      </w:tblGrid>
      <w:tr w:rsidR="00DB6A20" w:rsidRPr="0075784E" w:rsidTr="00DB6A20">
        <w:tc>
          <w:tcPr>
            <w:tcW w:w="7375" w:type="dxa"/>
            <w:shd w:val="clear" w:color="auto" w:fill="A6A6A6" w:themeFill="background1" w:themeFillShade="A6"/>
          </w:tcPr>
          <w:p w:rsidR="00DB6A20" w:rsidRPr="0075784E" w:rsidRDefault="00DB6A20" w:rsidP="00696826">
            <w:pPr>
              <w:jc w:val="center"/>
              <w:rPr>
                <w:rFonts w:asciiTheme="majorHAnsi" w:hAnsiTheme="majorHAnsi"/>
                <w:smallCaps/>
                <w:sz w:val="24"/>
                <w:szCs w:val="24"/>
              </w:rPr>
            </w:pPr>
            <w:bookmarkStart w:id="43" w:name="_Hlk489709442"/>
            <w:r w:rsidRPr="0075784E">
              <w:rPr>
                <w:rFonts w:asciiTheme="majorHAnsi" w:hAnsiTheme="majorHAnsi"/>
                <w:smallCaps/>
                <w:sz w:val="24"/>
                <w:szCs w:val="24"/>
              </w:rPr>
              <w:t>Activities</w:t>
            </w:r>
          </w:p>
        </w:tc>
        <w:tc>
          <w:tcPr>
            <w:tcW w:w="2160" w:type="dxa"/>
            <w:shd w:val="clear" w:color="auto" w:fill="A6A6A6" w:themeFill="background1" w:themeFillShade="A6"/>
          </w:tcPr>
          <w:p w:rsidR="00DB6A20" w:rsidRPr="0075784E" w:rsidRDefault="00DB6A20" w:rsidP="00696826">
            <w:pPr>
              <w:jc w:val="center"/>
              <w:rPr>
                <w:rFonts w:asciiTheme="majorHAnsi" w:hAnsiTheme="majorHAnsi"/>
                <w:smallCaps/>
                <w:sz w:val="24"/>
                <w:szCs w:val="24"/>
              </w:rPr>
            </w:pPr>
            <w:r w:rsidRPr="0075784E">
              <w:rPr>
                <w:rFonts w:asciiTheme="majorHAnsi" w:hAnsiTheme="majorHAnsi"/>
                <w:smallCaps/>
                <w:sz w:val="24"/>
                <w:szCs w:val="24"/>
              </w:rPr>
              <w:t>Projected Completion Date</w:t>
            </w:r>
          </w:p>
        </w:tc>
      </w:tr>
      <w:bookmarkEnd w:id="43"/>
      <w:tr w:rsidR="00DB6A20" w:rsidTr="00A66E5C">
        <w:trPr>
          <w:trHeight w:val="962"/>
        </w:trPr>
        <w:tc>
          <w:tcPr>
            <w:tcW w:w="7375" w:type="dxa"/>
            <w:vAlign w:val="center"/>
          </w:tcPr>
          <w:p w:rsidR="00DB6A20" w:rsidRPr="00A1677B" w:rsidRDefault="00DB6A20" w:rsidP="005109E8">
            <w:pPr>
              <w:rPr>
                <w:rFonts w:asciiTheme="majorHAnsi" w:hAnsiTheme="majorHAnsi"/>
              </w:rPr>
            </w:pPr>
            <w:r w:rsidRPr="00A1677B">
              <w:rPr>
                <w:rFonts w:asciiTheme="majorHAnsi" w:hAnsiTheme="majorHAnsi"/>
              </w:rPr>
              <w:t>Establish a protocol for adding species to the NCCISMA high-priority invasive plant species list</w:t>
            </w:r>
            <w:r w:rsidR="005109E8">
              <w:rPr>
                <w:rFonts w:asciiTheme="majorHAnsi" w:hAnsiTheme="majorHAnsi"/>
              </w:rPr>
              <w:t xml:space="preserve">, </w:t>
            </w:r>
            <w:r w:rsidR="00A66E5C">
              <w:rPr>
                <w:rFonts w:asciiTheme="majorHAnsi" w:hAnsiTheme="majorHAnsi"/>
              </w:rPr>
              <w:t xml:space="preserve">and </w:t>
            </w:r>
            <w:r w:rsidR="005109E8">
              <w:rPr>
                <w:rFonts w:asciiTheme="majorHAnsi" w:hAnsiTheme="majorHAnsi"/>
              </w:rPr>
              <w:t>assess Priority / Watch /</w:t>
            </w:r>
            <w:r w:rsidR="00A66E5C">
              <w:rPr>
                <w:rFonts w:asciiTheme="majorHAnsi" w:hAnsiTheme="majorHAnsi"/>
              </w:rPr>
              <w:t xml:space="preserve"> Local Concern</w:t>
            </w:r>
            <w:r w:rsidR="005109E8">
              <w:rPr>
                <w:rFonts w:asciiTheme="majorHAnsi" w:hAnsiTheme="majorHAnsi"/>
              </w:rPr>
              <w:t xml:space="preserve"> lists yearly</w:t>
            </w:r>
          </w:p>
        </w:tc>
        <w:tc>
          <w:tcPr>
            <w:tcW w:w="2160" w:type="dxa"/>
            <w:vAlign w:val="center"/>
          </w:tcPr>
          <w:p w:rsidR="00DB6A20" w:rsidRPr="00A1677B" w:rsidRDefault="00DB6A20" w:rsidP="005109E8">
            <w:pPr>
              <w:rPr>
                <w:rFonts w:asciiTheme="majorHAnsi" w:hAnsiTheme="majorHAnsi"/>
              </w:rPr>
            </w:pPr>
            <w:r w:rsidRPr="00A1677B">
              <w:rPr>
                <w:rFonts w:asciiTheme="majorHAnsi" w:hAnsiTheme="majorHAnsi"/>
              </w:rPr>
              <w:t>2018 and yearly</w:t>
            </w:r>
          </w:p>
        </w:tc>
      </w:tr>
      <w:tr w:rsidR="00DB6A20" w:rsidTr="00711BDD">
        <w:trPr>
          <w:trHeight w:val="800"/>
        </w:trPr>
        <w:tc>
          <w:tcPr>
            <w:tcW w:w="7375" w:type="dxa"/>
            <w:vAlign w:val="center"/>
          </w:tcPr>
          <w:p w:rsidR="00DB6A20" w:rsidRPr="00A1677B" w:rsidRDefault="005109E8" w:rsidP="005109E8">
            <w:pPr>
              <w:rPr>
                <w:rFonts w:asciiTheme="majorHAnsi" w:hAnsiTheme="majorHAnsi"/>
              </w:rPr>
            </w:pPr>
            <w:r>
              <w:rPr>
                <w:rFonts w:asciiTheme="majorHAnsi" w:hAnsiTheme="majorHAnsi"/>
              </w:rPr>
              <w:t>Conduct invasive species treatments based on grants</w:t>
            </w:r>
            <w:r w:rsidR="00711BDD">
              <w:rPr>
                <w:rFonts w:asciiTheme="majorHAnsi" w:hAnsiTheme="majorHAnsi"/>
              </w:rPr>
              <w:t xml:space="preserve"> obtained and defined priorities</w:t>
            </w:r>
          </w:p>
        </w:tc>
        <w:tc>
          <w:tcPr>
            <w:tcW w:w="2160" w:type="dxa"/>
            <w:vAlign w:val="center"/>
          </w:tcPr>
          <w:p w:rsidR="00DB6A20" w:rsidRPr="00A1677B" w:rsidRDefault="00DB6A20" w:rsidP="005109E8">
            <w:pPr>
              <w:rPr>
                <w:rFonts w:asciiTheme="majorHAnsi" w:hAnsiTheme="majorHAnsi"/>
              </w:rPr>
            </w:pPr>
            <w:r w:rsidRPr="00A1677B">
              <w:rPr>
                <w:rFonts w:asciiTheme="majorHAnsi" w:hAnsiTheme="majorHAnsi"/>
              </w:rPr>
              <w:t>Ongoing</w:t>
            </w:r>
          </w:p>
        </w:tc>
      </w:tr>
      <w:tr w:rsidR="00DB6A20" w:rsidTr="00711BDD">
        <w:trPr>
          <w:trHeight w:val="710"/>
        </w:trPr>
        <w:tc>
          <w:tcPr>
            <w:tcW w:w="7375" w:type="dxa"/>
            <w:vAlign w:val="center"/>
          </w:tcPr>
          <w:p w:rsidR="00DB6A20" w:rsidRPr="00A1677B" w:rsidRDefault="00711BDD" w:rsidP="005109E8">
            <w:pPr>
              <w:rPr>
                <w:rFonts w:asciiTheme="majorHAnsi" w:hAnsiTheme="majorHAnsi"/>
              </w:rPr>
            </w:pPr>
            <w:r>
              <w:rPr>
                <w:rFonts w:asciiTheme="majorHAnsi" w:hAnsiTheme="majorHAnsi"/>
              </w:rPr>
              <w:t>Make p</w:t>
            </w:r>
            <w:r w:rsidR="00DB6A20" w:rsidRPr="00A1677B">
              <w:rPr>
                <w:rFonts w:asciiTheme="majorHAnsi" w:hAnsiTheme="majorHAnsi"/>
              </w:rPr>
              <w:t xml:space="preserve">lant identification </w:t>
            </w:r>
            <w:r>
              <w:rPr>
                <w:rFonts w:asciiTheme="majorHAnsi" w:hAnsiTheme="majorHAnsi"/>
              </w:rPr>
              <w:t xml:space="preserve">services available </w:t>
            </w:r>
            <w:r w:rsidR="00DB6A20" w:rsidRPr="00A1677B">
              <w:rPr>
                <w:rFonts w:asciiTheme="majorHAnsi" w:hAnsiTheme="majorHAnsi"/>
              </w:rPr>
              <w:t>and assist with control strategies</w:t>
            </w:r>
          </w:p>
        </w:tc>
        <w:tc>
          <w:tcPr>
            <w:tcW w:w="2160" w:type="dxa"/>
            <w:vAlign w:val="center"/>
          </w:tcPr>
          <w:p w:rsidR="00DB6A20" w:rsidRPr="00A1677B" w:rsidRDefault="00DB6A20" w:rsidP="005109E8">
            <w:pPr>
              <w:rPr>
                <w:rFonts w:asciiTheme="majorHAnsi" w:hAnsiTheme="majorHAnsi"/>
              </w:rPr>
            </w:pPr>
            <w:r w:rsidRPr="00A1677B">
              <w:rPr>
                <w:rFonts w:asciiTheme="majorHAnsi" w:hAnsiTheme="majorHAnsi"/>
              </w:rPr>
              <w:t>2018 and ongoing</w:t>
            </w:r>
          </w:p>
        </w:tc>
      </w:tr>
      <w:tr w:rsidR="00DB6A20" w:rsidTr="00711BDD">
        <w:trPr>
          <w:trHeight w:val="800"/>
        </w:trPr>
        <w:tc>
          <w:tcPr>
            <w:tcW w:w="7375" w:type="dxa"/>
            <w:vAlign w:val="center"/>
          </w:tcPr>
          <w:p w:rsidR="00DB6A20" w:rsidRPr="00A1677B" w:rsidRDefault="00DB6A20" w:rsidP="005109E8">
            <w:pPr>
              <w:rPr>
                <w:rFonts w:asciiTheme="majorHAnsi" w:hAnsiTheme="majorHAnsi"/>
              </w:rPr>
            </w:pPr>
            <w:r w:rsidRPr="00A1677B">
              <w:rPr>
                <w:rFonts w:asciiTheme="majorHAnsi" w:hAnsiTheme="majorHAnsi"/>
              </w:rPr>
              <w:t xml:space="preserve">Establish a </w:t>
            </w:r>
            <w:r w:rsidR="00711BDD">
              <w:rPr>
                <w:rFonts w:asciiTheme="majorHAnsi" w:hAnsiTheme="majorHAnsi"/>
              </w:rPr>
              <w:t xml:space="preserve">sustainable </w:t>
            </w:r>
            <w:r w:rsidRPr="00A1677B">
              <w:rPr>
                <w:rFonts w:asciiTheme="majorHAnsi" w:hAnsiTheme="majorHAnsi"/>
              </w:rPr>
              <w:t xml:space="preserve">cost share program </w:t>
            </w:r>
            <w:r w:rsidR="00711BDD">
              <w:rPr>
                <w:rFonts w:asciiTheme="majorHAnsi" w:hAnsiTheme="majorHAnsi"/>
              </w:rPr>
              <w:t xml:space="preserve">for private landowners </w:t>
            </w:r>
            <w:r w:rsidRPr="00A1677B">
              <w:rPr>
                <w:rFonts w:asciiTheme="majorHAnsi" w:hAnsiTheme="majorHAnsi"/>
              </w:rPr>
              <w:t>to address high priority species</w:t>
            </w:r>
          </w:p>
        </w:tc>
        <w:tc>
          <w:tcPr>
            <w:tcW w:w="2160" w:type="dxa"/>
            <w:vAlign w:val="center"/>
          </w:tcPr>
          <w:p w:rsidR="00DB6A20" w:rsidRPr="00A1677B" w:rsidRDefault="00DB6A20" w:rsidP="005109E8">
            <w:pPr>
              <w:rPr>
                <w:rFonts w:asciiTheme="majorHAnsi" w:hAnsiTheme="majorHAnsi"/>
              </w:rPr>
            </w:pPr>
            <w:r w:rsidRPr="00A1677B">
              <w:rPr>
                <w:rFonts w:asciiTheme="majorHAnsi" w:hAnsiTheme="majorHAnsi"/>
              </w:rPr>
              <w:t>2018 and ongoing</w:t>
            </w:r>
          </w:p>
        </w:tc>
      </w:tr>
      <w:tr w:rsidR="00945EB6" w:rsidTr="00711BDD">
        <w:trPr>
          <w:trHeight w:val="800"/>
        </w:trPr>
        <w:tc>
          <w:tcPr>
            <w:tcW w:w="7375" w:type="dxa"/>
            <w:vAlign w:val="center"/>
          </w:tcPr>
          <w:p w:rsidR="00945EB6" w:rsidRPr="00A1677B" w:rsidRDefault="00945EB6" w:rsidP="00945EB6">
            <w:pPr>
              <w:rPr>
                <w:rFonts w:asciiTheme="majorHAnsi" w:hAnsiTheme="majorHAnsi"/>
              </w:rPr>
            </w:pPr>
            <w:r>
              <w:rPr>
                <w:rFonts w:asciiTheme="majorHAnsi" w:hAnsiTheme="majorHAnsi"/>
              </w:rPr>
              <w:t xml:space="preserve">Develop an Early Detection and Response </w:t>
            </w:r>
            <w:r w:rsidR="00C24D53">
              <w:rPr>
                <w:rFonts w:asciiTheme="majorHAnsi" w:hAnsiTheme="majorHAnsi"/>
              </w:rPr>
              <w:t xml:space="preserve">(EDR) </w:t>
            </w:r>
            <w:r>
              <w:rPr>
                <w:rFonts w:asciiTheme="majorHAnsi" w:hAnsiTheme="majorHAnsi"/>
              </w:rPr>
              <w:t>protocol aimed at Watch List Species</w:t>
            </w:r>
          </w:p>
        </w:tc>
        <w:tc>
          <w:tcPr>
            <w:tcW w:w="2160" w:type="dxa"/>
            <w:vAlign w:val="center"/>
          </w:tcPr>
          <w:p w:rsidR="00945EB6" w:rsidRPr="00A1677B" w:rsidRDefault="00945EB6" w:rsidP="00945EB6">
            <w:pPr>
              <w:rPr>
                <w:rFonts w:asciiTheme="majorHAnsi" w:hAnsiTheme="majorHAnsi"/>
              </w:rPr>
            </w:pPr>
            <w:r>
              <w:rPr>
                <w:rFonts w:asciiTheme="majorHAnsi" w:hAnsiTheme="majorHAnsi"/>
              </w:rPr>
              <w:t>2018</w:t>
            </w:r>
          </w:p>
        </w:tc>
      </w:tr>
    </w:tbl>
    <w:p w:rsidR="005754F8" w:rsidRDefault="005754F8" w:rsidP="005754F8">
      <w:pPr>
        <w:spacing w:after="0"/>
      </w:pPr>
      <w:r>
        <w:br w:type="page"/>
      </w:r>
    </w:p>
    <w:p w:rsidR="005754F8" w:rsidRPr="005754F8" w:rsidRDefault="005754F8" w:rsidP="005754F8">
      <w:pPr>
        <w:spacing w:after="0"/>
        <w:rPr>
          <w:rFonts w:asciiTheme="majorHAnsi" w:hAnsiTheme="majorHAnsi"/>
          <w:sz w:val="24"/>
          <w:szCs w:val="24"/>
        </w:rPr>
      </w:pPr>
      <w:r w:rsidRPr="00DB6A20">
        <w:rPr>
          <w:rFonts w:asciiTheme="majorHAnsi" w:hAnsiTheme="majorHAnsi"/>
          <w:b/>
          <w:sz w:val="24"/>
          <w:szCs w:val="24"/>
          <w:u w:val="single"/>
        </w:rPr>
        <w:lastRenderedPageBreak/>
        <w:t xml:space="preserve">Table </w:t>
      </w:r>
      <w:r>
        <w:rPr>
          <w:rFonts w:asciiTheme="majorHAnsi" w:hAnsiTheme="majorHAnsi"/>
          <w:b/>
          <w:sz w:val="24"/>
          <w:szCs w:val="24"/>
          <w:u w:val="single"/>
        </w:rPr>
        <w:t>V</w:t>
      </w:r>
      <w:r w:rsidRPr="00DB6A20">
        <w:rPr>
          <w:rFonts w:asciiTheme="majorHAnsi" w:hAnsiTheme="majorHAnsi"/>
          <w:b/>
          <w:sz w:val="24"/>
          <w:szCs w:val="24"/>
          <w:u w:val="single"/>
        </w:rPr>
        <w:t>.3</w:t>
      </w:r>
      <w:r w:rsidRPr="00DB6A20">
        <w:rPr>
          <w:rFonts w:asciiTheme="majorHAnsi" w:hAnsiTheme="majorHAnsi"/>
          <w:b/>
          <w:sz w:val="24"/>
          <w:szCs w:val="24"/>
          <w:u w:val="single"/>
        </w:rPr>
        <w:tab/>
        <w:t>Invasive Species Inventory, Treatment and Control</w:t>
      </w:r>
      <w:r>
        <w:rPr>
          <w:rFonts w:asciiTheme="majorHAnsi" w:hAnsiTheme="majorHAnsi"/>
          <w:b/>
          <w:sz w:val="24"/>
          <w:szCs w:val="24"/>
          <w:u w:val="single"/>
        </w:rPr>
        <w:t xml:space="preserve"> (cont)</w:t>
      </w:r>
    </w:p>
    <w:tbl>
      <w:tblPr>
        <w:tblStyle w:val="TableGrid"/>
        <w:tblW w:w="9535" w:type="dxa"/>
        <w:tblLook w:val="04A0"/>
      </w:tblPr>
      <w:tblGrid>
        <w:gridCol w:w="7375"/>
        <w:gridCol w:w="2160"/>
      </w:tblGrid>
      <w:tr w:rsidR="005754F8" w:rsidRPr="0075784E" w:rsidTr="002A4C51">
        <w:tc>
          <w:tcPr>
            <w:tcW w:w="7375" w:type="dxa"/>
            <w:shd w:val="clear" w:color="auto" w:fill="A6A6A6" w:themeFill="background1" w:themeFillShade="A6"/>
          </w:tcPr>
          <w:p w:rsidR="005754F8" w:rsidRPr="0075784E" w:rsidRDefault="005754F8" w:rsidP="002A4C51">
            <w:pPr>
              <w:jc w:val="center"/>
              <w:rPr>
                <w:rFonts w:asciiTheme="majorHAnsi" w:hAnsiTheme="majorHAnsi"/>
                <w:smallCaps/>
                <w:sz w:val="24"/>
                <w:szCs w:val="24"/>
              </w:rPr>
            </w:pPr>
            <w:r w:rsidRPr="0075784E">
              <w:rPr>
                <w:rFonts w:asciiTheme="majorHAnsi" w:hAnsiTheme="majorHAnsi"/>
                <w:smallCaps/>
                <w:sz w:val="24"/>
                <w:szCs w:val="24"/>
              </w:rPr>
              <w:t>Activities</w:t>
            </w:r>
          </w:p>
        </w:tc>
        <w:tc>
          <w:tcPr>
            <w:tcW w:w="2160" w:type="dxa"/>
            <w:shd w:val="clear" w:color="auto" w:fill="A6A6A6" w:themeFill="background1" w:themeFillShade="A6"/>
          </w:tcPr>
          <w:p w:rsidR="005754F8" w:rsidRPr="0075784E" w:rsidRDefault="005754F8" w:rsidP="002A4C51">
            <w:pPr>
              <w:jc w:val="center"/>
              <w:rPr>
                <w:rFonts w:asciiTheme="majorHAnsi" w:hAnsiTheme="majorHAnsi"/>
                <w:smallCaps/>
                <w:sz w:val="24"/>
                <w:szCs w:val="24"/>
              </w:rPr>
            </w:pPr>
            <w:r w:rsidRPr="0075784E">
              <w:rPr>
                <w:rFonts w:asciiTheme="majorHAnsi" w:hAnsiTheme="majorHAnsi"/>
                <w:smallCaps/>
                <w:sz w:val="24"/>
                <w:szCs w:val="24"/>
              </w:rPr>
              <w:t>Projected Completion Date</w:t>
            </w:r>
          </w:p>
        </w:tc>
      </w:tr>
      <w:tr w:rsidR="005754F8" w:rsidTr="005754F8">
        <w:trPr>
          <w:trHeight w:val="1070"/>
        </w:trPr>
        <w:tc>
          <w:tcPr>
            <w:tcW w:w="7375" w:type="dxa"/>
            <w:vAlign w:val="center"/>
          </w:tcPr>
          <w:p w:rsidR="005754F8" w:rsidRPr="00A1677B" w:rsidRDefault="005754F8" w:rsidP="005754F8">
            <w:pPr>
              <w:rPr>
                <w:rFonts w:asciiTheme="majorHAnsi" w:hAnsiTheme="majorHAnsi"/>
              </w:rPr>
            </w:pPr>
            <w:r>
              <w:rPr>
                <w:rFonts w:asciiTheme="majorHAnsi" w:hAnsiTheme="majorHAnsi"/>
              </w:rPr>
              <w:t>Create and maintain a Resource Guidebook available in print and through the website for partners and the public that contains resources, tools, and professional references on invasives treatment</w:t>
            </w:r>
          </w:p>
        </w:tc>
        <w:tc>
          <w:tcPr>
            <w:tcW w:w="2160" w:type="dxa"/>
            <w:vAlign w:val="center"/>
          </w:tcPr>
          <w:p w:rsidR="005754F8" w:rsidRPr="00A1677B" w:rsidRDefault="005754F8" w:rsidP="005754F8">
            <w:pPr>
              <w:rPr>
                <w:rFonts w:asciiTheme="majorHAnsi" w:hAnsiTheme="majorHAnsi"/>
              </w:rPr>
            </w:pPr>
            <w:r>
              <w:rPr>
                <w:rFonts w:asciiTheme="majorHAnsi" w:hAnsiTheme="majorHAnsi"/>
              </w:rPr>
              <w:t>2018</w:t>
            </w:r>
          </w:p>
        </w:tc>
      </w:tr>
      <w:tr w:rsidR="005754F8" w:rsidTr="005754F8">
        <w:trPr>
          <w:trHeight w:val="980"/>
        </w:trPr>
        <w:tc>
          <w:tcPr>
            <w:tcW w:w="7375" w:type="dxa"/>
            <w:vAlign w:val="center"/>
          </w:tcPr>
          <w:p w:rsidR="005754F8" w:rsidRPr="00A1677B" w:rsidRDefault="005754F8" w:rsidP="005754F8">
            <w:pPr>
              <w:rPr>
                <w:rFonts w:asciiTheme="majorHAnsi" w:hAnsiTheme="majorHAnsi"/>
              </w:rPr>
            </w:pPr>
            <w:r>
              <w:rPr>
                <w:rFonts w:asciiTheme="majorHAnsi" w:hAnsiTheme="majorHAnsi"/>
              </w:rPr>
              <w:t>Pursue efforts through Guidebook, website and elsewhere to make partners and public aware of licensing and certification restrictions on the use of herbicides</w:t>
            </w:r>
          </w:p>
        </w:tc>
        <w:tc>
          <w:tcPr>
            <w:tcW w:w="2160" w:type="dxa"/>
            <w:vAlign w:val="center"/>
          </w:tcPr>
          <w:p w:rsidR="005754F8" w:rsidRPr="00A1677B" w:rsidRDefault="005754F8" w:rsidP="005754F8">
            <w:pPr>
              <w:rPr>
                <w:rFonts w:asciiTheme="majorHAnsi" w:hAnsiTheme="majorHAnsi"/>
              </w:rPr>
            </w:pPr>
            <w:r>
              <w:rPr>
                <w:rFonts w:asciiTheme="majorHAnsi" w:hAnsiTheme="majorHAnsi"/>
              </w:rPr>
              <w:t>2018</w:t>
            </w:r>
          </w:p>
        </w:tc>
      </w:tr>
      <w:tr w:rsidR="005754F8" w:rsidTr="00711BDD">
        <w:trPr>
          <w:trHeight w:val="530"/>
        </w:trPr>
        <w:tc>
          <w:tcPr>
            <w:tcW w:w="7375" w:type="dxa"/>
            <w:vAlign w:val="center"/>
          </w:tcPr>
          <w:p w:rsidR="005754F8" w:rsidRPr="00A1677B" w:rsidRDefault="005754F8" w:rsidP="005754F8">
            <w:pPr>
              <w:rPr>
                <w:rFonts w:asciiTheme="majorHAnsi" w:hAnsiTheme="majorHAnsi"/>
              </w:rPr>
            </w:pPr>
            <w:r w:rsidRPr="00A1677B">
              <w:rPr>
                <w:rFonts w:asciiTheme="majorHAnsi" w:hAnsiTheme="majorHAnsi"/>
              </w:rPr>
              <w:t>Seek additional funding targeted at treating source populations</w:t>
            </w:r>
          </w:p>
        </w:tc>
        <w:tc>
          <w:tcPr>
            <w:tcW w:w="2160" w:type="dxa"/>
            <w:vAlign w:val="center"/>
          </w:tcPr>
          <w:p w:rsidR="005754F8" w:rsidRPr="00A1677B" w:rsidRDefault="005754F8" w:rsidP="005754F8">
            <w:pPr>
              <w:rPr>
                <w:rFonts w:asciiTheme="majorHAnsi" w:hAnsiTheme="majorHAnsi"/>
              </w:rPr>
            </w:pPr>
            <w:r w:rsidRPr="00A1677B">
              <w:rPr>
                <w:rFonts w:asciiTheme="majorHAnsi" w:hAnsiTheme="majorHAnsi"/>
              </w:rPr>
              <w:t>2018 and ongoing</w:t>
            </w:r>
          </w:p>
        </w:tc>
      </w:tr>
      <w:tr w:rsidR="005754F8" w:rsidTr="00711BDD">
        <w:trPr>
          <w:trHeight w:val="620"/>
        </w:trPr>
        <w:tc>
          <w:tcPr>
            <w:tcW w:w="7375" w:type="dxa"/>
            <w:vAlign w:val="center"/>
          </w:tcPr>
          <w:p w:rsidR="005754F8" w:rsidRPr="00A1677B" w:rsidRDefault="005754F8" w:rsidP="005754F8">
            <w:pPr>
              <w:rPr>
                <w:rFonts w:asciiTheme="majorHAnsi" w:hAnsiTheme="majorHAnsi"/>
              </w:rPr>
            </w:pPr>
            <w:r w:rsidRPr="00A1677B">
              <w:rPr>
                <w:rFonts w:asciiTheme="majorHAnsi" w:hAnsiTheme="majorHAnsi"/>
              </w:rPr>
              <w:t>Establish a protocol for prioritizing treatment sites</w:t>
            </w:r>
          </w:p>
        </w:tc>
        <w:tc>
          <w:tcPr>
            <w:tcW w:w="2160" w:type="dxa"/>
            <w:vAlign w:val="center"/>
          </w:tcPr>
          <w:p w:rsidR="005754F8" w:rsidRPr="00A1677B" w:rsidRDefault="005754F8" w:rsidP="005754F8">
            <w:pPr>
              <w:rPr>
                <w:rFonts w:asciiTheme="majorHAnsi" w:hAnsiTheme="majorHAnsi"/>
              </w:rPr>
            </w:pPr>
            <w:r w:rsidRPr="00A1677B">
              <w:rPr>
                <w:rFonts w:asciiTheme="majorHAnsi" w:hAnsiTheme="majorHAnsi"/>
              </w:rPr>
              <w:t xml:space="preserve">2018 </w:t>
            </w:r>
          </w:p>
        </w:tc>
      </w:tr>
      <w:tr w:rsidR="00DE1098" w:rsidTr="00DE1098">
        <w:trPr>
          <w:trHeight w:val="800"/>
        </w:trPr>
        <w:tc>
          <w:tcPr>
            <w:tcW w:w="7375" w:type="dxa"/>
            <w:vAlign w:val="center"/>
          </w:tcPr>
          <w:p w:rsidR="00DE1098" w:rsidRPr="00A1677B" w:rsidRDefault="00DE1098" w:rsidP="005754F8">
            <w:pPr>
              <w:rPr>
                <w:rFonts w:asciiTheme="majorHAnsi" w:hAnsiTheme="majorHAnsi"/>
              </w:rPr>
            </w:pPr>
            <w:r>
              <w:rPr>
                <w:rFonts w:asciiTheme="majorHAnsi" w:hAnsiTheme="majorHAnsi"/>
              </w:rPr>
              <w:t>Carry out follow-up treatments as needed, based on monitoring and follow-up criteria</w:t>
            </w:r>
          </w:p>
        </w:tc>
        <w:tc>
          <w:tcPr>
            <w:tcW w:w="2160" w:type="dxa"/>
            <w:vAlign w:val="center"/>
          </w:tcPr>
          <w:p w:rsidR="00DE1098" w:rsidRPr="00A1677B" w:rsidRDefault="00DE1098" w:rsidP="005754F8">
            <w:pPr>
              <w:rPr>
                <w:rFonts w:asciiTheme="majorHAnsi" w:hAnsiTheme="majorHAnsi"/>
              </w:rPr>
            </w:pPr>
            <w:r>
              <w:rPr>
                <w:rFonts w:asciiTheme="majorHAnsi" w:hAnsiTheme="majorHAnsi"/>
              </w:rPr>
              <w:t>Ongoing</w:t>
            </w:r>
          </w:p>
        </w:tc>
      </w:tr>
    </w:tbl>
    <w:p w:rsidR="00DE1D10" w:rsidRDefault="00DE1D10" w:rsidP="00945EB6">
      <w:pPr>
        <w:spacing w:after="0"/>
        <w:rPr>
          <w:rFonts w:asciiTheme="majorHAnsi" w:hAnsiTheme="majorHAnsi"/>
          <w:sz w:val="24"/>
          <w:szCs w:val="24"/>
        </w:rPr>
      </w:pPr>
    </w:p>
    <w:p w:rsidR="00945EB6" w:rsidRDefault="00945EB6" w:rsidP="00945EB6">
      <w:pPr>
        <w:spacing w:after="0"/>
        <w:rPr>
          <w:rFonts w:asciiTheme="majorHAnsi" w:hAnsiTheme="majorHAnsi"/>
          <w:sz w:val="24"/>
          <w:szCs w:val="24"/>
        </w:rPr>
      </w:pPr>
    </w:p>
    <w:p w:rsidR="00945EB6" w:rsidRPr="00945EB6" w:rsidRDefault="00945EB6" w:rsidP="00945EB6">
      <w:pPr>
        <w:spacing w:after="0"/>
        <w:rPr>
          <w:rFonts w:asciiTheme="majorHAnsi" w:hAnsiTheme="majorHAnsi"/>
          <w:sz w:val="24"/>
          <w:szCs w:val="24"/>
        </w:rPr>
      </w:pPr>
      <w:r w:rsidRPr="00945EB6">
        <w:rPr>
          <w:rFonts w:asciiTheme="majorHAnsi" w:hAnsiTheme="majorHAnsi"/>
          <w:b/>
          <w:sz w:val="24"/>
          <w:szCs w:val="24"/>
          <w:u w:val="single"/>
        </w:rPr>
        <w:t xml:space="preserve">Table </w:t>
      </w:r>
      <w:r>
        <w:rPr>
          <w:rFonts w:asciiTheme="majorHAnsi" w:hAnsiTheme="majorHAnsi"/>
          <w:b/>
          <w:sz w:val="24"/>
          <w:szCs w:val="24"/>
          <w:u w:val="single"/>
        </w:rPr>
        <w:t>V</w:t>
      </w:r>
      <w:r w:rsidRPr="00945EB6">
        <w:rPr>
          <w:rFonts w:asciiTheme="majorHAnsi" w:hAnsiTheme="majorHAnsi"/>
          <w:b/>
          <w:sz w:val="24"/>
          <w:szCs w:val="24"/>
          <w:u w:val="single"/>
        </w:rPr>
        <w:t>.4</w:t>
      </w:r>
      <w:r w:rsidRPr="00945EB6">
        <w:rPr>
          <w:rFonts w:asciiTheme="majorHAnsi" w:hAnsiTheme="majorHAnsi"/>
          <w:b/>
          <w:sz w:val="24"/>
          <w:szCs w:val="24"/>
          <w:u w:val="single"/>
        </w:rPr>
        <w:tab/>
        <w:t>Monitoring and Restoration</w:t>
      </w:r>
    </w:p>
    <w:tbl>
      <w:tblPr>
        <w:tblStyle w:val="TableGrid"/>
        <w:tblW w:w="9535" w:type="dxa"/>
        <w:tblLook w:val="04A0"/>
      </w:tblPr>
      <w:tblGrid>
        <w:gridCol w:w="7375"/>
        <w:gridCol w:w="2160"/>
      </w:tblGrid>
      <w:tr w:rsidR="00945EB6" w:rsidRPr="0075784E" w:rsidTr="00945EB6">
        <w:tc>
          <w:tcPr>
            <w:tcW w:w="7375" w:type="dxa"/>
            <w:shd w:val="clear" w:color="auto" w:fill="A6A6A6" w:themeFill="background1" w:themeFillShade="A6"/>
          </w:tcPr>
          <w:p w:rsidR="00945EB6" w:rsidRPr="0075784E" w:rsidRDefault="00945EB6" w:rsidP="00696826">
            <w:pPr>
              <w:jc w:val="center"/>
              <w:rPr>
                <w:rFonts w:asciiTheme="majorHAnsi" w:hAnsiTheme="majorHAnsi"/>
                <w:smallCaps/>
                <w:sz w:val="24"/>
                <w:szCs w:val="24"/>
              </w:rPr>
            </w:pPr>
            <w:r w:rsidRPr="0075784E">
              <w:rPr>
                <w:rFonts w:asciiTheme="majorHAnsi" w:hAnsiTheme="majorHAnsi"/>
                <w:smallCaps/>
                <w:sz w:val="24"/>
                <w:szCs w:val="24"/>
              </w:rPr>
              <w:t>Activities</w:t>
            </w:r>
          </w:p>
        </w:tc>
        <w:tc>
          <w:tcPr>
            <w:tcW w:w="2160" w:type="dxa"/>
            <w:shd w:val="clear" w:color="auto" w:fill="A6A6A6" w:themeFill="background1" w:themeFillShade="A6"/>
          </w:tcPr>
          <w:p w:rsidR="00945EB6" w:rsidRPr="0075784E" w:rsidRDefault="00945EB6" w:rsidP="00696826">
            <w:pPr>
              <w:jc w:val="center"/>
              <w:rPr>
                <w:rFonts w:asciiTheme="majorHAnsi" w:hAnsiTheme="majorHAnsi"/>
                <w:smallCaps/>
                <w:sz w:val="24"/>
                <w:szCs w:val="24"/>
              </w:rPr>
            </w:pPr>
            <w:r w:rsidRPr="0075784E">
              <w:rPr>
                <w:rFonts w:asciiTheme="majorHAnsi" w:hAnsiTheme="majorHAnsi"/>
                <w:smallCaps/>
                <w:sz w:val="24"/>
                <w:szCs w:val="24"/>
              </w:rPr>
              <w:t>Projected Completion Date</w:t>
            </w:r>
          </w:p>
        </w:tc>
      </w:tr>
      <w:tr w:rsidR="00945EB6" w:rsidTr="00945EB6">
        <w:trPr>
          <w:trHeight w:val="782"/>
        </w:trPr>
        <w:tc>
          <w:tcPr>
            <w:tcW w:w="7375" w:type="dxa"/>
            <w:vAlign w:val="center"/>
          </w:tcPr>
          <w:p w:rsidR="00945EB6" w:rsidRPr="00A1677B" w:rsidRDefault="00945EB6" w:rsidP="00945EB6">
            <w:pPr>
              <w:tabs>
                <w:tab w:val="left" w:pos="720"/>
                <w:tab w:val="left" w:pos="1080"/>
              </w:tabs>
              <w:rPr>
                <w:rFonts w:asciiTheme="majorHAnsi" w:hAnsiTheme="majorHAnsi"/>
              </w:rPr>
            </w:pPr>
            <w:r w:rsidRPr="00A1677B">
              <w:rPr>
                <w:rFonts w:asciiTheme="majorHAnsi" w:hAnsiTheme="majorHAnsi"/>
              </w:rPr>
              <w:t xml:space="preserve">Develop and maintain </w:t>
            </w:r>
            <w:r w:rsidR="00DE1098">
              <w:rPr>
                <w:rFonts w:asciiTheme="majorHAnsi" w:hAnsiTheme="majorHAnsi"/>
              </w:rPr>
              <w:t>procedures</w:t>
            </w:r>
            <w:r w:rsidRPr="00A1677B">
              <w:rPr>
                <w:rFonts w:asciiTheme="majorHAnsi" w:hAnsiTheme="majorHAnsi"/>
              </w:rPr>
              <w:t xml:space="preserve"> for follow-up monitoring of </w:t>
            </w:r>
            <w:r w:rsidR="00DE1098">
              <w:rPr>
                <w:rFonts w:asciiTheme="majorHAnsi" w:hAnsiTheme="majorHAnsi"/>
              </w:rPr>
              <w:t xml:space="preserve">NCCISMA and </w:t>
            </w:r>
            <w:r w:rsidRPr="00A1677B">
              <w:rPr>
                <w:rFonts w:asciiTheme="majorHAnsi" w:hAnsiTheme="majorHAnsi"/>
              </w:rPr>
              <w:t xml:space="preserve">privately treated sites </w:t>
            </w:r>
          </w:p>
        </w:tc>
        <w:tc>
          <w:tcPr>
            <w:tcW w:w="2160" w:type="dxa"/>
            <w:vAlign w:val="center"/>
          </w:tcPr>
          <w:p w:rsidR="00945EB6" w:rsidRPr="00A1677B" w:rsidRDefault="00945EB6" w:rsidP="00945EB6">
            <w:pPr>
              <w:rPr>
                <w:rFonts w:asciiTheme="majorHAnsi" w:hAnsiTheme="majorHAnsi"/>
              </w:rPr>
            </w:pPr>
            <w:r w:rsidRPr="00A1677B">
              <w:rPr>
                <w:rFonts w:asciiTheme="majorHAnsi" w:hAnsiTheme="majorHAnsi"/>
              </w:rPr>
              <w:t>2018 and ongoing</w:t>
            </w:r>
          </w:p>
        </w:tc>
      </w:tr>
      <w:tr w:rsidR="00945EB6" w:rsidTr="00945EB6">
        <w:trPr>
          <w:trHeight w:val="800"/>
        </w:trPr>
        <w:tc>
          <w:tcPr>
            <w:tcW w:w="7375" w:type="dxa"/>
            <w:vAlign w:val="center"/>
          </w:tcPr>
          <w:p w:rsidR="00945EB6" w:rsidRPr="00A1677B" w:rsidRDefault="00945EB6" w:rsidP="00945EB6">
            <w:pPr>
              <w:rPr>
                <w:rFonts w:asciiTheme="majorHAnsi" w:hAnsiTheme="majorHAnsi"/>
              </w:rPr>
            </w:pPr>
            <w:r w:rsidRPr="00A1677B">
              <w:rPr>
                <w:rFonts w:asciiTheme="majorHAnsi" w:hAnsiTheme="majorHAnsi"/>
              </w:rPr>
              <w:t>Initiate Adopt-a-Spot Program</w:t>
            </w:r>
            <w:r>
              <w:rPr>
                <w:rFonts w:asciiTheme="majorHAnsi" w:hAnsiTheme="majorHAnsi"/>
              </w:rPr>
              <w:t>, modeled on the Wild Rivers Invasives Coalition program</w:t>
            </w:r>
          </w:p>
        </w:tc>
        <w:tc>
          <w:tcPr>
            <w:tcW w:w="2160" w:type="dxa"/>
            <w:vAlign w:val="center"/>
          </w:tcPr>
          <w:p w:rsidR="00945EB6" w:rsidRPr="00A1677B" w:rsidRDefault="00945EB6" w:rsidP="00945EB6">
            <w:pPr>
              <w:rPr>
                <w:rFonts w:asciiTheme="majorHAnsi" w:hAnsiTheme="majorHAnsi"/>
              </w:rPr>
            </w:pPr>
            <w:r w:rsidRPr="00A1677B">
              <w:rPr>
                <w:rFonts w:asciiTheme="majorHAnsi" w:hAnsiTheme="majorHAnsi"/>
              </w:rPr>
              <w:t>2018 and ongoing</w:t>
            </w:r>
          </w:p>
        </w:tc>
      </w:tr>
      <w:tr w:rsidR="004A77B3" w:rsidTr="00DE1098">
        <w:trPr>
          <w:trHeight w:val="710"/>
        </w:trPr>
        <w:tc>
          <w:tcPr>
            <w:tcW w:w="7375" w:type="dxa"/>
            <w:vAlign w:val="center"/>
          </w:tcPr>
          <w:p w:rsidR="004A77B3" w:rsidRPr="00A1677B" w:rsidRDefault="004A77B3" w:rsidP="004A77B3">
            <w:pPr>
              <w:tabs>
                <w:tab w:val="left" w:pos="720"/>
                <w:tab w:val="left" w:pos="1080"/>
              </w:tabs>
              <w:rPr>
                <w:rFonts w:asciiTheme="majorHAnsi" w:hAnsiTheme="majorHAnsi"/>
              </w:rPr>
            </w:pPr>
            <w:r w:rsidRPr="00A1677B">
              <w:rPr>
                <w:rFonts w:asciiTheme="majorHAnsi" w:hAnsiTheme="majorHAnsi"/>
              </w:rPr>
              <w:t>Develop/adopt a protocol for identifying and prioritizing sites for follow-up restoration work after treatment and control</w:t>
            </w:r>
          </w:p>
        </w:tc>
        <w:tc>
          <w:tcPr>
            <w:tcW w:w="2160" w:type="dxa"/>
            <w:vAlign w:val="center"/>
          </w:tcPr>
          <w:p w:rsidR="004A77B3" w:rsidRPr="00A1677B" w:rsidRDefault="004A77B3" w:rsidP="004A77B3">
            <w:pPr>
              <w:rPr>
                <w:rFonts w:asciiTheme="majorHAnsi" w:hAnsiTheme="majorHAnsi"/>
              </w:rPr>
            </w:pPr>
            <w:r w:rsidRPr="00A1677B">
              <w:rPr>
                <w:rFonts w:asciiTheme="majorHAnsi" w:hAnsiTheme="majorHAnsi"/>
              </w:rPr>
              <w:t>2018</w:t>
            </w:r>
          </w:p>
        </w:tc>
      </w:tr>
      <w:tr w:rsidR="004A77B3" w:rsidTr="00DE1098">
        <w:trPr>
          <w:trHeight w:val="800"/>
        </w:trPr>
        <w:tc>
          <w:tcPr>
            <w:tcW w:w="7375" w:type="dxa"/>
            <w:vAlign w:val="center"/>
          </w:tcPr>
          <w:p w:rsidR="004A77B3" w:rsidRPr="00A1677B" w:rsidRDefault="004A77B3" w:rsidP="004A77B3">
            <w:pPr>
              <w:rPr>
                <w:rFonts w:asciiTheme="majorHAnsi" w:hAnsiTheme="majorHAnsi"/>
              </w:rPr>
            </w:pPr>
            <w:r w:rsidRPr="00A1677B">
              <w:rPr>
                <w:rFonts w:asciiTheme="majorHAnsi" w:hAnsiTheme="majorHAnsi"/>
              </w:rPr>
              <w:t>Work with MIS</w:t>
            </w:r>
            <w:r w:rsidR="00394E99">
              <w:rPr>
                <w:rFonts w:asciiTheme="majorHAnsi" w:hAnsiTheme="majorHAnsi"/>
              </w:rPr>
              <w:t>I</w:t>
            </w:r>
            <w:r w:rsidRPr="00A1677B">
              <w:rPr>
                <w:rFonts w:asciiTheme="majorHAnsi" w:hAnsiTheme="majorHAnsi"/>
              </w:rPr>
              <w:t xml:space="preserve">N to make treatment tracking available to all </w:t>
            </w:r>
            <w:r>
              <w:rPr>
                <w:rFonts w:asciiTheme="majorHAnsi" w:hAnsiTheme="majorHAnsi"/>
              </w:rPr>
              <w:t xml:space="preserve">interested </w:t>
            </w:r>
            <w:r w:rsidRPr="00A1677B">
              <w:rPr>
                <w:rFonts w:asciiTheme="majorHAnsi" w:hAnsiTheme="majorHAnsi"/>
              </w:rPr>
              <w:t>partners and the public</w:t>
            </w:r>
          </w:p>
        </w:tc>
        <w:tc>
          <w:tcPr>
            <w:tcW w:w="2160" w:type="dxa"/>
            <w:vAlign w:val="center"/>
          </w:tcPr>
          <w:p w:rsidR="004A77B3" w:rsidRPr="00A1677B" w:rsidRDefault="004A77B3" w:rsidP="004A77B3">
            <w:pPr>
              <w:rPr>
                <w:rFonts w:asciiTheme="majorHAnsi" w:hAnsiTheme="majorHAnsi"/>
              </w:rPr>
            </w:pPr>
            <w:r w:rsidRPr="00A1677B">
              <w:rPr>
                <w:rFonts w:asciiTheme="majorHAnsi" w:hAnsiTheme="majorHAnsi"/>
              </w:rPr>
              <w:t>2018</w:t>
            </w:r>
          </w:p>
        </w:tc>
      </w:tr>
      <w:tr w:rsidR="004A77B3" w:rsidTr="004A77B3">
        <w:trPr>
          <w:trHeight w:val="1070"/>
        </w:trPr>
        <w:tc>
          <w:tcPr>
            <w:tcW w:w="7375" w:type="dxa"/>
            <w:vAlign w:val="center"/>
          </w:tcPr>
          <w:p w:rsidR="004A77B3" w:rsidRPr="00A1677B" w:rsidRDefault="004A77B3" w:rsidP="004A77B3">
            <w:pPr>
              <w:tabs>
                <w:tab w:val="left" w:pos="720"/>
                <w:tab w:val="left" w:pos="1080"/>
              </w:tabs>
              <w:rPr>
                <w:rFonts w:asciiTheme="majorHAnsi" w:hAnsiTheme="majorHAnsi"/>
              </w:rPr>
            </w:pPr>
            <w:r>
              <w:rPr>
                <w:rFonts w:asciiTheme="majorHAnsi" w:hAnsiTheme="majorHAnsi"/>
              </w:rPr>
              <w:t>Develop a Site Restoration program that has provisions for determining when restoration activities should be pursued and what species / procedures should be employed</w:t>
            </w:r>
          </w:p>
        </w:tc>
        <w:tc>
          <w:tcPr>
            <w:tcW w:w="2160" w:type="dxa"/>
            <w:vAlign w:val="center"/>
          </w:tcPr>
          <w:p w:rsidR="004A77B3" w:rsidRPr="00A1677B" w:rsidRDefault="004A77B3" w:rsidP="004A77B3">
            <w:pPr>
              <w:rPr>
                <w:rFonts w:asciiTheme="majorHAnsi" w:hAnsiTheme="majorHAnsi"/>
              </w:rPr>
            </w:pPr>
            <w:r>
              <w:rPr>
                <w:rFonts w:asciiTheme="majorHAnsi" w:hAnsiTheme="majorHAnsi"/>
              </w:rPr>
              <w:t>2018 / 2019</w:t>
            </w:r>
          </w:p>
        </w:tc>
      </w:tr>
    </w:tbl>
    <w:p w:rsidR="004A77B3" w:rsidRDefault="004A77B3" w:rsidP="00A011EE">
      <w:pPr>
        <w:rPr>
          <w:rFonts w:asciiTheme="majorHAnsi" w:hAnsiTheme="majorHAnsi"/>
          <w:sz w:val="24"/>
          <w:szCs w:val="24"/>
        </w:rPr>
      </w:pPr>
    </w:p>
    <w:p w:rsidR="004A77B3" w:rsidRDefault="004A77B3">
      <w:pPr>
        <w:rPr>
          <w:rFonts w:asciiTheme="majorHAnsi" w:hAnsiTheme="majorHAnsi"/>
          <w:sz w:val="24"/>
          <w:szCs w:val="24"/>
        </w:rPr>
      </w:pPr>
      <w:r>
        <w:rPr>
          <w:rFonts w:asciiTheme="majorHAnsi" w:hAnsiTheme="majorHAnsi"/>
          <w:sz w:val="24"/>
          <w:szCs w:val="24"/>
        </w:rPr>
        <w:br w:type="page"/>
      </w:r>
    </w:p>
    <w:p w:rsidR="004A77B3" w:rsidRPr="00773DA2" w:rsidRDefault="004A77B3" w:rsidP="004A77B3">
      <w:pPr>
        <w:spacing w:after="0" w:line="240" w:lineRule="auto"/>
        <w:jc w:val="center"/>
        <w:rPr>
          <w:rFonts w:asciiTheme="majorHAnsi" w:eastAsia="Calibri" w:hAnsiTheme="majorHAnsi" w:cs="Times New Roman"/>
          <w:b/>
          <w:smallCaps/>
          <w:sz w:val="28"/>
          <w:szCs w:val="28"/>
        </w:rPr>
      </w:pPr>
      <w:bookmarkStart w:id="44" w:name="_Hlk492217236"/>
      <w:r w:rsidRPr="00773DA2">
        <w:rPr>
          <w:rFonts w:asciiTheme="majorHAnsi" w:eastAsia="Calibri" w:hAnsiTheme="majorHAnsi" w:cs="Times New Roman"/>
          <w:b/>
          <w:smallCaps/>
          <w:sz w:val="28"/>
          <w:szCs w:val="28"/>
        </w:rPr>
        <w:lastRenderedPageBreak/>
        <w:t xml:space="preserve">Section </w:t>
      </w:r>
      <w:r>
        <w:rPr>
          <w:rFonts w:asciiTheme="majorHAnsi" w:eastAsia="Calibri" w:hAnsiTheme="majorHAnsi" w:cs="Times New Roman"/>
          <w:b/>
          <w:smallCaps/>
          <w:sz w:val="28"/>
          <w:szCs w:val="28"/>
        </w:rPr>
        <w:t>VI</w:t>
      </w:r>
    </w:p>
    <w:p w:rsidR="004A77B3" w:rsidRPr="00C72154" w:rsidRDefault="004A77B3" w:rsidP="004A77B3">
      <w:pPr>
        <w:spacing w:after="0" w:line="240" w:lineRule="auto"/>
        <w:jc w:val="center"/>
        <w:rPr>
          <w:rFonts w:asciiTheme="majorHAnsi" w:eastAsia="Calibri" w:hAnsiTheme="majorHAnsi" w:cs="Times New Roman"/>
          <w:b/>
          <w:sz w:val="28"/>
          <w:szCs w:val="28"/>
        </w:rPr>
      </w:pPr>
      <w:r>
        <w:rPr>
          <w:rFonts w:asciiTheme="majorHAnsi" w:eastAsia="Calibri" w:hAnsiTheme="majorHAnsi" w:cs="Times New Roman"/>
          <w:b/>
          <w:sz w:val="28"/>
          <w:szCs w:val="28"/>
        </w:rPr>
        <w:t>Summary and Conclusion</w:t>
      </w:r>
    </w:p>
    <w:bookmarkEnd w:id="44"/>
    <w:p w:rsidR="004A77B3" w:rsidRDefault="004A77B3" w:rsidP="00A011EE">
      <w:pPr>
        <w:rPr>
          <w:rFonts w:asciiTheme="majorHAnsi" w:hAnsiTheme="majorHAnsi"/>
          <w:sz w:val="24"/>
          <w:szCs w:val="24"/>
        </w:rPr>
      </w:pPr>
    </w:p>
    <w:p w:rsidR="00327C08" w:rsidRDefault="00327C08" w:rsidP="00327C08">
      <w:pPr>
        <w:spacing w:after="0"/>
        <w:rPr>
          <w:rFonts w:asciiTheme="majorHAnsi" w:hAnsiTheme="majorHAnsi"/>
          <w:sz w:val="24"/>
          <w:szCs w:val="24"/>
        </w:rPr>
      </w:pPr>
      <w:r>
        <w:rPr>
          <w:rFonts w:asciiTheme="majorHAnsi" w:hAnsiTheme="majorHAnsi"/>
          <w:sz w:val="24"/>
          <w:szCs w:val="24"/>
        </w:rPr>
        <w:t xml:space="preserve">Like all aspects of the NCCISMA story, this Strat Plan begins and ends with a focus on collaborators and partners who share a common understanding of the need to aggressively address invasive species in our region.  </w:t>
      </w:r>
      <w:r w:rsidR="00C939DB">
        <w:rPr>
          <w:rFonts w:asciiTheme="majorHAnsi" w:hAnsiTheme="majorHAnsi"/>
          <w:sz w:val="24"/>
          <w:szCs w:val="24"/>
        </w:rPr>
        <w:t>We believe t</w:t>
      </w:r>
      <w:r>
        <w:rPr>
          <w:rFonts w:asciiTheme="majorHAnsi" w:hAnsiTheme="majorHAnsi"/>
          <w:sz w:val="24"/>
          <w:szCs w:val="24"/>
        </w:rPr>
        <w:t xml:space="preserve">he Strat Plan provides a </w:t>
      </w:r>
      <w:r w:rsidR="00C939DB">
        <w:rPr>
          <w:rFonts w:asciiTheme="majorHAnsi" w:hAnsiTheme="majorHAnsi"/>
          <w:sz w:val="24"/>
          <w:szCs w:val="24"/>
        </w:rPr>
        <w:t xml:space="preserve">sound </w:t>
      </w:r>
      <w:r>
        <w:rPr>
          <w:rFonts w:asciiTheme="majorHAnsi" w:hAnsiTheme="majorHAnsi"/>
          <w:sz w:val="24"/>
          <w:szCs w:val="24"/>
        </w:rPr>
        <w:t>framework for all of the partners to pursue programs that share that common interest.</w:t>
      </w:r>
    </w:p>
    <w:p w:rsidR="00327C08" w:rsidRDefault="00327C08" w:rsidP="00327C08">
      <w:pPr>
        <w:spacing w:after="0"/>
        <w:rPr>
          <w:rFonts w:asciiTheme="majorHAnsi" w:hAnsiTheme="majorHAnsi"/>
          <w:sz w:val="24"/>
          <w:szCs w:val="24"/>
        </w:rPr>
      </w:pPr>
    </w:p>
    <w:p w:rsidR="00327C08" w:rsidRDefault="00327C08" w:rsidP="00327C08">
      <w:pPr>
        <w:spacing w:after="0"/>
        <w:rPr>
          <w:rFonts w:asciiTheme="majorHAnsi" w:hAnsiTheme="majorHAnsi"/>
          <w:sz w:val="24"/>
          <w:szCs w:val="24"/>
        </w:rPr>
      </w:pPr>
      <w:r>
        <w:rPr>
          <w:rFonts w:asciiTheme="majorHAnsi" w:hAnsiTheme="majorHAnsi"/>
          <w:sz w:val="24"/>
          <w:szCs w:val="24"/>
        </w:rPr>
        <w:t>We recognize that not all of the recommended action steps and goals will be easily or quickly achieved and look forward to working with the partners in the future to strengthen and updat</w:t>
      </w:r>
      <w:r w:rsidR="00C939DB">
        <w:rPr>
          <w:rFonts w:asciiTheme="majorHAnsi" w:hAnsiTheme="majorHAnsi"/>
          <w:sz w:val="24"/>
          <w:szCs w:val="24"/>
        </w:rPr>
        <w:t>e</w:t>
      </w:r>
      <w:r>
        <w:rPr>
          <w:rFonts w:asciiTheme="majorHAnsi" w:hAnsiTheme="majorHAnsi"/>
          <w:sz w:val="24"/>
          <w:szCs w:val="24"/>
        </w:rPr>
        <w:t xml:space="preserve"> the Start Plan to ensure it continues to be used </w:t>
      </w:r>
      <w:r w:rsidR="00C939DB">
        <w:rPr>
          <w:rFonts w:asciiTheme="majorHAnsi" w:hAnsiTheme="majorHAnsi"/>
          <w:sz w:val="24"/>
          <w:szCs w:val="24"/>
        </w:rPr>
        <w:t xml:space="preserve">by </w:t>
      </w:r>
      <w:r>
        <w:rPr>
          <w:rFonts w:asciiTheme="majorHAnsi" w:hAnsiTheme="majorHAnsi"/>
          <w:sz w:val="24"/>
          <w:szCs w:val="24"/>
        </w:rPr>
        <w:t xml:space="preserve">and </w:t>
      </w:r>
      <w:r w:rsidR="00394E99">
        <w:rPr>
          <w:rFonts w:asciiTheme="majorHAnsi" w:hAnsiTheme="majorHAnsi"/>
          <w:sz w:val="24"/>
          <w:szCs w:val="24"/>
        </w:rPr>
        <w:t xml:space="preserve">is </w:t>
      </w:r>
      <w:r>
        <w:rPr>
          <w:rFonts w:asciiTheme="majorHAnsi" w:hAnsiTheme="majorHAnsi"/>
          <w:sz w:val="24"/>
          <w:szCs w:val="24"/>
        </w:rPr>
        <w:t xml:space="preserve">useful to </w:t>
      </w:r>
      <w:r w:rsidR="00C939DB">
        <w:rPr>
          <w:rFonts w:asciiTheme="majorHAnsi" w:hAnsiTheme="majorHAnsi"/>
          <w:sz w:val="24"/>
          <w:szCs w:val="24"/>
        </w:rPr>
        <w:t>all of the NCCISMA partners.</w:t>
      </w:r>
    </w:p>
    <w:p w:rsidR="00C939DB" w:rsidRDefault="00C939DB" w:rsidP="00327C08">
      <w:pPr>
        <w:spacing w:after="0"/>
        <w:rPr>
          <w:rFonts w:asciiTheme="majorHAnsi" w:hAnsiTheme="majorHAnsi"/>
          <w:sz w:val="24"/>
          <w:szCs w:val="24"/>
        </w:rPr>
      </w:pPr>
    </w:p>
    <w:p w:rsidR="00C939DB" w:rsidRDefault="00C939DB" w:rsidP="00327C08">
      <w:pPr>
        <w:spacing w:after="0"/>
        <w:rPr>
          <w:rFonts w:asciiTheme="majorHAnsi" w:hAnsiTheme="majorHAnsi"/>
          <w:sz w:val="24"/>
          <w:szCs w:val="24"/>
        </w:rPr>
      </w:pPr>
      <w:r>
        <w:rPr>
          <w:rFonts w:asciiTheme="majorHAnsi" w:hAnsiTheme="majorHAnsi"/>
          <w:sz w:val="24"/>
          <w:szCs w:val="24"/>
        </w:rPr>
        <w:t>The Steering Committee wishes to thank all of those partners who have contributed to the Strat Plan’s development, both from periodic input over the past two years and particularly to all those who participated in our Strat Plan Development meeting held in Reed City on August 21, 2017.</w:t>
      </w:r>
    </w:p>
    <w:p w:rsidR="00C939DB" w:rsidRDefault="00C939DB" w:rsidP="00A011EE">
      <w:pPr>
        <w:rPr>
          <w:rFonts w:asciiTheme="majorHAnsi" w:hAnsiTheme="majorHAnsi"/>
          <w:sz w:val="24"/>
          <w:szCs w:val="24"/>
        </w:rPr>
        <w:sectPr w:rsidR="00C939DB" w:rsidSect="00CB745D">
          <w:footerReference w:type="default" r:id="rId15"/>
          <w:pgSz w:w="12240" w:h="15840"/>
          <w:pgMar w:top="1440" w:right="1440" w:bottom="1440" w:left="1440" w:header="720" w:footer="720" w:gutter="0"/>
          <w:pgNumType w:start="1"/>
          <w:cols w:space="720"/>
          <w:docGrid w:linePitch="360"/>
        </w:sectPr>
      </w:pPr>
    </w:p>
    <w:p w:rsidR="00E27297" w:rsidRPr="00E27297" w:rsidRDefault="00E27297" w:rsidP="00E27297">
      <w:pPr>
        <w:spacing w:after="0" w:line="240" w:lineRule="auto"/>
        <w:jc w:val="center"/>
        <w:rPr>
          <w:rFonts w:asciiTheme="majorHAnsi" w:eastAsia="Calibri" w:hAnsiTheme="majorHAnsi" w:cs="Times New Roman"/>
          <w:smallCaps/>
          <w:sz w:val="40"/>
          <w:szCs w:val="40"/>
        </w:rPr>
      </w:pPr>
      <w:bookmarkStart w:id="45" w:name="_Hlk492217636"/>
      <w:r w:rsidRPr="00E27297">
        <w:rPr>
          <w:rFonts w:asciiTheme="majorHAnsi" w:eastAsia="Calibri" w:hAnsiTheme="majorHAnsi" w:cs="Times New Roman"/>
          <w:smallCaps/>
          <w:sz w:val="40"/>
          <w:szCs w:val="40"/>
        </w:rPr>
        <w:lastRenderedPageBreak/>
        <w:t>Appendix A</w:t>
      </w:r>
    </w:p>
    <w:p w:rsidR="00E27297" w:rsidRPr="00E27297" w:rsidRDefault="00E27297" w:rsidP="00E27297">
      <w:pPr>
        <w:spacing w:after="0" w:line="240" w:lineRule="auto"/>
        <w:jc w:val="center"/>
        <w:rPr>
          <w:rFonts w:asciiTheme="majorHAnsi" w:eastAsia="Calibri" w:hAnsiTheme="majorHAnsi" w:cs="Times New Roman"/>
          <w:smallCaps/>
          <w:sz w:val="36"/>
          <w:szCs w:val="36"/>
        </w:rPr>
      </w:pPr>
    </w:p>
    <w:p w:rsidR="00C939DB" w:rsidRDefault="00E27297" w:rsidP="00E27297">
      <w:pPr>
        <w:spacing w:after="0"/>
        <w:jc w:val="center"/>
        <w:rPr>
          <w:rFonts w:asciiTheme="majorHAnsi" w:hAnsiTheme="majorHAnsi"/>
          <w:smallCaps/>
          <w:sz w:val="36"/>
          <w:szCs w:val="36"/>
        </w:rPr>
      </w:pPr>
      <w:r>
        <w:rPr>
          <w:rFonts w:asciiTheme="majorHAnsi" w:hAnsiTheme="majorHAnsi"/>
          <w:smallCaps/>
          <w:sz w:val="36"/>
          <w:szCs w:val="36"/>
        </w:rPr>
        <w:t>NCCISMA</w:t>
      </w:r>
    </w:p>
    <w:p w:rsidR="00E27297" w:rsidRDefault="00E27297" w:rsidP="00E27297">
      <w:pPr>
        <w:spacing w:after="0"/>
        <w:jc w:val="center"/>
        <w:rPr>
          <w:rFonts w:asciiTheme="majorHAnsi" w:hAnsiTheme="majorHAnsi"/>
          <w:smallCaps/>
          <w:sz w:val="36"/>
          <w:szCs w:val="36"/>
        </w:rPr>
      </w:pPr>
      <w:r>
        <w:rPr>
          <w:rFonts w:asciiTheme="majorHAnsi" w:hAnsiTheme="majorHAnsi"/>
          <w:smallCaps/>
          <w:sz w:val="36"/>
          <w:szCs w:val="36"/>
        </w:rPr>
        <w:t>Organizational Structure and ByLaws</w:t>
      </w:r>
    </w:p>
    <w:bookmarkEnd w:id="45"/>
    <w:p w:rsidR="00E27297" w:rsidRDefault="00E27297" w:rsidP="00E27297">
      <w:pPr>
        <w:spacing w:after="0"/>
        <w:jc w:val="center"/>
        <w:rPr>
          <w:rFonts w:asciiTheme="majorHAnsi" w:hAnsiTheme="majorHAnsi"/>
          <w:smallCaps/>
          <w:sz w:val="36"/>
          <w:szCs w:val="36"/>
        </w:rPr>
        <w:sectPr w:rsidR="00E27297" w:rsidSect="00E27297">
          <w:pgSz w:w="12240" w:h="15840" w:code="1"/>
          <w:pgMar w:top="1440" w:right="1440" w:bottom="1440" w:left="1440" w:header="720" w:footer="720" w:gutter="0"/>
          <w:cols w:space="720"/>
          <w:vAlign w:val="center"/>
          <w:docGrid w:linePitch="360"/>
        </w:sectPr>
      </w:pPr>
    </w:p>
    <w:bookmarkEnd w:id="38"/>
    <w:p w:rsidR="00A5633F" w:rsidRPr="00825DEE" w:rsidRDefault="00A5633F" w:rsidP="00A5633F">
      <w:pPr>
        <w:spacing w:after="0"/>
        <w:rPr>
          <w:rFonts w:asciiTheme="majorHAnsi" w:hAnsiTheme="majorHAnsi"/>
          <w:b/>
          <w:smallCaps/>
          <w:sz w:val="24"/>
          <w:u w:val="single"/>
        </w:rPr>
      </w:pPr>
      <w:r w:rsidRPr="00825DEE">
        <w:rPr>
          <w:rFonts w:asciiTheme="majorHAnsi" w:hAnsiTheme="majorHAnsi"/>
          <w:b/>
          <w:smallCaps/>
          <w:sz w:val="24"/>
          <w:u w:val="single"/>
        </w:rPr>
        <w:lastRenderedPageBreak/>
        <w:t>S</w:t>
      </w:r>
      <w:r w:rsidR="00825DEE">
        <w:rPr>
          <w:rFonts w:asciiTheme="majorHAnsi" w:hAnsiTheme="majorHAnsi"/>
          <w:b/>
          <w:smallCaps/>
          <w:sz w:val="24"/>
          <w:u w:val="single"/>
        </w:rPr>
        <w:t>teering</w:t>
      </w:r>
      <w:r w:rsidRPr="00825DEE">
        <w:rPr>
          <w:rFonts w:asciiTheme="majorHAnsi" w:hAnsiTheme="majorHAnsi"/>
          <w:b/>
          <w:smallCaps/>
          <w:sz w:val="24"/>
          <w:u w:val="single"/>
        </w:rPr>
        <w:t xml:space="preserve"> C</w:t>
      </w:r>
      <w:r w:rsidR="00825DEE">
        <w:rPr>
          <w:rFonts w:asciiTheme="majorHAnsi" w:hAnsiTheme="majorHAnsi"/>
          <w:b/>
          <w:smallCaps/>
          <w:sz w:val="24"/>
          <w:u w:val="single"/>
        </w:rPr>
        <w:t>ommittee</w:t>
      </w:r>
    </w:p>
    <w:p w:rsidR="00A5633F" w:rsidRPr="00F42E8D" w:rsidRDefault="00A5633F" w:rsidP="00A5633F">
      <w:pPr>
        <w:spacing w:after="0"/>
        <w:rPr>
          <w:rFonts w:asciiTheme="majorHAnsi" w:hAnsiTheme="majorHAnsi"/>
          <w:sz w:val="24"/>
          <w:szCs w:val="24"/>
        </w:rPr>
      </w:pPr>
      <w:r w:rsidRPr="00F42E8D">
        <w:rPr>
          <w:rFonts w:asciiTheme="majorHAnsi" w:hAnsiTheme="majorHAnsi"/>
          <w:sz w:val="24"/>
          <w:szCs w:val="24"/>
        </w:rPr>
        <w:t xml:space="preserve">The purpose of the Steering Committee </w:t>
      </w:r>
      <w:r w:rsidR="00E02F2B" w:rsidRPr="00F42E8D">
        <w:rPr>
          <w:rFonts w:asciiTheme="majorHAnsi" w:hAnsiTheme="majorHAnsi"/>
          <w:sz w:val="24"/>
          <w:szCs w:val="24"/>
        </w:rPr>
        <w:t xml:space="preserve">(SC or Committee) </w:t>
      </w:r>
      <w:r w:rsidRPr="00F42E8D">
        <w:rPr>
          <w:rFonts w:asciiTheme="majorHAnsi" w:hAnsiTheme="majorHAnsi"/>
          <w:sz w:val="24"/>
          <w:szCs w:val="24"/>
        </w:rPr>
        <w:t>is to provide direction, identify opportunities, and further the goal of cooperative invasive species management. The Committee will have up to 11 members</w:t>
      </w:r>
      <w:r w:rsidR="002F158F" w:rsidRPr="00F42E8D">
        <w:rPr>
          <w:rFonts w:asciiTheme="majorHAnsi" w:hAnsiTheme="majorHAnsi"/>
          <w:sz w:val="24"/>
          <w:szCs w:val="24"/>
        </w:rPr>
        <w:t>,</w:t>
      </w:r>
      <w:r w:rsidRPr="00F42E8D">
        <w:rPr>
          <w:rFonts w:asciiTheme="majorHAnsi" w:hAnsiTheme="majorHAnsi"/>
          <w:sz w:val="24"/>
          <w:szCs w:val="24"/>
        </w:rPr>
        <w:t xml:space="preserve"> including the </w:t>
      </w:r>
      <w:r w:rsidR="00825DEE" w:rsidRPr="00F42E8D">
        <w:rPr>
          <w:rFonts w:asciiTheme="majorHAnsi" w:hAnsiTheme="majorHAnsi"/>
          <w:sz w:val="24"/>
          <w:szCs w:val="24"/>
        </w:rPr>
        <w:t>Program C</w:t>
      </w:r>
      <w:r w:rsidRPr="00F42E8D">
        <w:rPr>
          <w:rFonts w:asciiTheme="majorHAnsi" w:hAnsiTheme="majorHAnsi"/>
          <w:sz w:val="24"/>
          <w:szCs w:val="24"/>
        </w:rPr>
        <w:t xml:space="preserve">oordinator. Each </w:t>
      </w:r>
      <w:r w:rsidR="00825DEE" w:rsidRPr="00F42E8D">
        <w:rPr>
          <w:rFonts w:asciiTheme="majorHAnsi" w:hAnsiTheme="majorHAnsi"/>
          <w:sz w:val="24"/>
          <w:szCs w:val="24"/>
        </w:rPr>
        <w:t xml:space="preserve">participating </w:t>
      </w:r>
      <w:r w:rsidR="002F158F" w:rsidRPr="00F42E8D">
        <w:rPr>
          <w:rFonts w:asciiTheme="majorHAnsi" w:hAnsiTheme="majorHAnsi"/>
          <w:sz w:val="24"/>
          <w:szCs w:val="24"/>
        </w:rPr>
        <w:t>County Conservation D</w:t>
      </w:r>
      <w:r w:rsidRPr="00F42E8D">
        <w:rPr>
          <w:rFonts w:asciiTheme="majorHAnsi" w:hAnsiTheme="majorHAnsi"/>
          <w:sz w:val="24"/>
          <w:szCs w:val="24"/>
        </w:rPr>
        <w:t xml:space="preserve">istrict will have 1 permanent seat on the committee, but additional committee members </w:t>
      </w:r>
      <w:r w:rsidR="00825DEE" w:rsidRPr="00F42E8D">
        <w:rPr>
          <w:rFonts w:asciiTheme="majorHAnsi" w:hAnsiTheme="majorHAnsi"/>
          <w:sz w:val="24"/>
          <w:szCs w:val="24"/>
        </w:rPr>
        <w:t>shall not</w:t>
      </w:r>
      <w:r w:rsidRPr="00F42E8D">
        <w:rPr>
          <w:rFonts w:asciiTheme="majorHAnsi" w:hAnsiTheme="majorHAnsi"/>
          <w:sz w:val="24"/>
          <w:szCs w:val="24"/>
        </w:rPr>
        <w:t xml:space="preserve"> be an employee or board member of an already represented district. Conservation </w:t>
      </w:r>
      <w:r w:rsidR="002F158F" w:rsidRPr="00F42E8D">
        <w:rPr>
          <w:rFonts w:asciiTheme="majorHAnsi" w:hAnsiTheme="majorHAnsi"/>
          <w:sz w:val="24"/>
          <w:szCs w:val="24"/>
        </w:rPr>
        <w:t>D</w:t>
      </w:r>
      <w:r w:rsidRPr="00F42E8D">
        <w:rPr>
          <w:rFonts w:asciiTheme="majorHAnsi" w:hAnsiTheme="majorHAnsi"/>
          <w:sz w:val="24"/>
          <w:szCs w:val="24"/>
        </w:rPr>
        <w:t xml:space="preserve">istrict representatives will be determined by the represented district. Other members of the committee will be nominated and voted </w:t>
      </w:r>
      <w:r w:rsidR="00444104" w:rsidRPr="00F42E8D">
        <w:rPr>
          <w:rFonts w:asciiTheme="majorHAnsi" w:hAnsiTheme="majorHAnsi"/>
          <w:sz w:val="24"/>
          <w:szCs w:val="24"/>
        </w:rPr>
        <w:t>on</w:t>
      </w:r>
      <w:r w:rsidRPr="00F42E8D">
        <w:rPr>
          <w:rFonts w:asciiTheme="majorHAnsi" w:hAnsiTheme="majorHAnsi"/>
          <w:sz w:val="24"/>
          <w:szCs w:val="24"/>
        </w:rPr>
        <w:t xml:space="preserve"> at the annual partner</w:t>
      </w:r>
      <w:r w:rsidR="002F158F" w:rsidRPr="00F42E8D">
        <w:rPr>
          <w:rFonts w:asciiTheme="majorHAnsi" w:hAnsiTheme="majorHAnsi"/>
          <w:sz w:val="24"/>
          <w:szCs w:val="24"/>
        </w:rPr>
        <w:t>s</w:t>
      </w:r>
      <w:r w:rsidRPr="00F42E8D">
        <w:rPr>
          <w:rFonts w:asciiTheme="majorHAnsi" w:hAnsiTheme="majorHAnsi"/>
          <w:sz w:val="24"/>
          <w:szCs w:val="24"/>
        </w:rPr>
        <w:t xml:space="preserve"> meeting.  </w:t>
      </w:r>
      <w:r w:rsidR="00B560D2" w:rsidRPr="00F42E8D">
        <w:rPr>
          <w:rFonts w:asciiTheme="majorHAnsi" w:hAnsiTheme="majorHAnsi"/>
          <w:sz w:val="24"/>
          <w:szCs w:val="24"/>
        </w:rPr>
        <w:t xml:space="preserve"> Inactive or disruptive SC members may be removed by </w:t>
      </w:r>
      <w:r w:rsidR="002F158F" w:rsidRPr="00F42E8D">
        <w:rPr>
          <w:rFonts w:asciiTheme="majorHAnsi" w:hAnsiTheme="majorHAnsi"/>
          <w:sz w:val="24"/>
          <w:szCs w:val="24"/>
        </w:rPr>
        <w:t xml:space="preserve">the </w:t>
      </w:r>
      <w:r w:rsidR="00B560D2" w:rsidRPr="00F42E8D">
        <w:rPr>
          <w:rFonts w:asciiTheme="majorHAnsi" w:hAnsiTheme="majorHAnsi"/>
          <w:sz w:val="24"/>
          <w:szCs w:val="24"/>
        </w:rPr>
        <w:t xml:space="preserve">unanimous consent </w:t>
      </w:r>
      <w:r w:rsidR="002F158F" w:rsidRPr="00F42E8D">
        <w:rPr>
          <w:rFonts w:asciiTheme="majorHAnsi" w:hAnsiTheme="majorHAnsi"/>
          <w:sz w:val="24"/>
          <w:szCs w:val="24"/>
        </w:rPr>
        <w:t>of</w:t>
      </w:r>
      <w:r w:rsidR="00B560D2" w:rsidRPr="00F42E8D">
        <w:rPr>
          <w:rFonts w:asciiTheme="majorHAnsi" w:hAnsiTheme="majorHAnsi"/>
          <w:sz w:val="24"/>
          <w:szCs w:val="24"/>
        </w:rPr>
        <w:t xml:space="preserve"> all other members of the SC.</w:t>
      </w:r>
    </w:p>
    <w:p w:rsidR="00A5633F" w:rsidRPr="00F42E8D" w:rsidRDefault="00A5633F" w:rsidP="00A5633F">
      <w:pPr>
        <w:spacing w:after="0"/>
        <w:rPr>
          <w:rFonts w:asciiTheme="majorHAnsi" w:hAnsiTheme="majorHAnsi"/>
          <w:sz w:val="24"/>
          <w:szCs w:val="24"/>
        </w:rPr>
      </w:pPr>
    </w:p>
    <w:p w:rsidR="00A5633F" w:rsidRPr="00F42E8D" w:rsidRDefault="00A5633F" w:rsidP="002F158F">
      <w:pPr>
        <w:spacing w:after="0" w:line="360" w:lineRule="auto"/>
        <w:rPr>
          <w:rFonts w:asciiTheme="majorHAnsi" w:hAnsiTheme="majorHAnsi"/>
          <w:sz w:val="24"/>
          <w:szCs w:val="24"/>
        </w:rPr>
      </w:pPr>
      <w:r w:rsidRPr="00F42E8D">
        <w:rPr>
          <w:rFonts w:asciiTheme="majorHAnsi" w:hAnsiTheme="majorHAnsi"/>
          <w:sz w:val="24"/>
          <w:szCs w:val="24"/>
        </w:rPr>
        <w:t xml:space="preserve">The </w:t>
      </w:r>
      <w:r w:rsidR="002F158F" w:rsidRPr="00F42E8D">
        <w:rPr>
          <w:rFonts w:asciiTheme="majorHAnsi" w:hAnsiTheme="majorHAnsi"/>
          <w:sz w:val="24"/>
          <w:szCs w:val="24"/>
        </w:rPr>
        <w:t>S</w:t>
      </w:r>
      <w:r w:rsidRPr="00F42E8D">
        <w:rPr>
          <w:rFonts w:asciiTheme="majorHAnsi" w:hAnsiTheme="majorHAnsi"/>
          <w:sz w:val="24"/>
          <w:szCs w:val="24"/>
        </w:rPr>
        <w:t xml:space="preserve">teering </w:t>
      </w:r>
      <w:r w:rsidR="002F158F" w:rsidRPr="00F42E8D">
        <w:rPr>
          <w:rFonts w:asciiTheme="majorHAnsi" w:hAnsiTheme="majorHAnsi"/>
          <w:sz w:val="24"/>
          <w:szCs w:val="24"/>
        </w:rPr>
        <w:t>C</w:t>
      </w:r>
      <w:r w:rsidRPr="00F42E8D">
        <w:rPr>
          <w:rFonts w:asciiTheme="majorHAnsi" w:hAnsiTheme="majorHAnsi"/>
          <w:sz w:val="24"/>
          <w:szCs w:val="24"/>
        </w:rPr>
        <w:t xml:space="preserve">ommittee </w:t>
      </w:r>
      <w:r w:rsidR="00444104" w:rsidRPr="00F42E8D">
        <w:rPr>
          <w:rFonts w:asciiTheme="majorHAnsi" w:hAnsiTheme="majorHAnsi"/>
          <w:sz w:val="24"/>
          <w:szCs w:val="24"/>
        </w:rPr>
        <w:t>is responsible for decisions that include</w:t>
      </w:r>
      <w:r w:rsidRPr="00F42E8D">
        <w:rPr>
          <w:rFonts w:asciiTheme="majorHAnsi" w:hAnsiTheme="majorHAnsi"/>
          <w:sz w:val="24"/>
          <w:szCs w:val="24"/>
        </w:rPr>
        <w:t xml:space="preserve">: </w:t>
      </w:r>
    </w:p>
    <w:p w:rsidR="00B560D2" w:rsidRPr="00F42E8D" w:rsidRDefault="00B560D2" w:rsidP="002F158F">
      <w:pPr>
        <w:pStyle w:val="ListParagraph"/>
        <w:numPr>
          <w:ilvl w:val="0"/>
          <w:numId w:val="9"/>
        </w:numPr>
        <w:spacing w:after="0" w:line="360" w:lineRule="auto"/>
        <w:ind w:left="540"/>
        <w:rPr>
          <w:rFonts w:asciiTheme="majorHAnsi" w:hAnsiTheme="majorHAnsi"/>
        </w:rPr>
      </w:pPr>
      <w:r w:rsidRPr="00F42E8D">
        <w:rPr>
          <w:rFonts w:asciiTheme="majorHAnsi" w:hAnsiTheme="majorHAnsi"/>
        </w:rPr>
        <w:t xml:space="preserve">Employment and dismissal of the NCCISMA Program Coordinator </w:t>
      </w:r>
    </w:p>
    <w:p w:rsidR="00A5633F" w:rsidRPr="00F42E8D" w:rsidRDefault="00A5633F" w:rsidP="002F158F">
      <w:pPr>
        <w:pStyle w:val="ListParagraph"/>
        <w:numPr>
          <w:ilvl w:val="0"/>
          <w:numId w:val="9"/>
        </w:numPr>
        <w:spacing w:after="0" w:line="360" w:lineRule="auto"/>
        <w:ind w:left="540"/>
        <w:rPr>
          <w:rFonts w:asciiTheme="majorHAnsi" w:hAnsiTheme="majorHAnsi"/>
        </w:rPr>
      </w:pPr>
      <w:r w:rsidRPr="00F42E8D">
        <w:rPr>
          <w:rFonts w:asciiTheme="majorHAnsi" w:hAnsiTheme="majorHAnsi"/>
        </w:rPr>
        <w:t>What grant</w:t>
      </w:r>
      <w:r w:rsidR="00E02F2B" w:rsidRPr="00F42E8D">
        <w:rPr>
          <w:rFonts w:asciiTheme="majorHAnsi" w:hAnsiTheme="majorHAnsi"/>
        </w:rPr>
        <w:t xml:space="preserve"> applications</w:t>
      </w:r>
      <w:r w:rsidR="00444104" w:rsidRPr="00F42E8D">
        <w:rPr>
          <w:rFonts w:asciiTheme="majorHAnsi" w:hAnsiTheme="majorHAnsi"/>
        </w:rPr>
        <w:t>will be</w:t>
      </w:r>
      <w:r w:rsidR="00E02F2B" w:rsidRPr="00F42E8D">
        <w:rPr>
          <w:rFonts w:asciiTheme="majorHAnsi" w:hAnsiTheme="majorHAnsi"/>
        </w:rPr>
        <w:t>made</w:t>
      </w:r>
    </w:p>
    <w:p w:rsidR="00A5633F" w:rsidRPr="00F42E8D" w:rsidRDefault="00E02F2B" w:rsidP="002F158F">
      <w:pPr>
        <w:pStyle w:val="ListParagraph"/>
        <w:numPr>
          <w:ilvl w:val="0"/>
          <w:numId w:val="9"/>
        </w:numPr>
        <w:spacing w:after="0" w:line="360" w:lineRule="auto"/>
        <w:ind w:left="540"/>
        <w:rPr>
          <w:rFonts w:asciiTheme="majorHAnsi" w:hAnsiTheme="majorHAnsi"/>
        </w:rPr>
      </w:pPr>
      <w:r w:rsidRPr="00F42E8D">
        <w:rPr>
          <w:rFonts w:asciiTheme="majorHAnsi" w:hAnsiTheme="majorHAnsi"/>
        </w:rPr>
        <w:t>Approval of the b</w:t>
      </w:r>
      <w:r w:rsidR="00444104" w:rsidRPr="00F42E8D">
        <w:rPr>
          <w:rFonts w:asciiTheme="majorHAnsi" w:hAnsiTheme="majorHAnsi"/>
        </w:rPr>
        <w:t>udget and c</w:t>
      </w:r>
      <w:r w:rsidR="00A5633F" w:rsidRPr="00F42E8D">
        <w:rPr>
          <w:rFonts w:asciiTheme="majorHAnsi" w:hAnsiTheme="majorHAnsi"/>
        </w:rPr>
        <w:t>hanges to the budget</w:t>
      </w:r>
    </w:p>
    <w:p w:rsidR="00A5633F" w:rsidRPr="00F42E8D" w:rsidRDefault="00E02F2B" w:rsidP="002F158F">
      <w:pPr>
        <w:pStyle w:val="ListParagraph"/>
        <w:numPr>
          <w:ilvl w:val="0"/>
          <w:numId w:val="9"/>
        </w:numPr>
        <w:spacing w:after="0" w:line="360" w:lineRule="auto"/>
        <w:ind w:left="540"/>
        <w:rPr>
          <w:rFonts w:asciiTheme="majorHAnsi" w:hAnsiTheme="majorHAnsi"/>
        </w:rPr>
      </w:pPr>
      <w:r w:rsidRPr="00F42E8D">
        <w:rPr>
          <w:rFonts w:asciiTheme="majorHAnsi" w:hAnsiTheme="majorHAnsi"/>
        </w:rPr>
        <w:t>What n</w:t>
      </w:r>
      <w:r w:rsidR="00A5633F" w:rsidRPr="00F42E8D">
        <w:rPr>
          <w:rFonts w:asciiTheme="majorHAnsi" w:hAnsiTheme="majorHAnsi"/>
        </w:rPr>
        <w:t xml:space="preserve">ew programs </w:t>
      </w:r>
      <w:r w:rsidRPr="00F42E8D">
        <w:rPr>
          <w:rFonts w:asciiTheme="majorHAnsi" w:hAnsiTheme="majorHAnsi"/>
        </w:rPr>
        <w:t xml:space="preserve">or initiatives will be </w:t>
      </w:r>
      <w:r w:rsidR="00A5633F" w:rsidRPr="00F42E8D">
        <w:rPr>
          <w:rFonts w:asciiTheme="majorHAnsi" w:hAnsiTheme="majorHAnsi"/>
        </w:rPr>
        <w:t>pursue</w:t>
      </w:r>
      <w:r w:rsidRPr="00F42E8D">
        <w:rPr>
          <w:rFonts w:asciiTheme="majorHAnsi" w:hAnsiTheme="majorHAnsi"/>
        </w:rPr>
        <w:t>d</w:t>
      </w:r>
    </w:p>
    <w:p w:rsidR="00A5633F" w:rsidRPr="00F42E8D" w:rsidRDefault="00444104" w:rsidP="002F158F">
      <w:pPr>
        <w:pStyle w:val="ListParagraph"/>
        <w:numPr>
          <w:ilvl w:val="0"/>
          <w:numId w:val="9"/>
        </w:numPr>
        <w:spacing w:after="0" w:line="360" w:lineRule="auto"/>
        <w:ind w:left="540"/>
        <w:rPr>
          <w:rFonts w:asciiTheme="majorHAnsi" w:hAnsiTheme="majorHAnsi"/>
        </w:rPr>
      </w:pPr>
      <w:r w:rsidRPr="00F42E8D">
        <w:rPr>
          <w:rFonts w:asciiTheme="majorHAnsi" w:hAnsiTheme="majorHAnsi"/>
        </w:rPr>
        <w:t>The establishment or elimination of</w:t>
      </w:r>
      <w:r w:rsidR="00B75D32">
        <w:rPr>
          <w:rFonts w:asciiTheme="majorHAnsi" w:hAnsiTheme="majorHAnsi"/>
        </w:rPr>
        <w:t xml:space="preserve">permanent </w:t>
      </w:r>
      <w:r w:rsidR="00A5633F" w:rsidRPr="00F42E8D">
        <w:rPr>
          <w:rFonts w:asciiTheme="majorHAnsi" w:hAnsiTheme="majorHAnsi"/>
        </w:rPr>
        <w:t>positions</w:t>
      </w:r>
      <w:r w:rsidR="00B560D2" w:rsidRPr="00F42E8D">
        <w:rPr>
          <w:rFonts w:asciiTheme="majorHAnsi" w:hAnsiTheme="majorHAnsi"/>
        </w:rPr>
        <w:t xml:space="preserve"> in addition to Program Coordinator</w:t>
      </w:r>
    </w:p>
    <w:p w:rsidR="00A5633F" w:rsidRPr="00F42E8D" w:rsidRDefault="00A5633F" w:rsidP="002F158F">
      <w:pPr>
        <w:pStyle w:val="ListParagraph"/>
        <w:numPr>
          <w:ilvl w:val="0"/>
          <w:numId w:val="9"/>
        </w:numPr>
        <w:spacing w:after="0" w:line="360" w:lineRule="auto"/>
        <w:ind w:left="540"/>
        <w:rPr>
          <w:rFonts w:asciiTheme="majorHAnsi" w:hAnsiTheme="majorHAnsi"/>
        </w:rPr>
      </w:pPr>
      <w:r w:rsidRPr="00F42E8D">
        <w:rPr>
          <w:rFonts w:asciiTheme="majorHAnsi" w:hAnsiTheme="majorHAnsi"/>
        </w:rPr>
        <w:t>Creat</w:t>
      </w:r>
      <w:r w:rsidR="00444104" w:rsidRPr="00F42E8D">
        <w:rPr>
          <w:rFonts w:asciiTheme="majorHAnsi" w:hAnsiTheme="majorHAnsi"/>
        </w:rPr>
        <w:t>ing</w:t>
      </w:r>
      <w:r w:rsidRPr="00F42E8D">
        <w:rPr>
          <w:rFonts w:asciiTheme="majorHAnsi" w:hAnsiTheme="majorHAnsi"/>
        </w:rPr>
        <w:t xml:space="preserve"> and participat</w:t>
      </w:r>
      <w:r w:rsidR="00444104" w:rsidRPr="00F42E8D">
        <w:rPr>
          <w:rFonts w:asciiTheme="majorHAnsi" w:hAnsiTheme="majorHAnsi"/>
        </w:rPr>
        <w:t>ing</w:t>
      </w:r>
      <w:r w:rsidRPr="00F42E8D">
        <w:rPr>
          <w:rFonts w:asciiTheme="majorHAnsi" w:hAnsiTheme="majorHAnsi"/>
        </w:rPr>
        <w:t xml:space="preserve"> in subcommittees to </w:t>
      </w:r>
      <w:r w:rsidR="00E02F2B" w:rsidRPr="00F42E8D">
        <w:rPr>
          <w:rFonts w:asciiTheme="majorHAnsi" w:hAnsiTheme="majorHAnsi"/>
        </w:rPr>
        <w:t>oversee</w:t>
      </w:r>
      <w:r w:rsidRPr="00F42E8D">
        <w:rPr>
          <w:rFonts w:asciiTheme="majorHAnsi" w:hAnsiTheme="majorHAnsi"/>
        </w:rPr>
        <w:t xml:space="preserve"> special projects</w:t>
      </w:r>
    </w:p>
    <w:p w:rsidR="002F158F" w:rsidRPr="00F42E8D" w:rsidRDefault="002F158F" w:rsidP="002F158F">
      <w:pPr>
        <w:pStyle w:val="ListParagraph"/>
        <w:numPr>
          <w:ilvl w:val="0"/>
          <w:numId w:val="9"/>
        </w:numPr>
        <w:spacing w:after="0" w:line="360" w:lineRule="auto"/>
        <w:ind w:left="540"/>
        <w:rPr>
          <w:rFonts w:asciiTheme="majorHAnsi" w:hAnsiTheme="majorHAnsi"/>
        </w:rPr>
      </w:pPr>
      <w:r w:rsidRPr="00F42E8D">
        <w:rPr>
          <w:rFonts w:asciiTheme="majorHAnsi" w:hAnsiTheme="majorHAnsi"/>
        </w:rPr>
        <w:t>Such other NCCISMA business as the Committee deems appropriate</w:t>
      </w:r>
    </w:p>
    <w:p w:rsidR="00A5633F" w:rsidRPr="00F42E8D" w:rsidRDefault="00A5633F" w:rsidP="00A5633F">
      <w:pPr>
        <w:spacing w:after="0"/>
        <w:rPr>
          <w:rFonts w:asciiTheme="majorHAnsi" w:hAnsiTheme="majorHAnsi"/>
          <w:sz w:val="24"/>
          <w:szCs w:val="24"/>
        </w:rPr>
      </w:pPr>
    </w:p>
    <w:p w:rsidR="00A5633F" w:rsidRPr="00F42E8D" w:rsidRDefault="00A5633F" w:rsidP="00681D68">
      <w:pPr>
        <w:spacing w:after="0"/>
        <w:rPr>
          <w:rFonts w:asciiTheme="majorHAnsi" w:hAnsiTheme="majorHAnsi"/>
          <w:sz w:val="24"/>
          <w:szCs w:val="24"/>
        </w:rPr>
      </w:pPr>
      <w:r w:rsidRPr="00F42E8D">
        <w:rPr>
          <w:rFonts w:asciiTheme="majorHAnsi" w:hAnsiTheme="majorHAnsi"/>
          <w:sz w:val="24"/>
          <w:szCs w:val="24"/>
        </w:rPr>
        <w:t xml:space="preserve">Steering </w:t>
      </w:r>
      <w:r w:rsidR="00681D68" w:rsidRPr="00F42E8D">
        <w:rPr>
          <w:rFonts w:asciiTheme="majorHAnsi" w:hAnsiTheme="majorHAnsi"/>
          <w:sz w:val="24"/>
          <w:szCs w:val="24"/>
        </w:rPr>
        <w:t>C</w:t>
      </w:r>
      <w:r w:rsidRPr="00F42E8D">
        <w:rPr>
          <w:rFonts w:asciiTheme="majorHAnsi" w:hAnsiTheme="majorHAnsi"/>
          <w:sz w:val="24"/>
          <w:szCs w:val="24"/>
        </w:rPr>
        <w:t xml:space="preserve">ommittee members are expected to attend </w:t>
      </w:r>
      <w:r w:rsidR="00681D68" w:rsidRPr="00F42E8D">
        <w:rPr>
          <w:rFonts w:asciiTheme="majorHAnsi" w:hAnsiTheme="majorHAnsi"/>
          <w:sz w:val="24"/>
          <w:szCs w:val="24"/>
        </w:rPr>
        <w:t>S</w:t>
      </w:r>
      <w:r w:rsidRPr="00F42E8D">
        <w:rPr>
          <w:rFonts w:asciiTheme="majorHAnsi" w:hAnsiTheme="majorHAnsi"/>
          <w:sz w:val="24"/>
          <w:szCs w:val="24"/>
        </w:rPr>
        <w:t xml:space="preserve">teering </w:t>
      </w:r>
      <w:r w:rsidR="00681D68" w:rsidRPr="00F42E8D">
        <w:rPr>
          <w:rFonts w:asciiTheme="majorHAnsi" w:hAnsiTheme="majorHAnsi"/>
          <w:sz w:val="24"/>
          <w:szCs w:val="24"/>
        </w:rPr>
        <w:t>Committee meetings. If</w:t>
      </w:r>
      <w:r w:rsidRPr="00F42E8D">
        <w:rPr>
          <w:rFonts w:asciiTheme="majorHAnsi" w:hAnsiTheme="majorHAnsi"/>
          <w:sz w:val="24"/>
          <w:szCs w:val="24"/>
        </w:rPr>
        <w:t xml:space="preserve"> a member is </w:t>
      </w:r>
      <w:r w:rsidR="00681D68" w:rsidRPr="00F42E8D">
        <w:rPr>
          <w:rFonts w:asciiTheme="majorHAnsi" w:hAnsiTheme="majorHAnsi"/>
          <w:sz w:val="24"/>
          <w:szCs w:val="24"/>
        </w:rPr>
        <w:t>unable to attend a meeting</w:t>
      </w:r>
      <w:r w:rsidRPr="00F42E8D">
        <w:rPr>
          <w:rFonts w:asciiTheme="majorHAnsi" w:hAnsiTheme="majorHAnsi"/>
          <w:sz w:val="24"/>
          <w:szCs w:val="24"/>
        </w:rPr>
        <w:t xml:space="preserve">, they should review the agenda and provide input to the </w:t>
      </w:r>
      <w:r w:rsidR="00681D68" w:rsidRPr="00F42E8D">
        <w:rPr>
          <w:rFonts w:asciiTheme="majorHAnsi" w:hAnsiTheme="majorHAnsi"/>
          <w:sz w:val="24"/>
          <w:szCs w:val="24"/>
        </w:rPr>
        <w:t>P</w:t>
      </w:r>
      <w:r w:rsidRPr="00F42E8D">
        <w:rPr>
          <w:rFonts w:asciiTheme="majorHAnsi" w:hAnsiTheme="majorHAnsi"/>
          <w:sz w:val="24"/>
          <w:szCs w:val="24"/>
        </w:rPr>
        <w:t xml:space="preserve">rogram </w:t>
      </w:r>
      <w:r w:rsidR="00681D68" w:rsidRPr="00F42E8D">
        <w:rPr>
          <w:rFonts w:asciiTheme="majorHAnsi" w:hAnsiTheme="majorHAnsi"/>
          <w:sz w:val="24"/>
          <w:szCs w:val="24"/>
        </w:rPr>
        <w:t>C</w:t>
      </w:r>
      <w:r w:rsidRPr="00F42E8D">
        <w:rPr>
          <w:rFonts w:asciiTheme="majorHAnsi" w:hAnsiTheme="majorHAnsi"/>
          <w:sz w:val="24"/>
          <w:szCs w:val="24"/>
        </w:rPr>
        <w:t>oordinator before the meeting</w:t>
      </w:r>
      <w:r w:rsidR="00681D68" w:rsidRPr="00F42E8D">
        <w:rPr>
          <w:rFonts w:asciiTheme="majorHAnsi" w:hAnsiTheme="majorHAnsi"/>
          <w:sz w:val="24"/>
          <w:szCs w:val="24"/>
        </w:rPr>
        <w:t>, if possible</w:t>
      </w:r>
      <w:r w:rsidRPr="00F42E8D">
        <w:rPr>
          <w:rFonts w:asciiTheme="majorHAnsi" w:hAnsiTheme="majorHAnsi"/>
          <w:sz w:val="24"/>
          <w:szCs w:val="24"/>
        </w:rPr>
        <w:t xml:space="preserve">. </w:t>
      </w:r>
    </w:p>
    <w:p w:rsidR="00A5633F" w:rsidRPr="00F42E8D" w:rsidRDefault="00A5633F" w:rsidP="00A5633F">
      <w:pPr>
        <w:spacing w:after="0"/>
        <w:rPr>
          <w:rFonts w:asciiTheme="majorHAnsi" w:hAnsiTheme="majorHAnsi"/>
          <w:sz w:val="24"/>
          <w:szCs w:val="24"/>
        </w:rPr>
      </w:pPr>
    </w:p>
    <w:p w:rsidR="006E7B22" w:rsidRPr="00F42E8D" w:rsidRDefault="00F42E8D" w:rsidP="00A5633F">
      <w:pPr>
        <w:spacing w:after="0"/>
        <w:rPr>
          <w:rFonts w:asciiTheme="majorHAnsi" w:hAnsiTheme="majorHAnsi"/>
          <w:sz w:val="24"/>
          <w:szCs w:val="24"/>
        </w:rPr>
      </w:pPr>
      <w:r>
        <w:rPr>
          <w:rFonts w:asciiTheme="majorHAnsi" w:hAnsiTheme="majorHAnsi"/>
          <w:sz w:val="24"/>
          <w:szCs w:val="24"/>
        </w:rPr>
        <w:t xml:space="preserve">Steering </w:t>
      </w:r>
      <w:r w:rsidR="006E7B22" w:rsidRPr="00F42E8D">
        <w:rPr>
          <w:rFonts w:asciiTheme="majorHAnsi" w:hAnsiTheme="majorHAnsi"/>
          <w:sz w:val="24"/>
          <w:szCs w:val="24"/>
        </w:rPr>
        <w:t>Committee Structure</w:t>
      </w:r>
      <w:r w:rsidR="00BF2A38" w:rsidRPr="00F42E8D">
        <w:rPr>
          <w:rFonts w:asciiTheme="majorHAnsi" w:hAnsiTheme="majorHAnsi"/>
          <w:sz w:val="24"/>
          <w:szCs w:val="24"/>
        </w:rPr>
        <w:t xml:space="preserve"> and Roles</w:t>
      </w:r>
      <w:r>
        <w:rPr>
          <w:rFonts w:asciiTheme="majorHAnsi" w:hAnsiTheme="majorHAnsi"/>
          <w:sz w:val="24"/>
          <w:szCs w:val="24"/>
        </w:rPr>
        <w:t>:</w:t>
      </w:r>
    </w:p>
    <w:p w:rsidR="00681D68" w:rsidRPr="00F42E8D" w:rsidRDefault="00681D68" w:rsidP="00E02F2B">
      <w:pPr>
        <w:spacing w:after="0" w:line="120" w:lineRule="auto"/>
        <w:rPr>
          <w:rFonts w:asciiTheme="majorHAnsi" w:hAnsiTheme="majorHAnsi"/>
          <w:sz w:val="24"/>
          <w:szCs w:val="24"/>
        </w:rPr>
      </w:pPr>
    </w:p>
    <w:p w:rsidR="006E7B22" w:rsidRPr="00F42E8D" w:rsidRDefault="006E7B22" w:rsidP="002B7631">
      <w:pPr>
        <w:pStyle w:val="ListParagraph"/>
        <w:numPr>
          <w:ilvl w:val="0"/>
          <w:numId w:val="12"/>
        </w:numPr>
        <w:spacing w:after="0"/>
        <w:rPr>
          <w:rFonts w:asciiTheme="majorHAnsi" w:hAnsiTheme="majorHAnsi"/>
        </w:rPr>
      </w:pPr>
      <w:r w:rsidRPr="00F42E8D">
        <w:rPr>
          <w:rFonts w:asciiTheme="majorHAnsi" w:hAnsiTheme="majorHAnsi"/>
        </w:rPr>
        <w:t xml:space="preserve">Chair – The </w:t>
      </w:r>
      <w:r w:rsidR="002B7631" w:rsidRPr="00F42E8D">
        <w:rPr>
          <w:rFonts w:asciiTheme="majorHAnsi" w:hAnsiTheme="majorHAnsi"/>
        </w:rPr>
        <w:t>Invasive Species Program Coordinator</w:t>
      </w:r>
      <w:r w:rsidRPr="00F42E8D">
        <w:rPr>
          <w:rFonts w:asciiTheme="majorHAnsi" w:hAnsiTheme="majorHAnsi"/>
        </w:rPr>
        <w:t xml:space="preserve"> will le</w:t>
      </w:r>
      <w:r w:rsidR="00681D68" w:rsidRPr="00F42E8D">
        <w:rPr>
          <w:rFonts w:asciiTheme="majorHAnsi" w:hAnsiTheme="majorHAnsi"/>
        </w:rPr>
        <w:t>ad SC meetings.</w:t>
      </w:r>
    </w:p>
    <w:p w:rsidR="00681D68" w:rsidRPr="00F42E8D" w:rsidRDefault="00681D68" w:rsidP="00E02F2B">
      <w:pPr>
        <w:spacing w:after="0" w:line="120" w:lineRule="auto"/>
        <w:ind w:left="360"/>
        <w:rPr>
          <w:rFonts w:asciiTheme="majorHAnsi" w:hAnsiTheme="majorHAnsi"/>
        </w:rPr>
      </w:pPr>
    </w:p>
    <w:p w:rsidR="006E7B22" w:rsidRPr="00F42E8D" w:rsidRDefault="006E7B22" w:rsidP="002B7631">
      <w:pPr>
        <w:pStyle w:val="ListParagraph"/>
        <w:numPr>
          <w:ilvl w:val="0"/>
          <w:numId w:val="12"/>
        </w:numPr>
        <w:spacing w:after="0"/>
        <w:rPr>
          <w:rFonts w:asciiTheme="majorHAnsi" w:hAnsiTheme="majorHAnsi"/>
        </w:rPr>
      </w:pPr>
      <w:r w:rsidRPr="00F42E8D">
        <w:rPr>
          <w:rFonts w:asciiTheme="majorHAnsi" w:hAnsiTheme="majorHAnsi"/>
        </w:rPr>
        <w:t xml:space="preserve">Secretary – </w:t>
      </w:r>
      <w:r w:rsidR="00E02F2B" w:rsidRPr="00F42E8D">
        <w:rPr>
          <w:rFonts w:asciiTheme="majorHAnsi" w:hAnsiTheme="majorHAnsi"/>
        </w:rPr>
        <w:t xml:space="preserve">The </w:t>
      </w:r>
      <w:r w:rsidRPr="00F42E8D">
        <w:rPr>
          <w:rFonts w:asciiTheme="majorHAnsi" w:hAnsiTheme="majorHAnsi"/>
        </w:rPr>
        <w:t xml:space="preserve">Invasive </w:t>
      </w:r>
      <w:r w:rsidR="00681D68" w:rsidRPr="00F42E8D">
        <w:rPr>
          <w:rFonts w:asciiTheme="majorHAnsi" w:hAnsiTheme="majorHAnsi"/>
        </w:rPr>
        <w:t>S</w:t>
      </w:r>
      <w:r w:rsidRPr="00F42E8D">
        <w:rPr>
          <w:rFonts w:asciiTheme="majorHAnsi" w:hAnsiTheme="majorHAnsi"/>
        </w:rPr>
        <w:t xml:space="preserve">pecies </w:t>
      </w:r>
      <w:r w:rsidR="00681D68" w:rsidRPr="00F42E8D">
        <w:rPr>
          <w:rFonts w:asciiTheme="majorHAnsi" w:hAnsiTheme="majorHAnsi"/>
        </w:rPr>
        <w:t>T</w:t>
      </w:r>
      <w:r w:rsidRPr="00F42E8D">
        <w:rPr>
          <w:rFonts w:asciiTheme="majorHAnsi" w:hAnsiTheme="majorHAnsi"/>
        </w:rPr>
        <w:t>echnician</w:t>
      </w:r>
      <w:r w:rsidR="00E02F2B" w:rsidRPr="00F42E8D">
        <w:rPr>
          <w:rFonts w:asciiTheme="majorHAnsi" w:hAnsiTheme="majorHAnsi"/>
        </w:rPr>
        <w:t xml:space="preserve"> will serve as an Ex-Officio </w:t>
      </w:r>
      <w:r w:rsidR="00530490" w:rsidRPr="00F42E8D">
        <w:rPr>
          <w:rFonts w:asciiTheme="majorHAnsi" w:hAnsiTheme="majorHAnsi"/>
        </w:rPr>
        <w:t xml:space="preserve">(non-voting) </w:t>
      </w:r>
      <w:r w:rsidR="00F42E8D">
        <w:rPr>
          <w:rFonts w:asciiTheme="majorHAnsi" w:hAnsiTheme="majorHAnsi"/>
        </w:rPr>
        <w:t xml:space="preserve">member of the SC, </w:t>
      </w:r>
      <w:r w:rsidR="00E02F2B" w:rsidRPr="00F42E8D">
        <w:rPr>
          <w:rFonts w:asciiTheme="majorHAnsi" w:hAnsiTheme="majorHAnsi"/>
        </w:rPr>
        <w:t>act</w:t>
      </w:r>
      <w:r w:rsidR="00F42E8D">
        <w:rPr>
          <w:rFonts w:asciiTheme="majorHAnsi" w:hAnsiTheme="majorHAnsi"/>
        </w:rPr>
        <w:t>ing</w:t>
      </w:r>
      <w:r w:rsidR="00E02F2B" w:rsidRPr="00F42E8D">
        <w:rPr>
          <w:rFonts w:asciiTheme="majorHAnsi" w:hAnsiTheme="majorHAnsi"/>
        </w:rPr>
        <w:t xml:space="preserve"> as recording secretary for the SC meetings</w:t>
      </w:r>
      <w:r w:rsidR="00530490" w:rsidRPr="00F42E8D">
        <w:rPr>
          <w:rFonts w:asciiTheme="majorHAnsi" w:hAnsiTheme="majorHAnsi"/>
        </w:rPr>
        <w:t xml:space="preserve"> and compile minutes, to be formally approved at the next SC meeting</w:t>
      </w:r>
      <w:r w:rsidRPr="00F42E8D">
        <w:rPr>
          <w:rFonts w:asciiTheme="majorHAnsi" w:hAnsiTheme="majorHAnsi"/>
        </w:rPr>
        <w:t xml:space="preserve">. If the </w:t>
      </w:r>
      <w:r w:rsidR="00530490" w:rsidRPr="00F42E8D">
        <w:rPr>
          <w:rFonts w:asciiTheme="majorHAnsi" w:hAnsiTheme="majorHAnsi"/>
        </w:rPr>
        <w:t>T</w:t>
      </w:r>
      <w:r w:rsidRPr="00F42E8D">
        <w:rPr>
          <w:rFonts w:asciiTheme="majorHAnsi" w:hAnsiTheme="majorHAnsi"/>
        </w:rPr>
        <w:t xml:space="preserve">echnician is unavailable, a volunteer from the </w:t>
      </w:r>
      <w:r w:rsidR="00530490" w:rsidRPr="00F42E8D">
        <w:rPr>
          <w:rFonts w:asciiTheme="majorHAnsi" w:hAnsiTheme="majorHAnsi"/>
        </w:rPr>
        <w:t>C</w:t>
      </w:r>
      <w:r w:rsidRPr="00F42E8D">
        <w:rPr>
          <w:rFonts w:asciiTheme="majorHAnsi" w:hAnsiTheme="majorHAnsi"/>
        </w:rPr>
        <w:t xml:space="preserve">ommittee </w:t>
      </w:r>
      <w:r w:rsidR="00681D68" w:rsidRPr="00F42E8D">
        <w:rPr>
          <w:rFonts w:asciiTheme="majorHAnsi" w:hAnsiTheme="majorHAnsi"/>
        </w:rPr>
        <w:t>will be chosen to take minutes.</w:t>
      </w:r>
    </w:p>
    <w:p w:rsidR="00681D68" w:rsidRPr="00F42E8D" w:rsidRDefault="00681D68" w:rsidP="00E02F2B">
      <w:pPr>
        <w:spacing w:after="0" w:line="120" w:lineRule="auto"/>
        <w:ind w:left="360"/>
        <w:rPr>
          <w:rFonts w:asciiTheme="majorHAnsi" w:hAnsiTheme="majorHAnsi"/>
        </w:rPr>
      </w:pPr>
    </w:p>
    <w:p w:rsidR="00A5633F" w:rsidRPr="00F42E8D" w:rsidRDefault="006E7B22" w:rsidP="002B7631">
      <w:pPr>
        <w:pStyle w:val="ListParagraph"/>
        <w:numPr>
          <w:ilvl w:val="0"/>
          <w:numId w:val="12"/>
        </w:numPr>
        <w:spacing w:after="0"/>
        <w:rPr>
          <w:rFonts w:asciiTheme="majorHAnsi" w:hAnsiTheme="majorHAnsi"/>
        </w:rPr>
      </w:pPr>
      <w:r w:rsidRPr="00F42E8D">
        <w:rPr>
          <w:rFonts w:asciiTheme="majorHAnsi" w:hAnsiTheme="majorHAnsi"/>
        </w:rPr>
        <w:t xml:space="preserve">Treasurer - </w:t>
      </w:r>
      <w:r w:rsidR="00530490" w:rsidRPr="00F42E8D">
        <w:rPr>
          <w:rFonts w:asciiTheme="majorHAnsi" w:hAnsiTheme="majorHAnsi"/>
        </w:rPr>
        <w:t>W</w:t>
      </w:r>
      <w:r w:rsidRPr="00F42E8D">
        <w:rPr>
          <w:rFonts w:asciiTheme="majorHAnsi" w:hAnsiTheme="majorHAnsi"/>
        </w:rPr>
        <w:t xml:space="preserve">ill be chosen by the </w:t>
      </w:r>
      <w:r w:rsidR="00530490" w:rsidRPr="00F42E8D">
        <w:rPr>
          <w:rFonts w:asciiTheme="majorHAnsi" w:hAnsiTheme="majorHAnsi"/>
        </w:rPr>
        <w:t>C</w:t>
      </w:r>
      <w:r w:rsidRPr="00F42E8D">
        <w:rPr>
          <w:rFonts w:asciiTheme="majorHAnsi" w:hAnsiTheme="majorHAnsi"/>
        </w:rPr>
        <w:t>ommittee</w:t>
      </w:r>
      <w:r w:rsidR="00530490" w:rsidRPr="00F42E8D">
        <w:rPr>
          <w:rFonts w:asciiTheme="majorHAnsi" w:hAnsiTheme="majorHAnsi"/>
        </w:rPr>
        <w:t xml:space="preserve">, and appointed annually unless an interim appointment is required due to the existing Treasurer leaving the SC. The Treasurer </w:t>
      </w:r>
      <w:r w:rsidRPr="00F42E8D">
        <w:rPr>
          <w:rFonts w:asciiTheme="majorHAnsi" w:hAnsiTheme="majorHAnsi"/>
        </w:rPr>
        <w:t xml:space="preserve">will be responsible </w:t>
      </w:r>
      <w:r w:rsidR="00B75D32">
        <w:rPr>
          <w:rFonts w:asciiTheme="majorHAnsi" w:hAnsiTheme="majorHAnsi"/>
        </w:rPr>
        <w:t xml:space="preserve">for </w:t>
      </w:r>
      <w:r w:rsidRPr="00F42E8D">
        <w:rPr>
          <w:rFonts w:asciiTheme="majorHAnsi" w:hAnsiTheme="majorHAnsi"/>
        </w:rPr>
        <w:t xml:space="preserve">tracking </w:t>
      </w:r>
      <w:r w:rsidR="00530490" w:rsidRPr="00F42E8D">
        <w:rPr>
          <w:rFonts w:asciiTheme="majorHAnsi" w:hAnsiTheme="majorHAnsi"/>
        </w:rPr>
        <w:t>unassigned / discretionary funds not be</w:t>
      </w:r>
      <w:r w:rsidR="00F42E8D">
        <w:rPr>
          <w:rFonts w:asciiTheme="majorHAnsi" w:hAnsiTheme="majorHAnsi"/>
        </w:rPr>
        <w:t>ing</w:t>
      </w:r>
      <w:r w:rsidR="00530490" w:rsidRPr="00F42E8D">
        <w:rPr>
          <w:rFonts w:asciiTheme="majorHAnsi" w:hAnsiTheme="majorHAnsi"/>
        </w:rPr>
        <w:t xml:space="preserve"> managed </w:t>
      </w:r>
      <w:r w:rsidR="00B75D32">
        <w:rPr>
          <w:rFonts w:asciiTheme="majorHAnsi" w:hAnsiTheme="majorHAnsi"/>
        </w:rPr>
        <w:t>by</w:t>
      </w:r>
      <w:r w:rsidR="00530490" w:rsidRPr="00F42E8D">
        <w:rPr>
          <w:rFonts w:asciiTheme="majorHAnsi" w:hAnsiTheme="majorHAnsi"/>
        </w:rPr>
        <w:t xml:space="preserve"> a specific </w:t>
      </w:r>
      <w:r w:rsidR="00B75D32">
        <w:rPr>
          <w:rFonts w:asciiTheme="majorHAnsi" w:hAnsiTheme="majorHAnsi"/>
        </w:rPr>
        <w:t>G</w:t>
      </w:r>
      <w:r w:rsidR="00530490" w:rsidRPr="00F42E8D">
        <w:rPr>
          <w:rFonts w:asciiTheme="majorHAnsi" w:hAnsiTheme="majorHAnsi"/>
        </w:rPr>
        <w:t>rant Fiduciary, as referenced further below</w:t>
      </w:r>
      <w:r w:rsidRPr="00F42E8D">
        <w:rPr>
          <w:rFonts w:asciiTheme="majorHAnsi" w:hAnsiTheme="majorHAnsi"/>
        </w:rPr>
        <w:t>.</w:t>
      </w:r>
    </w:p>
    <w:p w:rsidR="002B7631" w:rsidRPr="00F42E8D" w:rsidRDefault="002B7631" w:rsidP="00A5633F">
      <w:pPr>
        <w:spacing w:after="0"/>
        <w:rPr>
          <w:rFonts w:asciiTheme="majorHAnsi" w:hAnsiTheme="majorHAnsi"/>
          <w:sz w:val="24"/>
          <w:szCs w:val="24"/>
        </w:rPr>
      </w:pPr>
    </w:p>
    <w:p w:rsidR="00530490" w:rsidRPr="00F42E8D" w:rsidRDefault="00530490">
      <w:pPr>
        <w:rPr>
          <w:rFonts w:asciiTheme="majorHAnsi" w:hAnsiTheme="majorHAnsi"/>
          <w:sz w:val="24"/>
          <w:szCs w:val="24"/>
        </w:rPr>
      </w:pPr>
      <w:r w:rsidRPr="00F42E8D">
        <w:rPr>
          <w:rFonts w:asciiTheme="majorHAnsi" w:hAnsiTheme="majorHAnsi"/>
          <w:sz w:val="24"/>
          <w:szCs w:val="24"/>
        </w:rPr>
        <w:br w:type="page"/>
      </w:r>
    </w:p>
    <w:p w:rsidR="00BB416A" w:rsidRPr="00F42E8D" w:rsidRDefault="00530490" w:rsidP="00530490">
      <w:pPr>
        <w:spacing w:after="0" w:line="360" w:lineRule="auto"/>
        <w:rPr>
          <w:rFonts w:asciiTheme="majorHAnsi" w:hAnsiTheme="majorHAnsi"/>
          <w:sz w:val="24"/>
          <w:szCs w:val="24"/>
        </w:rPr>
      </w:pPr>
      <w:r w:rsidRPr="00F42E8D">
        <w:rPr>
          <w:rFonts w:asciiTheme="majorHAnsi" w:hAnsiTheme="majorHAnsi"/>
          <w:sz w:val="24"/>
          <w:szCs w:val="24"/>
        </w:rPr>
        <w:lastRenderedPageBreak/>
        <w:t>General SC Meeting Structure and Format</w:t>
      </w:r>
    </w:p>
    <w:p w:rsidR="00BB416A" w:rsidRPr="00F42E8D" w:rsidRDefault="00BB416A" w:rsidP="00530490">
      <w:pPr>
        <w:pStyle w:val="ListParagraph"/>
        <w:numPr>
          <w:ilvl w:val="0"/>
          <w:numId w:val="11"/>
        </w:numPr>
        <w:spacing w:after="0" w:line="360" w:lineRule="auto"/>
        <w:rPr>
          <w:rFonts w:asciiTheme="majorHAnsi" w:hAnsiTheme="majorHAnsi"/>
        </w:rPr>
      </w:pPr>
      <w:r w:rsidRPr="00F42E8D">
        <w:rPr>
          <w:rFonts w:asciiTheme="majorHAnsi" w:hAnsiTheme="majorHAnsi"/>
        </w:rPr>
        <w:t>SC meetings will generally follow Roberts Rules of Order</w:t>
      </w:r>
    </w:p>
    <w:p w:rsidR="00BB416A" w:rsidRPr="00F42E8D" w:rsidRDefault="00BB416A" w:rsidP="00530490">
      <w:pPr>
        <w:pStyle w:val="ListParagraph"/>
        <w:numPr>
          <w:ilvl w:val="0"/>
          <w:numId w:val="11"/>
        </w:numPr>
        <w:spacing w:after="0" w:line="360" w:lineRule="auto"/>
        <w:rPr>
          <w:rFonts w:asciiTheme="majorHAnsi" w:hAnsiTheme="majorHAnsi"/>
        </w:rPr>
      </w:pPr>
      <w:r w:rsidRPr="00F42E8D">
        <w:rPr>
          <w:rFonts w:asciiTheme="majorHAnsi" w:hAnsiTheme="majorHAnsi"/>
        </w:rPr>
        <w:t>Program Coordinator will issue an Agenda in advance of scheduled SC meetings</w:t>
      </w:r>
    </w:p>
    <w:p w:rsidR="00BB416A" w:rsidRPr="00F42E8D" w:rsidRDefault="00BB416A" w:rsidP="00530490">
      <w:pPr>
        <w:pStyle w:val="ListParagraph"/>
        <w:numPr>
          <w:ilvl w:val="0"/>
          <w:numId w:val="11"/>
        </w:numPr>
        <w:spacing w:after="0" w:line="360" w:lineRule="auto"/>
        <w:rPr>
          <w:rFonts w:asciiTheme="majorHAnsi" w:hAnsiTheme="majorHAnsi"/>
        </w:rPr>
      </w:pPr>
      <w:r w:rsidRPr="00F42E8D">
        <w:rPr>
          <w:rFonts w:asciiTheme="majorHAnsi" w:hAnsiTheme="majorHAnsi"/>
        </w:rPr>
        <w:t>SC meeting Agenda</w:t>
      </w:r>
      <w:r w:rsidR="00B75D32">
        <w:rPr>
          <w:rFonts w:asciiTheme="majorHAnsi" w:hAnsiTheme="majorHAnsi"/>
        </w:rPr>
        <w:t>s</w:t>
      </w:r>
      <w:r w:rsidRPr="00F42E8D">
        <w:rPr>
          <w:rFonts w:asciiTheme="majorHAnsi" w:hAnsiTheme="majorHAnsi"/>
        </w:rPr>
        <w:t xml:space="preserve"> will normally include Old Business and New Business</w:t>
      </w:r>
    </w:p>
    <w:p w:rsidR="00BB416A" w:rsidRPr="00F42E8D" w:rsidRDefault="00BB416A" w:rsidP="00530490">
      <w:pPr>
        <w:pStyle w:val="ListParagraph"/>
        <w:numPr>
          <w:ilvl w:val="0"/>
          <w:numId w:val="11"/>
        </w:numPr>
        <w:spacing w:after="0" w:line="360" w:lineRule="auto"/>
        <w:rPr>
          <w:rFonts w:asciiTheme="majorHAnsi" w:hAnsiTheme="majorHAnsi"/>
        </w:rPr>
      </w:pPr>
      <w:r w:rsidRPr="00F42E8D">
        <w:rPr>
          <w:rFonts w:asciiTheme="majorHAnsi" w:hAnsiTheme="majorHAnsi"/>
        </w:rPr>
        <w:t>Any SC member may request additions to or deletions from the Agenda, prior to its approval</w:t>
      </w:r>
    </w:p>
    <w:p w:rsidR="008F4C73" w:rsidRPr="00F42E8D" w:rsidRDefault="008F4C73" w:rsidP="008F4C73">
      <w:pPr>
        <w:pStyle w:val="ListParagraph"/>
        <w:numPr>
          <w:ilvl w:val="0"/>
          <w:numId w:val="11"/>
        </w:numPr>
        <w:spacing w:after="0" w:line="360" w:lineRule="auto"/>
        <w:rPr>
          <w:rFonts w:asciiTheme="majorHAnsi" w:hAnsiTheme="majorHAnsi"/>
        </w:rPr>
      </w:pPr>
      <w:r w:rsidRPr="00F42E8D">
        <w:rPr>
          <w:rFonts w:asciiTheme="majorHAnsi" w:hAnsiTheme="majorHAnsi"/>
        </w:rPr>
        <w:t xml:space="preserve">The SC will review and approve </w:t>
      </w:r>
      <w:r w:rsidR="00B75D32">
        <w:rPr>
          <w:rFonts w:asciiTheme="majorHAnsi" w:hAnsiTheme="majorHAnsi"/>
        </w:rPr>
        <w:t xml:space="preserve">the </w:t>
      </w:r>
      <w:r w:rsidRPr="00F42E8D">
        <w:rPr>
          <w:rFonts w:asciiTheme="majorHAnsi" w:hAnsiTheme="majorHAnsi"/>
        </w:rPr>
        <w:t>previous meeting’s minutes</w:t>
      </w:r>
    </w:p>
    <w:p w:rsidR="002B7631" w:rsidRPr="00F42E8D" w:rsidRDefault="00B75D32" w:rsidP="00530490">
      <w:pPr>
        <w:pStyle w:val="ListParagraph"/>
        <w:numPr>
          <w:ilvl w:val="0"/>
          <w:numId w:val="11"/>
        </w:numPr>
        <w:spacing w:after="0" w:line="360" w:lineRule="auto"/>
        <w:rPr>
          <w:rFonts w:asciiTheme="majorHAnsi" w:hAnsiTheme="majorHAnsi"/>
        </w:rPr>
      </w:pPr>
      <w:r>
        <w:rPr>
          <w:rFonts w:asciiTheme="majorHAnsi" w:hAnsiTheme="majorHAnsi"/>
        </w:rPr>
        <w:t xml:space="preserve">Grant </w:t>
      </w:r>
      <w:r w:rsidR="008F4C73" w:rsidRPr="00F42E8D">
        <w:rPr>
          <w:rFonts w:asciiTheme="majorHAnsi" w:hAnsiTheme="majorHAnsi"/>
        </w:rPr>
        <w:t>F</w:t>
      </w:r>
      <w:r w:rsidR="002B7631" w:rsidRPr="00F42E8D">
        <w:rPr>
          <w:rFonts w:asciiTheme="majorHAnsi" w:hAnsiTheme="majorHAnsi"/>
        </w:rPr>
        <w:t xml:space="preserve">iduciary </w:t>
      </w:r>
      <w:r w:rsidR="008F4C73" w:rsidRPr="00F42E8D">
        <w:rPr>
          <w:rFonts w:asciiTheme="majorHAnsi" w:hAnsiTheme="majorHAnsi"/>
        </w:rPr>
        <w:t xml:space="preserve">(see below) </w:t>
      </w:r>
      <w:r w:rsidR="002B7631" w:rsidRPr="00F42E8D">
        <w:rPr>
          <w:rFonts w:asciiTheme="majorHAnsi" w:hAnsiTheme="majorHAnsi"/>
        </w:rPr>
        <w:t>report</w:t>
      </w:r>
      <w:r w:rsidR="008F4C73" w:rsidRPr="00F42E8D">
        <w:rPr>
          <w:rFonts w:asciiTheme="majorHAnsi" w:hAnsiTheme="majorHAnsi"/>
        </w:rPr>
        <w:t>s</w:t>
      </w:r>
      <w:r w:rsidR="002B7631" w:rsidRPr="00F42E8D">
        <w:rPr>
          <w:rFonts w:asciiTheme="majorHAnsi" w:hAnsiTheme="majorHAnsi"/>
        </w:rPr>
        <w:t xml:space="preserve"> on </w:t>
      </w:r>
      <w:r w:rsidR="008F4C73" w:rsidRPr="00F42E8D">
        <w:rPr>
          <w:rFonts w:asciiTheme="majorHAnsi" w:hAnsiTheme="majorHAnsi"/>
        </w:rPr>
        <w:t xml:space="preserve">grant </w:t>
      </w:r>
      <w:r w:rsidR="002B7631" w:rsidRPr="00F42E8D">
        <w:rPr>
          <w:rFonts w:asciiTheme="majorHAnsi" w:hAnsiTheme="majorHAnsi"/>
        </w:rPr>
        <w:t>status</w:t>
      </w:r>
      <w:r w:rsidR="008F4C73" w:rsidRPr="00F42E8D">
        <w:rPr>
          <w:rFonts w:asciiTheme="majorHAnsi" w:hAnsiTheme="majorHAnsi"/>
        </w:rPr>
        <w:t xml:space="preserve"> will routinely be part of the Agenda</w:t>
      </w:r>
    </w:p>
    <w:p w:rsidR="002B7631" w:rsidRPr="00F42E8D" w:rsidRDefault="002B7631" w:rsidP="00530490">
      <w:pPr>
        <w:pStyle w:val="ListParagraph"/>
        <w:numPr>
          <w:ilvl w:val="0"/>
          <w:numId w:val="11"/>
        </w:numPr>
        <w:spacing w:after="0" w:line="360" w:lineRule="auto"/>
        <w:rPr>
          <w:rFonts w:asciiTheme="majorHAnsi" w:hAnsiTheme="majorHAnsi"/>
        </w:rPr>
      </w:pPr>
      <w:r w:rsidRPr="00F42E8D">
        <w:rPr>
          <w:rFonts w:asciiTheme="majorHAnsi" w:hAnsiTheme="majorHAnsi"/>
        </w:rPr>
        <w:t xml:space="preserve">The </w:t>
      </w:r>
      <w:r w:rsidR="008F4C73" w:rsidRPr="00F42E8D">
        <w:rPr>
          <w:rFonts w:asciiTheme="majorHAnsi" w:hAnsiTheme="majorHAnsi"/>
        </w:rPr>
        <w:t>T</w:t>
      </w:r>
      <w:r w:rsidRPr="00F42E8D">
        <w:rPr>
          <w:rFonts w:asciiTheme="majorHAnsi" w:hAnsiTheme="majorHAnsi"/>
        </w:rPr>
        <w:t xml:space="preserve">reasurer will </w:t>
      </w:r>
      <w:r w:rsidR="008F4C73" w:rsidRPr="00F42E8D">
        <w:rPr>
          <w:rFonts w:asciiTheme="majorHAnsi" w:hAnsiTheme="majorHAnsi"/>
        </w:rPr>
        <w:t xml:space="preserve">routinely </w:t>
      </w:r>
      <w:r w:rsidRPr="00F42E8D">
        <w:rPr>
          <w:rFonts w:asciiTheme="majorHAnsi" w:hAnsiTheme="majorHAnsi"/>
        </w:rPr>
        <w:t xml:space="preserve">report on the status of </w:t>
      </w:r>
      <w:r w:rsidR="008F4C73" w:rsidRPr="00F42E8D">
        <w:rPr>
          <w:rFonts w:asciiTheme="majorHAnsi" w:hAnsiTheme="majorHAnsi"/>
        </w:rPr>
        <w:t xml:space="preserve">unassigned / discretionary </w:t>
      </w:r>
      <w:r w:rsidRPr="00F42E8D">
        <w:rPr>
          <w:rFonts w:asciiTheme="majorHAnsi" w:hAnsiTheme="majorHAnsi"/>
        </w:rPr>
        <w:t>funds</w:t>
      </w:r>
    </w:p>
    <w:p w:rsidR="002B7631" w:rsidRPr="00F42E8D" w:rsidRDefault="008F4C73" w:rsidP="00530490">
      <w:pPr>
        <w:pStyle w:val="ListParagraph"/>
        <w:numPr>
          <w:ilvl w:val="0"/>
          <w:numId w:val="11"/>
        </w:numPr>
        <w:spacing w:after="0"/>
        <w:rPr>
          <w:rFonts w:asciiTheme="majorHAnsi" w:hAnsiTheme="majorHAnsi"/>
        </w:rPr>
      </w:pPr>
      <w:r w:rsidRPr="00F42E8D">
        <w:rPr>
          <w:rFonts w:asciiTheme="majorHAnsi" w:hAnsiTheme="majorHAnsi"/>
        </w:rPr>
        <w:t>O</w:t>
      </w:r>
      <w:r w:rsidR="002B7631" w:rsidRPr="00F42E8D">
        <w:rPr>
          <w:rFonts w:asciiTheme="majorHAnsi" w:hAnsiTheme="majorHAnsi"/>
        </w:rPr>
        <w:t>pportunit</w:t>
      </w:r>
      <w:r w:rsidRPr="00F42E8D">
        <w:rPr>
          <w:rFonts w:asciiTheme="majorHAnsi" w:hAnsiTheme="majorHAnsi"/>
        </w:rPr>
        <w:t>y</w:t>
      </w:r>
      <w:r w:rsidR="002B7631" w:rsidRPr="00F42E8D">
        <w:rPr>
          <w:rFonts w:asciiTheme="majorHAnsi" w:hAnsiTheme="majorHAnsi"/>
        </w:rPr>
        <w:t xml:space="preserve"> for each </w:t>
      </w:r>
      <w:r w:rsidRPr="00F42E8D">
        <w:rPr>
          <w:rFonts w:asciiTheme="majorHAnsi" w:hAnsiTheme="majorHAnsi"/>
        </w:rPr>
        <w:t>SC</w:t>
      </w:r>
      <w:r w:rsidR="002B7631" w:rsidRPr="00F42E8D">
        <w:rPr>
          <w:rFonts w:asciiTheme="majorHAnsi" w:hAnsiTheme="majorHAnsi"/>
        </w:rPr>
        <w:t xml:space="preserve"> member to bring up </w:t>
      </w:r>
      <w:r w:rsidRPr="00F42E8D">
        <w:rPr>
          <w:rFonts w:asciiTheme="majorHAnsi" w:hAnsiTheme="majorHAnsi"/>
        </w:rPr>
        <w:t xml:space="preserve">new </w:t>
      </w:r>
      <w:r w:rsidR="002B7631" w:rsidRPr="00F42E8D">
        <w:rPr>
          <w:rFonts w:asciiTheme="majorHAnsi" w:hAnsiTheme="majorHAnsi"/>
        </w:rPr>
        <w:t>issues</w:t>
      </w:r>
      <w:r w:rsidRPr="00F42E8D">
        <w:rPr>
          <w:rFonts w:asciiTheme="majorHAnsi" w:hAnsiTheme="majorHAnsi"/>
        </w:rPr>
        <w:t xml:space="preserve"> / motions,</w:t>
      </w:r>
      <w:r w:rsidR="002B7631" w:rsidRPr="00F42E8D">
        <w:rPr>
          <w:rFonts w:asciiTheme="majorHAnsi" w:hAnsiTheme="majorHAnsi"/>
        </w:rPr>
        <w:t xml:space="preserve"> or </w:t>
      </w:r>
      <w:r w:rsidRPr="00F42E8D">
        <w:rPr>
          <w:rFonts w:asciiTheme="majorHAnsi" w:hAnsiTheme="majorHAnsi"/>
        </w:rPr>
        <w:t>to voice an opinion</w:t>
      </w:r>
      <w:r w:rsidR="002B7631" w:rsidRPr="00F42E8D">
        <w:rPr>
          <w:rFonts w:asciiTheme="majorHAnsi" w:hAnsiTheme="majorHAnsi"/>
        </w:rPr>
        <w:t xml:space="preserve"> on the current </w:t>
      </w:r>
      <w:r w:rsidRPr="00F42E8D">
        <w:rPr>
          <w:rFonts w:asciiTheme="majorHAnsi" w:hAnsiTheme="majorHAnsi"/>
        </w:rPr>
        <w:t>issue / motion before the Committee will always be provided for</w:t>
      </w:r>
    </w:p>
    <w:p w:rsidR="00530490" w:rsidRPr="00F42E8D" w:rsidRDefault="00530490" w:rsidP="00530490">
      <w:pPr>
        <w:pStyle w:val="ListParagraph"/>
        <w:spacing w:after="0" w:line="120" w:lineRule="auto"/>
        <w:rPr>
          <w:rFonts w:asciiTheme="majorHAnsi" w:hAnsiTheme="majorHAnsi"/>
        </w:rPr>
      </w:pPr>
    </w:p>
    <w:p w:rsidR="002B7631" w:rsidRPr="00F42E8D" w:rsidRDefault="002B7631" w:rsidP="00530490">
      <w:pPr>
        <w:pStyle w:val="ListParagraph"/>
        <w:numPr>
          <w:ilvl w:val="0"/>
          <w:numId w:val="11"/>
        </w:numPr>
        <w:spacing w:after="0" w:line="360" w:lineRule="auto"/>
        <w:rPr>
          <w:rFonts w:asciiTheme="majorHAnsi" w:hAnsiTheme="majorHAnsi"/>
        </w:rPr>
      </w:pPr>
      <w:r w:rsidRPr="00F42E8D">
        <w:rPr>
          <w:rFonts w:asciiTheme="majorHAnsi" w:hAnsiTheme="majorHAnsi"/>
        </w:rPr>
        <w:t xml:space="preserve">Following discussion, decisions </w:t>
      </w:r>
      <w:r w:rsidR="008F4C73" w:rsidRPr="00F42E8D">
        <w:rPr>
          <w:rFonts w:asciiTheme="majorHAnsi" w:hAnsiTheme="majorHAnsi"/>
        </w:rPr>
        <w:t xml:space="preserve">on motions </w:t>
      </w:r>
      <w:r w:rsidRPr="00F42E8D">
        <w:rPr>
          <w:rFonts w:asciiTheme="majorHAnsi" w:hAnsiTheme="majorHAnsi"/>
        </w:rPr>
        <w:t xml:space="preserve">will be made by </w:t>
      </w:r>
      <w:r w:rsidR="008F4C73" w:rsidRPr="00F42E8D">
        <w:rPr>
          <w:rFonts w:asciiTheme="majorHAnsi" w:hAnsiTheme="majorHAnsi"/>
        </w:rPr>
        <w:t xml:space="preserve">a simple </w:t>
      </w:r>
      <w:r w:rsidRPr="00F42E8D">
        <w:rPr>
          <w:rFonts w:asciiTheme="majorHAnsi" w:hAnsiTheme="majorHAnsi"/>
        </w:rPr>
        <w:t>majority vote</w:t>
      </w:r>
    </w:p>
    <w:p w:rsidR="00F42E8D" w:rsidRPr="00F42E8D" w:rsidRDefault="00F42E8D" w:rsidP="00A5633F">
      <w:pPr>
        <w:spacing w:after="0"/>
        <w:rPr>
          <w:rFonts w:asciiTheme="majorHAnsi" w:hAnsiTheme="majorHAnsi"/>
          <w:sz w:val="24"/>
          <w:szCs w:val="24"/>
        </w:rPr>
      </w:pPr>
    </w:p>
    <w:p w:rsidR="00A5633F" w:rsidRPr="00F42E8D" w:rsidRDefault="00A5633F" w:rsidP="00A5633F">
      <w:pPr>
        <w:spacing w:after="0"/>
        <w:rPr>
          <w:rFonts w:asciiTheme="majorHAnsi" w:hAnsiTheme="majorHAnsi"/>
          <w:b/>
          <w:smallCaps/>
          <w:sz w:val="24"/>
          <w:szCs w:val="24"/>
        </w:rPr>
      </w:pPr>
      <w:r w:rsidRPr="00F42E8D">
        <w:rPr>
          <w:rFonts w:asciiTheme="majorHAnsi" w:hAnsiTheme="majorHAnsi"/>
          <w:b/>
          <w:smallCaps/>
          <w:sz w:val="24"/>
          <w:szCs w:val="24"/>
        </w:rPr>
        <w:t>I</w:t>
      </w:r>
      <w:r w:rsidR="00F42E8D" w:rsidRPr="00F42E8D">
        <w:rPr>
          <w:rFonts w:asciiTheme="majorHAnsi" w:hAnsiTheme="majorHAnsi"/>
          <w:b/>
          <w:smallCaps/>
          <w:sz w:val="24"/>
          <w:szCs w:val="24"/>
        </w:rPr>
        <w:t>nvasive</w:t>
      </w:r>
      <w:r w:rsidRPr="00F42E8D">
        <w:rPr>
          <w:rFonts w:asciiTheme="majorHAnsi" w:hAnsiTheme="majorHAnsi"/>
          <w:b/>
          <w:smallCaps/>
          <w:sz w:val="24"/>
          <w:szCs w:val="24"/>
        </w:rPr>
        <w:t xml:space="preserve"> S</w:t>
      </w:r>
      <w:r w:rsidR="00F42E8D">
        <w:rPr>
          <w:rFonts w:asciiTheme="majorHAnsi" w:hAnsiTheme="majorHAnsi"/>
          <w:b/>
          <w:smallCaps/>
          <w:sz w:val="24"/>
          <w:szCs w:val="24"/>
        </w:rPr>
        <w:t>pecies</w:t>
      </w:r>
      <w:r w:rsidRPr="00F42E8D">
        <w:rPr>
          <w:rFonts w:asciiTheme="majorHAnsi" w:hAnsiTheme="majorHAnsi"/>
          <w:b/>
          <w:smallCaps/>
          <w:sz w:val="24"/>
          <w:szCs w:val="24"/>
        </w:rPr>
        <w:t xml:space="preserve"> P</w:t>
      </w:r>
      <w:r w:rsidR="00F42E8D">
        <w:rPr>
          <w:rFonts w:asciiTheme="majorHAnsi" w:hAnsiTheme="majorHAnsi"/>
          <w:b/>
          <w:smallCaps/>
          <w:sz w:val="24"/>
          <w:szCs w:val="24"/>
        </w:rPr>
        <w:t>rogram</w:t>
      </w:r>
      <w:r w:rsidRPr="00F42E8D">
        <w:rPr>
          <w:rFonts w:asciiTheme="majorHAnsi" w:hAnsiTheme="majorHAnsi"/>
          <w:b/>
          <w:smallCaps/>
          <w:sz w:val="24"/>
          <w:szCs w:val="24"/>
        </w:rPr>
        <w:t xml:space="preserve"> C</w:t>
      </w:r>
      <w:r w:rsidR="00F42E8D">
        <w:rPr>
          <w:rFonts w:asciiTheme="majorHAnsi" w:hAnsiTheme="majorHAnsi"/>
          <w:b/>
          <w:smallCaps/>
          <w:sz w:val="24"/>
          <w:szCs w:val="24"/>
        </w:rPr>
        <w:t>oordinator</w:t>
      </w:r>
    </w:p>
    <w:p w:rsidR="00F42E8D" w:rsidRDefault="00F42E8D" w:rsidP="004A565C">
      <w:pPr>
        <w:spacing w:after="0" w:line="120" w:lineRule="auto"/>
        <w:rPr>
          <w:rFonts w:asciiTheme="majorHAnsi" w:hAnsiTheme="majorHAnsi"/>
          <w:sz w:val="24"/>
          <w:szCs w:val="24"/>
        </w:rPr>
      </w:pPr>
    </w:p>
    <w:p w:rsidR="002B7631" w:rsidRDefault="00A5633F" w:rsidP="00DC30BF">
      <w:pPr>
        <w:spacing w:after="0"/>
        <w:rPr>
          <w:rFonts w:asciiTheme="majorHAnsi" w:hAnsiTheme="majorHAnsi"/>
          <w:sz w:val="24"/>
          <w:szCs w:val="24"/>
        </w:rPr>
      </w:pPr>
      <w:r w:rsidRPr="00F42E8D">
        <w:rPr>
          <w:rFonts w:asciiTheme="majorHAnsi" w:hAnsiTheme="majorHAnsi"/>
          <w:sz w:val="24"/>
          <w:szCs w:val="24"/>
        </w:rPr>
        <w:t xml:space="preserve">The </w:t>
      </w:r>
      <w:r w:rsidR="00F42E8D" w:rsidRPr="00F42E8D">
        <w:rPr>
          <w:rFonts w:asciiTheme="majorHAnsi" w:hAnsiTheme="majorHAnsi"/>
          <w:sz w:val="24"/>
          <w:szCs w:val="24"/>
        </w:rPr>
        <w:t xml:space="preserve">NCCISMA </w:t>
      </w:r>
      <w:r w:rsidRPr="00F42E8D">
        <w:rPr>
          <w:rFonts w:asciiTheme="majorHAnsi" w:hAnsiTheme="majorHAnsi"/>
          <w:sz w:val="24"/>
          <w:szCs w:val="24"/>
        </w:rPr>
        <w:t xml:space="preserve">Invasive Species Program Coordinator supports the communication and collaboration of a large number of diverse partners including local, state, tribal and federal agencies, as well as private organizations and individuals. The Coordinator will work with the partners in the effort to control invasive species and educate the public as to their impacts on the ecosystem. </w:t>
      </w:r>
      <w:r w:rsidR="002B7631" w:rsidRPr="00F42E8D">
        <w:rPr>
          <w:rFonts w:asciiTheme="majorHAnsi" w:hAnsiTheme="majorHAnsi"/>
          <w:sz w:val="24"/>
          <w:szCs w:val="24"/>
        </w:rPr>
        <w:t xml:space="preserve">The </w:t>
      </w:r>
      <w:r w:rsidR="00F42E8D">
        <w:rPr>
          <w:rFonts w:asciiTheme="majorHAnsi" w:hAnsiTheme="majorHAnsi"/>
          <w:sz w:val="24"/>
          <w:szCs w:val="24"/>
        </w:rPr>
        <w:t>C</w:t>
      </w:r>
      <w:r w:rsidR="002B7631" w:rsidRPr="00F42E8D">
        <w:rPr>
          <w:rFonts w:asciiTheme="majorHAnsi" w:hAnsiTheme="majorHAnsi"/>
          <w:sz w:val="24"/>
          <w:szCs w:val="24"/>
        </w:rPr>
        <w:t xml:space="preserve">oordinator </w:t>
      </w:r>
      <w:r w:rsidR="00F42E8D">
        <w:rPr>
          <w:rFonts w:asciiTheme="majorHAnsi" w:hAnsiTheme="majorHAnsi"/>
          <w:sz w:val="24"/>
          <w:szCs w:val="24"/>
        </w:rPr>
        <w:t>will act as the lead for the SC</w:t>
      </w:r>
      <w:r w:rsidR="00F1403A">
        <w:rPr>
          <w:rFonts w:asciiTheme="majorHAnsi" w:hAnsiTheme="majorHAnsi"/>
          <w:sz w:val="24"/>
          <w:szCs w:val="24"/>
        </w:rPr>
        <w:t>; and</w:t>
      </w:r>
      <w:r w:rsidR="002B7631" w:rsidRPr="00F42E8D">
        <w:rPr>
          <w:rFonts w:asciiTheme="majorHAnsi" w:hAnsiTheme="majorHAnsi"/>
          <w:sz w:val="24"/>
          <w:szCs w:val="24"/>
        </w:rPr>
        <w:t xml:space="preserve">independent of the </w:t>
      </w:r>
      <w:r w:rsidR="00F1403A">
        <w:rPr>
          <w:rFonts w:asciiTheme="majorHAnsi" w:hAnsiTheme="majorHAnsi"/>
          <w:sz w:val="24"/>
          <w:szCs w:val="24"/>
        </w:rPr>
        <w:t>SCis responsible for</w:t>
      </w:r>
      <w:r w:rsidR="002B7631" w:rsidRPr="00F42E8D">
        <w:rPr>
          <w:rFonts w:asciiTheme="majorHAnsi" w:hAnsiTheme="majorHAnsi"/>
          <w:sz w:val="24"/>
          <w:szCs w:val="24"/>
        </w:rPr>
        <w:t xml:space="preserve"> the following: </w:t>
      </w:r>
    </w:p>
    <w:p w:rsidR="00DC30BF" w:rsidRPr="00F42E8D" w:rsidRDefault="00DC30BF" w:rsidP="00DC30BF">
      <w:pPr>
        <w:spacing w:after="0" w:line="120" w:lineRule="auto"/>
        <w:rPr>
          <w:rFonts w:asciiTheme="majorHAnsi" w:hAnsiTheme="majorHAnsi"/>
          <w:sz w:val="24"/>
          <w:szCs w:val="24"/>
        </w:rPr>
      </w:pPr>
    </w:p>
    <w:p w:rsidR="002B7631" w:rsidRPr="004A565C" w:rsidRDefault="002B7631" w:rsidP="00C16674">
      <w:pPr>
        <w:pStyle w:val="ListParagraph"/>
        <w:numPr>
          <w:ilvl w:val="0"/>
          <w:numId w:val="11"/>
        </w:numPr>
        <w:spacing w:after="0" w:line="360" w:lineRule="auto"/>
        <w:rPr>
          <w:rFonts w:asciiTheme="majorHAnsi" w:hAnsiTheme="majorHAnsi"/>
        </w:rPr>
      </w:pPr>
      <w:r w:rsidRPr="004A565C">
        <w:rPr>
          <w:rFonts w:asciiTheme="majorHAnsi" w:hAnsiTheme="majorHAnsi"/>
        </w:rPr>
        <w:t xml:space="preserve">Grant implementation and purchasing </w:t>
      </w:r>
      <w:r w:rsidR="00F1403A" w:rsidRPr="004A565C">
        <w:rPr>
          <w:rFonts w:asciiTheme="majorHAnsi" w:hAnsiTheme="majorHAnsi"/>
        </w:rPr>
        <w:t xml:space="preserve">decisions </w:t>
      </w:r>
      <w:r w:rsidRPr="004A565C">
        <w:rPr>
          <w:rFonts w:asciiTheme="majorHAnsi" w:hAnsiTheme="majorHAnsi"/>
        </w:rPr>
        <w:t>within</w:t>
      </w:r>
      <w:r w:rsidR="00F1403A" w:rsidRPr="004A565C">
        <w:rPr>
          <w:rFonts w:asciiTheme="majorHAnsi" w:hAnsiTheme="majorHAnsi"/>
        </w:rPr>
        <w:t>approved</w:t>
      </w:r>
      <w:r w:rsidRPr="004A565C">
        <w:rPr>
          <w:rFonts w:asciiTheme="majorHAnsi" w:hAnsiTheme="majorHAnsi"/>
        </w:rPr>
        <w:t xml:space="preserve"> grant budget</w:t>
      </w:r>
      <w:r w:rsidR="00F1403A" w:rsidRPr="004A565C">
        <w:rPr>
          <w:rFonts w:asciiTheme="majorHAnsi" w:hAnsiTheme="majorHAnsi"/>
        </w:rPr>
        <w:t>s</w:t>
      </w:r>
    </w:p>
    <w:p w:rsidR="00F1403A" w:rsidRPr="004A565C" w:rsidRDefault="00F1403A" w:rsidP="00F1403A">
      <w:pPr>
        <w:pStyle w:val="ListParagraph"/>
        <w:numPr>
          <w:ilvl w:val="0"/>
          <w:numId w:val="11"/>
        </w:numPr>
        <w:spacing w:after="0"/>
        <w:rPr>
          <w:rFonts w:asciiTheme="majorHAnsi" w:hAnsiTheme="majorHAnsi"/>
        </w:rPr>
      </w:pPr>
      <w:r w:rsidRPr="004A565C">
        <w:rPr>
          <w:rFonts w:asciiTheme="majorHAnsi" w:hAnsiTheme="majorHAnsi"/>
        </w:rPr>
        <w:t>I</w:t>
      </w:r>
      <w:r w:rsidR="002B7631" w:rsidRPr="004A565C">
        <w:rPr>
          <w:rFonts w:asciiTheme="majorHAnsi" w:hAnsiTheme="majorHAnsi"/>
        </w:rPr>
        <w:t xml:space="preserve">n collaboration with the </w:t>
      </w:r>
      <w:r w:rsidR="004A565C" w:rsidRPr="004A565C">
        <w:rPr>
          <w:rFonts w:asciiTheme="majorHAnsi" w:hAnsiTheme="majorHAnsi"/>
        </w:rPr>
        <w:t xml:space="preserve">Grant </w:t>
      </w:r>
      <w:r w:rsidRPr="004A565C">
        <w:rPr>
          <w:rFonts w:asciiTheme="majorHAnsi" w:hAnsiTheme="majorHAnsi"/>
        </w:rPr>
        <w:t>F</w:t>
      </w:r>
      <w:r w:rsidR="002B7631" w:rsidRPr="004A565C">
        <w:rPr>
          <w:rFonts w:asciiTheme="majorHAnsi" w:hAnsiTheme="majorHAnsi"/>
        </w:rPr>
        <w:t>iduciary</w:t>
      </w:r>
      <w:r w:rsidR="00405353" w:rsidRPr="004A565C">
        <w:rPr>
          <w:rFonts w:asciiTheme="majorHAnsi" w:hAnsiTheme="majorHAnsi"/>
        </w:rPr>
        <w:t>,</w:t>
      </w:r>
      <w:r w:rsidR="002B7631" w:rsidRPr="004A565C">
        <w:rPr>
          <w:rFonts w:asciiTheme="majorHAnsi" w:hAnsiTheme="majorHAnsi"/>
        </w:rPr>
        <w:t xml:space="preserve"> will </w:t>
      </w:r>
      <w:r w:rsidRPr="004A565C">
        <w:rPr>
          <w:rFonts w:asciiTheme="majorHAnsi" w:hAnsiTheme="majorHAnsi"/>
        </w:rPr>
        <w:t>make</w:t>
      </w:r>
      <w:r w:rsidR="002B7631" w:rsidRPr="004A565C">
        <w:rPr>
          <w:rFonts w:asciiTheme="majorHAnsi" w:hAnsiTheme="majorHAnsi"/>
        </w:rPr>
        <w:t xml:space="preserve"> hiring </w:t>
      </w:r>
      <w:r w:rsidRPr="004A565C">
        <w:rPr>
          <w:rFonts w:asciiTheme="majorHAnsi" w:hAnsiTheme="majorHAnsi"/>
        </w:rPr>
        <w:t xml:space="preserve">/ firing decisions for </w:t>
      </w:r>
      <w:r w:rsidR="002B7631" w:rsidRPr="004A565C">
        <w:rPr>
          <w:rFonts w:asciiTheme="majorHAnsi" w:hAnsiTheme="majorHAnsi"/>
        </w:rPr>
        <w:t>empl</w:t>
      </w:r>
      <w:r w:rsidRPr="004A565C">
        <w:rPr>
          <w:rFonts w:asciiTheme="majorHAnsi" w:hAnsiTheme="majorHAnsi"/>
        </w:rPr>
        <w:t>oyees authorized under grants, but may seek SC advice, as deemed appropriate</w:t>
      </w:r>
    </w:p>
    <w:p w:rsidR="004A565C" w:rsidRPr="004A565C" w:rsidRDefault="004A565C" w:rsidP="004A565C">
      <w:pPr>
        <w:pStyle w:val="ListParagraph"/>
        <w:spacing w:after="0" w:line="120" w:lineRule="auto"/>
        <w:rPr>
          <w:rFonts w:asciiTheme="majorHAnsi" w:hAnsiTheme="majorHAnsi"/>
        </w:rPr>
      </w:pPr>
    </w:p>
    <w:p w:rsidR="00F1403A" w:rsidRPr="004A565C" w:rsidRDefault="004A565C" w:rsidP="00F1403A">
      <w:pPr>
        <w:pStyle w:val="ListParagraph"/>
        <w:numPr>
          <w:ilvl w:val="0"/>
          <w:numId w:val="11"/>
        </w:numPr>
        <w:spacing w:after="0"/>
        <w:rPr>
          <w:rFonts w:asciiTheme="majorHAnsi" w:hAnsiTheme="majorHAnsi"/>
        </w:rPr>
      </w:pPr>
      <w:r w:rsidRPr="004A565C">
        <w:rPr>
          <w:rFonts w:asciiTheme="majorHAnsi" w:hAnsiTheme="majorHAnsi"/>
        </w:rPr>
        <w:t>Day to day management of NCCISMA personnel</w:t>
      </w:r>
    </w:p>
    <w:p w:rsidR="004A565C" w:rsidRPr="004A565C" w:rsidRDefault="004A565C" w:rsidP="004A565C">
      <w:pPr>
        <w:spacing w:after="0" w:line="120" w:lineRule="auto"/>
        <w:rPr>
          <w:rFonts w:asciiTheme="majorHAnsi" w:hAnsiTheme="majorHAnsi"/>
        </w:rPr>
      </w:pPr>
    </w:p>
    <w:p w:rsidR="004A565C" w:rsidRPr="004A565C" w:rsidRDefault="004A565C" w:rsidP="00F1403A">
      <w:pPr>
        <w:pStyle w:val="ListParagraph"/>
        <w:numPr>
          <w:ilvl w:val="0"/>
          <w:numId w:val="11"/>
        </w:numPr>
        <w:spacing w:after="0"/>
        <w:rPr>
          <w:rFonts w:asciiTheme="majorHAnsi" w:hAnsiTheme="majorHAnsi"/>
        </w:rPr>
      </w:pPr>
      <w:r w:rsidRPr="004A565C">
        <w:rPr>
          <w:rFonts w:asciiTheme="majorHAnsi" w:hAnsiTheme="majorHAnsi"/>
        </w:rPr>
        <w:t>Grant accomplishment reporting</w:t>
      </w:r>
    </w:p>
    <w:p w:rsidR="00F1403A" w:rsidRDefault="00F1403A" w:rsidP="00F1403A">
      <w:pPr>
        <w:spacing w:after="0"/>
        <w:rPr>
          <w:rFonts w:asciiTheme="majorHAnsi" w:hAnsiTheme="majorHAnsi"/>
          <w:sz w:val="24"/>
          <w:szCs w:val="24"/>
        </w:rPr>
      </w:pPr>
    </w:p>
    <w:p w:rsidR="004A565C" w:rsidRPr="00F42E8D" w:rsidRDefault="004A565C" w:rsidP="004A565C">
      <w:pPr>
        <w:spacing w:after="0"/>
        <w:rPr>
          <w:rFonts w:asciiTheme="majorHAnsi" w:hAnsiTheme="majorHAnsi"/>
          <w:b/>
          <w:smallCaps/>
          <w:sz w:val="24"/>
          <w:szCs w:val="24"/>
        </w:rPr>
      </w:pPr>
      <w:r>
        <w:rPr>
          <w:rFonts w:asciiTheme="majorHAnsi" w:hAnsiTheme="majorHAnsi"/>
          <w:b/>
          <w:smallCaps/>
          <w:sz w:val="24"/>
          <w:szCs w:val="24"/>
        </w:rPr>
        <w:t>Grant Fiduciary</w:t>
      </w:r>
    </w:p>
    <w:p w:rsidR="004A565C" w:rsidRDefault="004A565C" w:rsidP="004A565C">
      <w:pPr>
        <w:spacing w:after="0" w:line="120" w:lineRule="auto"/>
        <w:rPr>
          <w:rFonts w:asciiTheme="majorHAnsi" w:hAnsiTheme="majorHAnsi"/>
          <w:sz w:val="24"/>
          <w:szCs w:val="24"/>
        </w:rPr>
      </w:pPr>
    </w:p>
    <w:p w:rsidR="004A565C" w:rsidRDefault="004A565C" w:rsidP="004A565C">
      <w:pPr>
        <w:spacing w:after="0"/>
        <w:rPr>
          <w:rFonts w:asciiTheme="majorHAnsi" w:hAnsiTheme="majorHAnsi"/>
          <w:sz w:val="24"/>
          <w:szCs w:val="24"/>
        </w:rPr>
      </w:pPr>
      <w:r>
        <w:rPr>
          <w:rFonts w:asciiTheme="majorHAnsi" w:hAnsiTheme="majorHAnsi"/>
          <w:sz w:val="24"/>
          <w:szCs w:val="24"/>
        </w:rPr>
        <w:t xml:space="preserve">Grant Fiduciary duties will be performed </w:t>
      </w:r>
      <w:r w:rsidR="00B75D32">
        <w:rPr>
          <w:rFonts w:asciiTheme="majorHAnsi" w:hAnsiTheme="majorHAnsi"/>
          <w:sz w:val="24"/>
          <w:szCs w:val="24"/>
        </w:rPr>
        <w:t>by</w:t>
      </w:r>
      <w:r>
        <w:rPr>
          <w:rFonts w:asciiTheme="majorHAnsi" w:hAnsiTheme="majorHAnsi"/>
          <w:sz w:val="24"/>
          <w:szCs w:val="24"/>
        </w:rPr>
        <w:t xml:space="preserve"> a Conservation District Representative who is an SC member, and will be determined by the SC in conjunction with grant application decisions.  Basic Grant Fiduciary functions shall include the following:</w:t>
      </w:r>
    </w:p>
    <w:p w:rsidR="004A565C" w:rsidRDefault="004A565C" w:rsidP="004A565C">
      <w:pPr>
        <w:spacing w:after="0" w:line="120" w:lineRule="auto"/>
        <w:rPr>
          <w:rFonts w:asciiTheme="majorHAnsi" w:hAnsiTheme="majorHAnsi"/>
          <w:sz w:val="24"/>
          <w:szCs w:val="24"/>
        </w:rPr>
      </w:pPr>
    </w:p>
    <w:p w:rsidR="004A565C" w:rsidRDefault="004A565C" w:rsidP="00B75D32">
      <w:pPr>
        <w:pStyle w:val="ListParagraph"/>
        <w:numPr>
          <w:ilvl w:val="0"/>
          <w:numId w:val="38"/>
        </w:numPr>
        <w:spacing w:after="0" w:line="360" w:lineRule="auto"/>
        <w:rPr>
          <w:rFonts w:asciiTheme="majorHAnsi" w:hAnsiTheme="majorHAnsi"/>
        </w:rPr>
      </w:pPr>
      <w:r>
        <w:rPr>
          <w:rFonts w:asciiTheme="majorHAnsi" w:hAnsiTheme="majorHAnsi"/>
        </w:rPr>
        <w:t>Processing grant bill payments</w:t>
      </w:r>
    </w:p>
    <w:p w:rsidR="004A565C" w:rsidRDefault="004A565C" w:rsidP="00B75D32">
      <w:pPr>
        <w:pStyle w:val="ListParagraph"/>
        <w:numPr>
          <w:ilvl w:val="0"/>
          <w:numId w:val="38"/>
        </w:numPr>
        <w:spacing w:after="0" w:line="360" w:lineRule="auto"/>
        <w:rPr>
          <w:rFonts w:asciiTheme="majorHAnsi" w:hAnsiTheme="majorHAnsi"/>
        </w:rPr>
      </w:pPr>
      <w:r>
        <w:rPr>
          <w:rFonts w:asciiTheme="majorHAnsi" w:hAnsiTheme="majorHAnsi"/>
        </w:rPr>
        <w:t>Preparation and submission of grant reimbursement requests</w:t>
      </w:r>
    </w:p>
    <w:p w:rsidR="004A565C" w:rsidRDefault="00B75D32" w:rsidP="00B75D32">
      <w:pPr>
        <w:pStyle w:val="ListParagraph"/>
        <w:numPr>
          <w:ilvl w:val="0"/>
          <w:numId w:val="38"/>
        </w:numPr>
        <w:spacing w:after="0" w:line="360" w:lineRule="auto"/>
        <w:rPr>
          <w:rFonts w:asciiTheme="majorHAnsi" w:hAnsiTheme="majorHAnsi"/>
        </w:rPr>
      </w:pPr>
      <w:r>
        <w:rPr>
          <w:rFonts w:asciiTheme="majorHAnsi" w:hAnsiTheme="majorHAnsi"/>
        </w:rPr>
        <w:t>Reporting to the SC on grant financial status</w:t>
      </w:r>
    </w:p>
    <w:p w:rsidR="00B75D32" w:rsidRDefault="00B75D32" w:rsidP="00B75D32">
      <w:pPr>
        <w:pStyle w:val="ListParagraph"/>
        <w:numPr>
          <w:ilvl w:val="0"/>
          <w:numId w:val="38"/>
        </w:numPr>
        <w:spacing w:after="0" w:line="360" w:lineRule="auto"/>
        <w:rPr>
          <w:rFonts w:asciiTheme="majorHAnsi" w:hAnsiTheme="majorHAnsi"/>
        </w:rPr>
      </w:pPr>
      <w:r>
        <w:rPr>
          <w:rFonts w:asciiTheme="majorHAnsi" w:hAnsiTheme="majorHAnsi"/>
        </w:rPr>
        <w:t>Tracking grant in-kind and financial matching contributions</w:t>
      </w:r>
    </w:p>
    <w:p w:rsidR="00F1403A" w:rsidRPr="00B75D32" w:rsidRDefault="00B75D32" w:rsidP="006C07B6">
      <w:pPr>
        <w:pStyle w:val="ListParagraph"/>
        <w:numPr>
          <w:ilvl w:val="0"/>
          <w:numId w:val="38"/>
        </w:numPr>
        <w:spacing w:after="0" w:line="360" w:lineRule="auto"/>
        <w:rPr>
          <w:rFonts w:asciiTheme="majorHAnsi" w:hAnsiTheme="majorHAnsi"/>
          <w:sz w:val="24"/>
          <w:szCs w:val="24"/>
        </w:rPr>
      </w:pPr>
      <w:r w:rsidRPr="00B75D32">
        <w:rPr>
          <w:rFonts w:asciiTheme="majorHAnsi" w:hAnsiTheme="majorHAnsi"/>
        </w:rPr>
        <w:t>Such other fiduciary duties as prescribed in the individual grant</w:t>
      </w:r>
    </w:p>
    <w:p w:rsidR="001229F7" w:rsidRDefault="001229F7">
      <w:pPr>
        <w:rPr>
          <w:rFonts w:asciiTheme="majorHAnsi" w:hAnsiTheme="majorHAnsi"/>
        </w:rPr>
        <w:sectPr w:rsidR="001229F7" w:rsidSect="001229F7">
          <w:pgSz w:w="12240" w:h="15840" w:code="1"/>
          <w:pgMar w:top="1440" w:right="1440" w:bottom="1440" w:left="1440" w:header="720" w:footer="720" w:gutter="0"/>
          <w:cols w:space="720"/>
          <w:docGrid w:linePitch="360"/>
        </w:sectPr>
      </w:pPr>
    </w:p>
    <w:p w:rsidR="001229F7" w:rsidRPr="00E27297" w:rsidRDefault="001229F7" w:rsidP="001229F7">
      <w:pPr>
        <w:spacing w:after="0" w:line="240" w:lineRule="auto"/>
        <w:jc w:val="center"/>
        <w:rPr>
          <w:rFonts w:asciiTheme="majorHAnsi" w:eastAsia="Calibri" w:hAnsiTheme="majorHAnsi" w:cs="Times New Roman"/>
          <w:smallCaps/>
          <w:sz w:val="40"/>
          <w:szCs w:val="40"/>
        </w:rPr>
      </w:pPr>
      <w:r w:rsidRPr="00E27297">
        <w:rPr>
          <w:rFonts w:asciiTheme="majorHAnsi" w:eastAsia="Calibri" w:hAnsiTheme="majorHAnsi" w:cs="Times New Roman"/>
          <w:smallCaps/>
          <w:sz w:val="40"/>
          <w:szCs w:val="40"/>
        </w:rPr>
        <w:lastRenderedPageBreak/>
        <w:t xml:space="preserve">Appendix </w:t>
      </w:r>
      <w:r>
        <w:rPr>
          <w:rFonts w:asciiTheme="majorHAnsi" w:eastAsia="Calibri" w:hAnsiTheme="majorHAnsi" w:cs="Times New Roman"/>
          <w:smallCaps/>
          <w:sz w:val="40"/>
          <w:szCs w:val="40"/>
        </w:rPr>
        <w:t>B</w:t>
      </w:r>
    </w:p>
    <w:p w:rsidR="001229F7" w:rsidRPr="00E27297" w:rsidRDefault="001229F7" w:rsidP="001229F7">
      <w:pPr>
        <w:spacing w:after="0" w:line="240" w:lineRule="auto"/>
        <w:jc w:val="center"/>
        <w:rPr>
          <w:rFonts w:asciiTheme="majorHAnsi" w:eastAsia="Calibri" w:hAnsiTheme="majorHAnsi" w:cs="Times New Roman"/>
          <w:smallCaps/>
          <w:sz w:val="36"/>
          <w:szCs w:val="36"/>
        </w:rPr>
      </w:pPr>
    </w:p>
    <w:p w:rsidR="001229F7" w:rsidRDefault="001229F7" w:rsidP="001229F7">
      <w:pPr>
        <w:spacing w:after="0"/>
        <w:jc w:val="center"/>
        <w:rPr>
          <w:rFonts w:asciiTheme="majorHAnsi" w:hAnsiTheme="majorHAnsi"/>
          <w:smallCaps/>
          <w:sz w:val="36"/>
          <w:szCs w:val="36"/>
        </w:rPr>
      </w:pPr>
      <w:r>
        <w:rPr>
          <w:rFonts w:asciiTheme="majorHAnsi" w:hAnsiTheme="majorHAnsi"/>
          <w:smallCaps/>
          <w:sz w:val="36"/>
          <w:szCs w:val="36"/>
        </w:rPr>
        <w:t>NCCISMA</w:t>
      </w:r>
    </w:p>
    <w:p w:rsidR="001229F7" w:rsidRDefault="001229F7" w:rsidP="001229F7">
      <w:pPr>
        <w:spacing w:after="0"/>
        <w:jc w:val="center"/>
        <w:rPr>
          <w:rFonts w:asciiTheme="majorHAnsi" w:hAnsiTheme="majorHAnsi"/>
          <w:smallCaps/>
          <w:sz w:val="36"/>
          <w:szCs w:val="36"/>
        </w:rPr>
        <w:sectPr w:rsidR="001229F7" w:rsidSect="001229F7">
          <w:pgSz w:w="12240" w:h="15840" w:code="1"/>
          <w:pgMar w:top="1440" w:right="1440" w:bottom="1440" w:left="1440" w:header="720" w:footer="720" w:gutter="0"/>
          <w:cols w:space="720"/>
          <w:vAlign w:val="center"/>
          <w:docGrid w:linePitch="360"/>
        </w:sectPr>
      </w:pPr>
      <w:r>
        <w:rPr>
          <w:rFonts w:asciiTheme="majorHAnsi" w:hAnsiTheme="majorHAnsi"/>
          <w:smallCaps/>
          <w:sz w:val="36"/>
          <w:szCs w:val="36"/>
        </w:rPr>
        <w:t>Partner and Collaborator Organizations</w:t>
      </w:r>
    </w:p>
    <w:p w:rsidR="00394E99" w:rsidRPr="00B22708" w:rsidRDefault="00862FBF" w:rsidP="00394E99">
      <w:pPr>
        <w:spacing w:after="0"/>
        <w:rPr>
          <w:rFonts w:asciiTheme="majorHAnsi" w:hAnsiTheme="majorHAnsi"/>
          <w:b/>
          <w:sz w:val="24"/>
          <w:szCs w:val="24"/>
          <w:u w:val="single"/>
        </w:rPr>
      </w:pPr>
      <w:bookmarkStart w:id="46" w:name="_Hlk492999534"/>
      <w:r w:rsidRPr="00B22708">
        <w:rPr>
          <w:rFonts w:asciiTheme="majorHAnsi" w:hAnsiTheme="majorHAnsi"/>
          <w:b/>
          <w:smallCaps/>
          <w:sz w:val="24"/>
          <w:szCs w:val="24"/>
          <w:u w:val="single"/>
        </w:rPr>
        <w:lastRenderedPageBreak/>
        <w:t>Roles and Functions</w:t>
      </w:r>
      <w:r w:rsidR="00B22708" w:rsidRPr="00B22708">
        <w:rPr>
          <w:rFonts w:asciiTheme="majorHAnsi" w:hAnsiTheme="majorHAnsi"/>
          <w:b/>
          <w:smallCaps/>
          <w:sz w:val="24"/>
          <w:szCs w:val="24"/>
          <w:u w:val="single"/>
        </w:rPr>
        <w:t xml:space="preserve"> of Partners</w:t>
      </w:r>
    </w:p>
    <w:bookmarkEnd w:id="46"/>
    <w:p w:rsidR="00B22708" w:rsidRDefault="00B22708" w:rsidP="00394E99">
      <w:pPr>
        <w:spacing w:after="0"/>
        <w:rPr>
          <w:rFonts w:asciiTheme="majorHAnsi" w:hAnsiTheme="majorHAnsi"/>
          <w:sz w:val="24"/>
          <w:szCs w:val="24"/>
        </w:rPr>
      </w:pPr>
      <w:r>
        <w:rPr>
          <w:rFonts w:asciiTheme="majorHAnsi" w:hAnsiTheme="majorHAnsi"/>
          <w:sz w:val="24"/>
          <w:szCs w:val="24"/>
        </w:rPr>
        <w:t xml:space="preserve">The roles and functions of partners who have entered into a Memorandum of Understanding (MOU) with NCCISMA are outlined </w:t>
      </w:r>
      <w:r w:rsidR="00057DA2">
        <w:rPr>
          <w:rFonts w:asciiTheme="majorHAnsi" w:hAnsiTheme="majorHAnsi"/>
          <w:sz w:val="24"/>
          <w:szCs w:val="24"/>
        </w:rPr>
        <w:t>as follows</w:t>
      </w:r>
      <w:r>
        <w:rPr>
          <w:rFonts w:asciiTheme="majorHAnsi" w:hAnsiTheme="majorHAnsi"/>
          <w:sz w:val="24"/>
          <w:szCs w:val="24"/>
        </w:rPr>
        <w:t>:</w:t>
      </w:r>
    </w:p>
    <w:p w:rsidR="00394E99" w:rsidRDefault="00394E99" w:rsidP="00057DA2">
      <w:pPr>
        <w:numPr>
          <w:ilvl w:val="0"/>
          <w:numId w:val="14"/>
        </w:numPr>
        <w:spacing w:after="0"/>
        <w:ind w:left="540"/>
        <w:rPr>
          <w:rFonts w:asciiTheme="majorHAnsi" w:hAnsiTheme="majorHAnsi"/>
          <w:sz w:val="24"/>
          <w:szCs w:val="24"/>
        </w:rPr>
      </w:pPr>
      <w:r w:rsidRPr="00394E99">
        <w:rPr>
          <w:rFonts w:asciiTheme="majorHAnsi" w:hAnsiTheme="majorHAnsi"/>
          <w:sz w:val="24"/>
          <w:szCs w:val="24"/>
        </w:rPr>
        <w:t xml:space="preserve">Meet as a member of NCCISMA annually </w:t>
      </w:r>
      <w:r w:rsidR="00862FBF">
        <w:rPr>
          <w:rFonts w:asciiTheme="majorHAnsi" w:hAnsiTheme="majorHAnsi"/>
          <w:sz w:val="24"/>
          <w:szCs w:val="24"/>
        </w:rPr>
        <w:t>or more often, as needed</w:t>
      </w:r>
      <w:r w:rsidR="00057DA2">
        <w:rPr>
          <w:rFonts w:asciiTheme="majorHAnsi" w:hAnsiTheme="majorHAnsi"/>
          <w:sz w:val="24"/>
          <w:szCs w:val="24"/>
        </w:rPr>
        <w:t>,</w:t>
      </w:r>
      <w:r w:rsidRPr="00394E99">
        <w:rPr>
          <w:rFonts w:asciiTheme="majorHAnsi" w:hAnsiTheme="majorHAnsi"/>
          <w:sz w:val="24"/>
          <w:szCs w:val="24"/>
        </w:rPr>
        <w:t>to review and coordinate invasive species management and outreach activities. Input from these meetings will</w:t>
      </w:r>
      <w:r w:rsidR="00862FBF">
        <w:rPr>
          <w:rFonts w:asciiTheme="majorHAnsi" w:hAnsiTheme="majorHAnsi"/>
          <w:sz w:val="24"/>
          <w:szCs w:val="24"/>
        </w:rPr>
        <w:t xml:space="preserve"> used to develop work plans and </w:t>
      </w:r>
      <w:r w:rsidRPr="00394E99">
        <w:rPr>
          <w:rFonts w:asciiTheme="majorHAnsi" w:hAnsiTheme="majorHAnsi"/>
          <w:sz w:val="24"/>
          <w:szCs w:val="24"/>
        </w:rPr>
        <w:t>guide revisi</w:t>
      </w:r>
      <w:r w:rsidR="00862FBF">
        <w:rPr>
          <w:rFonts w:asciiTheme="majorHAnsi" w:hAnsiTheme="majorHAnsi"/>
          <w:sz w:val="24"/>
          <w:szCs w:val="24"/>
        </w:rPr>
        <w:t xml:space="preserve">ons </w:t>
      </w:r>
      <w:r w:rsidR="00057DA2">
        <w:rPr>
          <w:rFonts w:asciiTheme="majorHAnsi" w:hAnsiTheme="majorHAnsi"/>
          <w:sz w:val="24"/>
          <w:szCs w:val="24"/>
        </w:rPr>
        <w:t>to</w:t>
      </w:r>
      <w:r w:rsidR="00862FBF">
        <w:rPr>
          <w:rFonts w:asciiTheme="majorHAnsi" w:hAnsiTheme="majorHAnsi"/>
          <w:sz w:val="24"/>
          <w:szCs w:val="24"/>
        </w:rPr>
        <w:t xml:space="preserve"> the </w:t>
      </w:r>
      <w:r w:rsidR="00057DA2">
        <w:rPr>
          <w:rFonts w:asciiTheme="majorHAnsi" w:hAnsiTheme="majorHAnsi"/>
          <w:sz w:val="24"/>
          <w:szCs w:val="24"/>
        </w:rPr>
        <w:t>S</w:t>
      </w:r>
      <w:r w:rsidR="00862FBF">
        <w:rPr>
          <w:rFonts w:asciiTheme="majorHAnsi" w:hAnsiTheme="majorHAnsi"/>
          <w:sz w:val="24"/>
          <w:szCs w:val="24"/>
        </w:rPr>
        <w:t xml:space="preserve">trat </w:t>
      </w:r>
      <w:r w:rsidR="00057DA2">
        <w:rPr>
          <w:rFonts w:asciiTheme="majorHAnsi" w:hAnsiTheme="majorHAnsi"/>
          <w:sz w:val="24"/>
          <w:szCs w:val="24"/>
        </w:rPr>
        <w:t>P</w:t>
      </w:r>
      <w:r w:rsidR="00862FBF">
        <w:rPr>
          <w:rFonts w:asciiTheme="majorHAnsi" w:hAnsiTheme="majorHAnsi"/>
          <w:sz w:val="24"/>
          <w:szCs w:val="24"/>
        </w:rPr>
        <w:t>lan</w:t>
      </w:r>
      <w:r w:rsidRPr="00394E99">
        <w:rPr>
          <w:rFonts w:asciiTheme="majorHAnsi" w:hAnsiTheme="majorHAnsi"/>
          <w:sz w:val="24"/>
          <w:szCs w:val="24"/>
        </w:rPr>
        <w:t xml:space="preserve">. </w:t>
      </w:r>
    </w:p>
    <w:p w:rsidR="00394E99" w:rsidRDefault="00862FBF" w:rsidP="00057DA2">
      <w:pPr>
        <w:numPr>
          <w:ilvl w:val="0"/>
          <w:numId w:val="14"/>
        </w:numPr>
        <w:spacing w:after="0"/>
        <w:ind w:left="540"/>
        <w:rPr>
          <w:rFonts w:asciiTheme="majorHAnsi" w:hAnsiTheme="majorHAnsi"/>
          <w:sz w:val="24"/>
          <w:szCs w:val="24"/>
        </w:rPr>
      </w:pPr>
      <w:r>
        <w:rPr>
          <w:rFonts w:asciiTheme="majorHAnsi" w:hAnsiTheme="majorHAnsi"/>
          <w:sz w:val="24"/>
          <w:szCs w:val="24"/>
        </w:rPr>
        <w:t>Support</w:t>
      </w:r>
      <w:r w:rsidR="00394E99" w:rsidRPr="00394E99">
        <w:rPr>
          <w:rFonts w:asciiTheme="majorHAnsi" w:hAnsiTheme="majorHAnsi"/>
          <w:sz w:val="24"/>
          <w:szCs w:val="24"/>
        </w:rPr>
        <w:t xml:space="preserve"> the exchange of personnel, equipment, supplies, and/or contract crews throughout the NCCISMA</w:t>
      </w:r>
      <w:r>
        <w:rPr>
          <w:rFonts w:asciiTheme="majorHAnsi" w:hAnsiTheme="majorHAnsi"/>
          <w:sz w:val="24"/>
          <w:szCs w:val="24"/>
        </w:rPr>
        <w:t xml:space="preserve">, as </w:t>
      </w:r>
      <w:r w:rsidR="00B22708">
        <w:rPr>
          <w:rFonts w:asciiTheme="majorHAnsi" w:hAnsiTheme="majorHAnsi"/>
          <w:sz w:val="24"/>
          <w:szCs w:val="24"/>
        </w:rPr>
        <w:t>appropriate for each organization</w:t>
      </w:r>
      <w:r w:rsidR="00394E99" w:rsidRPr="00394E99">
        <w:rPr>
          <w:rFonts w:asciiTheme="majorHAnsi" w:hAnsiTheme="majorHAnsi"/>
          <w:sz w:val="24"/>
          <w:szCs w:val="24"/>
        </w:rPr>
        <w:t xml:space="preserve">. </w:t>
      </w:r>
    </w:p>
    <w:p w:rsidR="00394E99" w:rsidRPr="00394E99" w:rsidRDefault="00394E99" w:rsidP="00057DA2">
      <w:pPr>
        <w:numPr>
          <w:ilvl w:val="0"/>
          <w:numId w:val="14"/>
        </w:numPr>
        <w:spacing w:after="0"/>
        <w:ind w:left="540"/>
        <w:rPr>
          <w:rFonts w:asciiTheme="majorHAnsi" w:hAnsiTheme="majorHAnsi"/>
          <w:sz w:val="24"/>
          <w:szCs w:val="24"/>
        </w:rPr>
      </w:pPr>
      <w:r w:rsidRPr="00394E99">
        <w:rPr>
          <w:rFonts w:asciiTheme="majorHAnsi" w:hAnsiTheme="majorHAnsi"/>
          <w:sz w:val="24"/>
          <w:szCs w:val="24"/>
        </w:rPr>
        <w:t xml:space="preserve">Seek and allow participants to contribute to the management of invasive species within </w:t>
      </w:r>
      <w:r w:rsidR="00B22708">
        <w:rPr>
          <w:rFonts w:asciiTheme="majorHAnsi" w:hAnsiTheme="majorHAnsi"/>
          <w:sz w:val="24"/>
          <w:szCs w:val="24"/>
        </w:rPr>
        <w:t>NC</w:t>
      </w:r>
      <w:r w:rsidRPr="00394E99">
        <w:rPr>
          <w:rFonts w:asciiTheme="majorHAnsi" w:hAnsiTheme="majorHAnsi"/>
          <w:sz w:val="24"/>
          <w:szCs w:val="24"/>
        </w:rPr>
        <w:t>CISMA through education programs, research, inventory and monitoring, grant</w:t>
      </w:r>
      <w:r w:rsidR="00B22708">
        <w:rPr>
          <w:rFonts w:asciiTheme="majorHAnsi" w:hAnsiTheme="majorHAnsi"/>
          <w:sz w:val="24"/>
          <w:szCs w:val="24"/>
        </w:rPr>
        <w:t>s and fundraising, and citizen</w:t>
      </w:r>
      <w:r w:rsidRPr="00394E99">
        <w:rPr>
          <w:rFonts w:asciiTheme="majorHAnsi" w:hAnsiTheme="majorHAnsi"/>
          <w:sz w:val="24"/>
          <w:szCs w:val="24"/>
        </w:rPr>
        <w:t xml:space="preserve"> participation programs. </w:t>
      </w:r>
    </w:p>
    <w:p w:rsidR="00394E99" w:rsidRPr="00394E99" w:rsidRDefault="00394E99" w:rsidP="00057DA2">
      <w:pPr>
        <w:numPr>
          <w:ilvl w:val="0"/>
          <w:numId w:val="14"/>
        </w:numPr>
        <w:spacing w:after="0"/>
        <w:ind w:left="540"/>
        <w:rPr>
          <w:rFonts w:asciiTheme="majorHAnsi" w:hAnsiTheme="majorHAnsi"/>
          <w:sz w:val="24"/>
          <w:szCs w:val="24"/>
        </w:rPr>
      </w:pPr>
      <w:r w:rsidRPr="00394E99">
        <w:rPr>
          <w:rFonts w:asciiTheme="majorHAnsi" w:hAnsiTheme="majorHAnsi"/>
          <w:sz w:val="24"/>
          <w:szCs w:val="24"/>
        </w:rPr>
        <w:t xml:space="preserve">Assist in mapping </w:t>
      </w:r>
      <w:r w:rsidR="00B22708">
        <w:rPr>
          <w:rFonts w:asciiTheme="majorHAnsi" w:hAnsiTheme="majorHAnsi"/>
          <w:sz w:val="24"/>
          <w:szCs w:val="24"/>
        </w:rPr>
        <w:t>invasives</w:t>
      </w:r>
      <w:r w:rsidRPr="00394E99">
        <w:rPr>
          <w:rFonts w:asciiTheme="majorHAnsi" w:hAnsiTheme="majorHAnsi"/>
          <w:sz w:val="24"/>
          <w:szCs w:val="24"/>
        </w:rPr>
        <w:t xml:space="preserve"> infestations </w:t>
      </w:r>
      <w:r w:rsidR="00B22708">
        <w:rPr>
          <w:rFonts w:asciiTheme="majorHAnsi" w:hAnsiTheme="majorHAnsi"/>
          <w:sz w:val="24"/>
          <w:szCs w:val="24"/>
        </w:rPr>
        <w:t xml:space="preserve">and notifying </w:t>
      </w:r>
      <w:r w:rsidRPr="00394E99">
        <w:rPr>
          <w:rFonts w:asciiTheme="majorHAnsi" w:hAnsiTheme="majorHAnsi"/>
          <w:sz w:val="24"/>
          <w:szCs w:val="24"/>
        </w:rPr>
        <w:t>NCCISMA personnel of new infestations</w:t>
      </w:r>
      <w:r w:rsidR="00B22708">
        <w:rPr>
          <w:rFonts w:asciiTheme="majorHAnsi" w:hAnsiTheme="majorHAnsi"/>
          <w:sz w:val="24"/>
          <w:szCs w:val="24"/>
        </w:rPr>
        <w:t xml:space="preserve"> that are encountered</w:t>
      </w:r>
      <w:r w:rsidRPr="00394E99">
        <w:rPr>
          <w:rFonts w:asciiTheme="majorHAnsi" w:hAnsiTheme="majorHAnsi"/>
          <w:sz w:val="24"/>
          <w:szCs w:val="24"/>
        </w:rPr>
        <w:t>.</w:t>
      </w:r>
    </w:p>
    <w:p w:rsidR="00394E99" w:rsidRPr="00394E99" w:rsidRDefault="00394E99" w:rsidP="00057DA2">
      <w:pPr>
        <w:numPr>
          <w:ilvl w:val="0"/>
          <w:numId w:val="14"/>
        </w:numPr>
        <w:spacing w:after="0"/>
        <w:ind w:left="540"/>
        <w:rPr>
          <w:rFonts w:asciiTheme="majorHAnsi" w:hAnsiTheme="majorHAnsi"/>
          <w:sz w:val="24"/>
          <w:szCs w:val="24"/>
        </w:rPr>
      </w:pPr>
      <w:r w:rsidRPr="00394E99">
        <w:rPr>
          <w:rFonts w:asciiTheme="majorHAnsi" w:hAnsiTheme="majorHAnsi"/>
          <w:sz w:val="24"/>
          <w:szCs w:val="24"/>
        </w:rPr>
        <w:t xml:space="preserve">Utilize established or well-reasoned control measures to prevent the spread of invasive species while avoiding undue risk to the environment or human health. </w:t>
      </w:r>
    </w:p>
    <w:p w:rsidR="00394E99" w:rsidRPr="00394E99" w:rsidRDefault="00394E99" w:rsidP="00057DA2">
      <w:pPr>
        <w:numPr>
          <w:ilvl w:val="0"/>
          <w:numId w:val="14"/>
        </w:numPr>
        <w:spacing w:after="0"/>
        <w:ind w:left="540"/>
        <w:rPr>
          <w:rFonts w:asciiTheme="majorHAnsi" w:hAnsiTheme="majorHAnsi"/>
          <w:sz w:val="24"/>
          <w:szCs w:val="24"/>
        </w:rPr>
      </w:pPr>
      <w:r w:rsidRPr="00394E99">
        <w:rPr>
          <w:rFonts w:asciiTheme="majorHAnsi" w:hAnsiTheme="majorHAnsi"/>
          <w:sz w:val="24"/>
          <w:szCs w:val="24"/>
        </w:rPr>
        <w:t xml:space="preserve">Share information among interested </w:t>
      </w:r>
      <w:r w:rsidR="00B22708">
        <w:rPr>
          <w:rFonts w:asciiTheme="majorHAnsi" w:hAnsiTheme="majorHAnsi"/>
          <w:sz w:val="24"/>
          <w:szCs w:val="24"/>
        </w:rPr>
        <w:t>p</w:t>
      </w:r>
      <w:r w:rsidRPr="00394E99">
        <w:rPr>
          <w:rFonts w:asciiTheme="majorHAnsi" w:hAnsiTheme="majorHAnsi"/>
          <w:sz w:val="24"/>
          <w:szCs w:val="24"/>
        </w:rPr>
        <w:t>art</w:t>
      </w:r>
      <w:r w:rsidR="00B22708">
        <w:rPr>
          <w:rFonts w:asciiTheme="majorHAnsi" w:hAnsiTheme="majorHAnsi"/>
          <w:sz w:val="24"/>
          <w:szCs w:val="24"/>
        </w:rPr>
        <w:t>ner</w:t>
      </w:r>
      <w:r w:rsidRPr="00394E99">
        <w:rPr>
          <w:rFonts w:asciiTheme="majorHAnsi" w:hAnsiTheme="majorHAnsi"/>
          <w:sz w:val="24"/>
          <w:szCs w:val="24"/>
        </w:rPr>
        <w:t xml:space="preserve">s </w:t>
      </w:r>
      <w:r w:rsidR="00B22708">
        <w:rPr>
          <w:rFonts w:asciiTheme="majorHAnsi" w:hAnsiTheme="majorHAnsi"/>
          <w:sz w:val="24"/>
          <w:szCs w:val="24"/>
        </w:rPr>
        <w:t xml:space="preserve">and collaborators; </w:t>
      </w:r>
      <w:r w:rsidRPr="00394E99">
        <w:rPr>
          <w:rFonts w:asciiTheme="majorHAnsi" w:hAnsiTheme="majorHAnsi"/>
          <w:sz w:val="24"/>
          <w:szCs w:val="24"/>
        </w:rPr>
        <w:t>and provide assistance and expertise regarding invasive species management.</w:t>
      </w:r>
    </w:p>
    <w:p w:rsidR="00394E99" w:rsidRPr="00394E99" w:rsidRDefault="00394E99" w:rsidP="00057DA2">
      <w:pPr>
        <w:numPr>
          <w:ilvl w:val="0"/>
          <w:numId w:val="14"/>
        </w:numPr>
        <w:spacing w:after="0"/>
        <w:ind w:left="540"/>
        <w:rPr>
          <w:rFonts w:asciiTheme="majorHAnsi" w:hAnsiTheme="majorHAnsi"/>
          <w:sz w:val="24"/>
          <w:szCs w:val="24"/>
        </w:rPr>
      </w:pPr>
      <w:r w:rsidRPr="00394E99">
        <w:rPr>
          <w:rFonts w:asciiTheme="majorHAnsi" w:hAnsiTheme="majorHAnsi"/>
          <w:sz w:val="24"/>
          <w:szCs w:val="24"/>
        </w:rPr>
        <w:t xml:space="preserve">Provide opportunities to outside interest groups, private landowners, and the public for involvement in carrying out invasive species management </w:t>
      </w:r>
      <w:r w:rsidR="00057DA2">
        <w:rPr>
          <w:rFonts w:asciiTheme="majorHAnsi" w:hAnsiTheme="majorHAnsi"/>
          <w:sz w:val="24"/>
          <w:szCs w:val="24"/>
        </w:rPr>
        <w:t>projects</w:t>
      </w:r>
      <w:r w:rsidRPr="00394E99">
        <w:rPr>
          <w:rFonts w:asciiTheme="majorHAnsi" w:hAnsiTheme="majorHAnsi"/>
          <w:sz w:val="24"/>
          <w:szCs w:val="24"/>
        </w:rPr>
        <w:t xml:space="preserve">. </w:t>
      </w:r>
    </w:p>
    <w:p w:rsidR="00394E99" w:rsidRPr="00394E99" w:rsidRDefault="00394E99" w:rsidP="00057DA2">
      <w:pPr>
        <w:numPr>
          <w:ilvl w:val="0"/>
          <w:numId w:val="14"/>
        </w:numPr>
        <w:spacing w:after="0"/>
        <w:ind w:left="540"/>
        <w:rPr>
          <w:rFonts w:asciiTheme="majorHAnsi" w:hAnsiTheme="majorHAnsi"/>
          <w:sz w:val="24"/>
          <w:szCs w:val="24"/>
        </w:rPr>
      </w:pPr>
      <w:r w:rsidRPr="00394E99">
        <w:rPr>
          <w:rFonts w:asciiTheme="majorHAnsi" w:hAnsiTheme="majorHAnsi"/>
          <w:sz w:val="24"/>
          <w:szCs w:val="24"/>
        </w:rPr>
        <w:t>Any organization that acts as a fiduciary or has a financial stake in NCCISMA’s organization or activities must have a signed Memorandum of Understanding (MOU).</w:t>
      </w:r>
    </w:p>
    <w:p w:rsidR="00B22708" w:rsidRDefault="00B22708">
      <w:pPr>
        <w:rPr>
          <w:rFonts w:asciiTheme="majorHAnsi" w:hAnsiTheme="majorHAnsi"/>
          <w:sz w:val="24"/>
          <w:szCs w:val="24"/>
        </w:rPr>
      </w:pPr>
    </w:p>
    <w:p w:rsidR="006F2C78" w:rsidRDefault="006F2C78" w:rsidP="006F2C78">
      <w:pPr>
        <w:spacing w:after="0"/>
        <w:rPr>
          <w:rFonts w:asciiTheme="majorHAnsi" w:hAnsiTheme="majorHAnsi"/>
          <w:b/>
          <w:sz w:val="24"/>
          <w:szCs w:val="24"/>
        </w:rPr>
      </w:pPr>
      <w:r w:rsidRPr="009B4235">
        <w:rPr>
          <w:rFonts w:asciiTheme="majorHAnsi" w:hAnsiTheme="majorHAnsi"/>
          <w:b/>
          <w:sz w:val="24"/>
          <w:szCs w:val="24"/>
        </w:rPr>
        <w:t xml:space="preserve">Formal </w:t>
      </w:r>
      <w:r w:rsidR="001229F7" w:rsidRPr="009B4235">
        <w:rPr>
          <w:rFonts w:asciiTheme="majorHAnsi" w:hAnsiTheme="majorHAnsi"/>
          <w:b/>
          <w:sz w:val="24"/>
          <w:szCs w:val="24"/>
        </w:rPr>
        <w:t xml:space="preserve">NCCISMA </w:t>
      </w:r>
      <w:r w:rsidRPr="009B4235">
        <w:rPr>
          <w:rFonts w:asciiTheme="majorHAnsi" w:hAnsiTheme="majorHAnsi"/>
          <w:b/>
          <w:sz w:val="24"/>
          <w:szCs w:val="24"/>
        </w:rPr>
        <w:t xml:space="preserve">Partners </w:t>
      </w:r>
      <w:r w:rsidR="001229F7" w:rsidRPr="009B4235">
        <w:rPr>
          <w:rFonts w:asciiTheme="majorHAnsi" w:hAnsiTheme="majorHAnsi"/>
          <w:b/>
          <w:sz w:val="24"/>
          <w:szCs w:val="24"/>
        </w:rPr>
        <w:t xml:space="preserve">who have entered into </w:t>
      </w:r>
      <w:r w:rsidRPr="009B4235">
        <w:rPr>
          <w:rFonts w:asciiTheme="majorHAnsi" w:hAnsiTheme="majorHAnsi"/>
          <w:b/>
          <w:sz w:val="24"/>
          <w:szCs w:val="24"/>
        </w:rPr>
        <w:t>a M</w:t>
      </w:r>
      <w:r w:rsidR="00B22708" w:rsidRPr="009B4235">
        <w:rPr>
          <w:rFonts w:asciiTheme="majorHAnsi" w:hAnsiTheme="majorHAnsi"/>
          <w:b/>
          <w:sz w:val="24"/>
          <w:szCs w:val="24"/>
        </w:rPr>
        <w:t>O</w:t>
      </w:r>
      <w:r w:rsidRPr="009B4235">
        <w:rPr>
          <w:rFonts w:asciiTheme="majorHAnsi" w:hAnsiTheme="majorHAnsi"/>
          <w:b/>
          <w:sz w:val="24"/>
          <w:szCs w:val="24"/>
        </w:rPr>
        <w:t xml:space="preserve">U: </w:t>
      </w:r>
    </w:p>
    <w:p w:rsidR="00B75D32" w:rsidRPr="009B4235" w:rsidRDefault="00B75D32" w:rsidP="00B75D32">
      <w:pPr>
        <w:spacing w:after="0" w:line="120" w:lineRule="auto"/>
        <w:rPr>
          <w:rFonts w:asciiTheme="majorHAnsi" w:hAnsiTheme="majorHAnsi"/>
          <w:b/>
          <w:sz w:val="24"/>
          <w:szCs w:val="24"/>
        </w:rPr>
      </w:pPr>
    </w:p>
    <w:p w:rsidR="006F2C78" w:rsidRPr="001229F7" w:rsidRDefault="006F2C78" w:rsidP="009B4235">
      <w:pPr>
        <w:pStyle w:val="ListParagraph"/>
        <w:numPr>
          <w:ilvl w:val="0"/>
          <w:numId w:val="34"/>
        </w:numPr>
        <w:spacing w:after="0" w:line="360" w:lineRule="auto"/>
        <w:ind w:left="540"/>
        <w:rPr>
          <w:rFonts w:asciiTheme="majorHAnsi" w:hAnsiTheme="majorHAnsi"/>
          <w:sz w:val="24"/>
          <w:szCs w:val="24"/>
        </w:rPr>
      </w:pPr>
      <w:r w:rsidRPr="001229F7">
        <w:rPr>
          <w:rFonts w:asciiTheme="majorHAnsi" w:hAnsiTheme="majorHAnsi"/>
          <w:sz w:val="24"/>
          <w:szCs w:val="24"/>
        </w:rPr>
        <w:t>Big Sable Watershed Restoration Committee</w:t>
      </w:r>
    </w:p>
    <w:p w:rsidR="006F2C78" w:rsidRPr="001229F7" w:rsidRDefault="006F2C78" w:rsidP="009B4235">
      <w:pPr>
        <w:pStyle w:val="ListParagraph"/>
        <w:numPr>
          <w:ilvl w:val="0"/>
          <w:numId w:val="34"/>
        </w:numPr>
        <w:spacing w:after="0" w:line="360" w:lineRule="auto"/>
        <w:ind w:left="540"/>
        <w:rPr>
          <w:rFonts w:asciiTheme="majorHAnsi" w:hAnsiTheme="majorHAnsi"/>
          <w:sz w:val="24"/>
          <w:szCs w:val="24"/>
        </w:rPr>
      </w:pPr>
      <w:r w:rsidRPr="001229F7">
        <w:rPr>
          <w:rFonts w:asciiTheme="majorHAnsi" w:hAnsiTheme="majorHAnsi"/>
          <w:sz w:val="24"/>
          <w:szCs w:val="24"/>
        </w:rPr>
        <w:t>Hamlin Lake Preservation Society</w:t>
      </w:r>
    </w:p>
    <w:p w:rsidR="006F2C78" w:rsidRPr="001229F7" w:rsidRDefault="006F2C78" w:rsidP="009B4235">
      <w:pPr>
        <w:pStyle w:val="ListParagraph"/>
        <w:numPr>
          <w:ilvl w:val="0"/>
          <w:numId w:val="34"/>
        </w:numPr>
        <w:spacing w:after="0" w:line="360" w:lineRule="auto"/>
        <w:ind w:left="540"/>
        <w:rPr>
          <w:rFonts w:asciiTheme="majorHAnsi" w:hAnsiTheme="majorHAnsi"/>
          <w:sz w:val="24"/>
          <w:szCs w:val="24"/>
        </w:rPr>
      </w:pPr>
      <w:r w:rsidRPr="001229F7">
        <w:rPr>
          <w:rFonts w:asciiTheme="majorHAnsi" w:hAnsiTheme="majorHAnsi"/>
          <w:sz w:val="24"/>
          <w:szCs w:val="24"/>
        </w:rPr>
        <w:t>Fin and Feather Club of Mason County</w:t>
      </w:r>
    </w:p>
    <w:p w:rsidR="006F2C78" w:rsidRPr="001229F7" w:rsidRDefault="006F2C78" w:rsidP="009B4235">
      <w:pPr>
        <w:pStyle w:val="ListParagraph"/>
        <w:numPr>
          <w:ilvl w:val="0"/>
          <w:numId w:val="34"/>
        </w:numPr>
        <w:spacing w:after="0" w:line="360" w:lineRule="auto"/>
        <w:ind w:left="540"/>
        <w:rPr>
          <w:rFonts w:asciiTheme="majorHAnsi" w:hAnsiTheme="majorHAnsi"/>
          <w:sz w:val="24"/>
          <w:szCs w:val="24"/>
        </w:rPr>
      </w:pPr>
      <w:r w:rsidRPr="001229F7">
        <w:rPr>
          <w:rFonts w:asciiTheme="majorHAnsi" w:hAnsiTheme="majorHAnsi"/>
          <w:sz w:val="24"/>
          <w:szCs w:val="24"/>
        </w:rPr>
        <w:t>Huron-Manistee National Forest</w:t>
      </w:r>
    </w:p>
    <w:p w:rsidR="006F2C78" w:rsidRPr="001229F7" w:rsidRDefault="006F2C78" w:rsidP="009B4235">
      <w:pPr>
        <w:pStyle w:val="ListParagraph"/>
        <w:numPr>
          <w:ilvl w:val="0"/>
          <w:numId w:val="34"/>
        </w:numPr>
        <w:spacing w:after="0" w:line="360" w:lineRule="auto"/>
        <w:ind w:left="540"/>
        <w:rPr>
          <w:rFonts w:asciiTheme="majorHAnsi" w:hAnsiTheme="majorHAnsi"/>
          <w:sz w:val="24"/>
          <w:szCs w:val="24"/>
        </w:rPr>
      </w:pPr>
      <w:r w:rsidRPr="001229F7">
        <w:rPr>
          <w:rFonts w:asciiTheme="majorHAnsi" w:hAnsiTheme="majorHAnsi"/>
          <w:sz w:val="24"/>
          <w:szCs w:val="24"/>
        </w:rPr>
        <w:t>Mason-Lake Conservation District</w:t>
      </w:r>
    </w:p>
    <w:p w:rsidR="006F2C78" w:rsidRPr="001229F7" w:rsidRDefault="006F2C78" w:rsidP="009B4235">
      <w:pPr>
        <w:pStyle w:val="ListParagraph"/>
        <w:numPr>
          <w:ilvl w:val="0"/>
          <w:numId w:val="34"/>
        </w:numPr>
        <w:spacing w:after="0" w:line="360" w:lineRule="auto"/>
        <w:ind w:left="540"/>
        <w:rPr>
          <w:rFonts w:asciiTheme="majorHAnsi" w:hAnsiTheme="majorHAnsi"/>
          <w:sz w:val="24"/>
          <w:szCs w:val="24"/>
        </w:rPr>
      </w:pPr>
      <w:r w:rsidRPr="001229F7">
        <w:rPr>
          <w:rFonts w:asciiTheme="majorHAnsi" w:hAnsiTheme="majorHAnsi"/>
          <w:sz w:val="24"/>
          <w:szCs w:val="24"/>
        </w:rPr>
        <w:t>Mecosta Conservation District</w:t>
      </w:r>
    </w:p>
    <w:p w:rsidR="006F2C78" w:rsidRPr="001229F7" w:rsidRDefault="006F2C78" w:rsidP="009B4235">
      <w:pPr>
        <w:pStyle w:val="ListParagraph"/>
        <w:numPr>
          <w:ilvl w:val="0"/>
          <w:numId w:val="34"/>
        </w:numPr>
        <w:spacing w:after="0" w:line="360" w:lineRule="auto"/>
        <w:ind w:left="540"/>
        <w:rPr>
          <w:rFonts w:asciiTheme="majorHAnsi" w:hAnsiTheme="majorHAnsi"/>
          <w:sz w:val="24"/>
          <w:szCs w:val="24"/>
        </w:rPr>
      </w:pPr>
      <w:r w:rsidRPr="001229F7">
        <w:rPr>
          <w:rFonts w:asciiTheme="majorHAnsi" w:hAnsiTheme="majorHAnsi"/>
          <w:sz w:val="24"/>
          <w:szCs w:val="24"/>
        </w:rPr>
        <w:t>Missaukee Conservation District</w:t>
      </w:r>
    </w:p>
    <w:p w:rsidR="006F2C78" w:rsidRPr="001229F7" w:rsidRDefault="006F2C78" w:rsidP="009B4235">
      <w:pPr>
        <w:pStyle w:val="ListParagraph"/>
        <w:numPr>
          <w:ilvl w:val="0"/>
          <w:numId w:val="34"/>
        </w:numPr>
        <w:spacing w:after="0" w:line="360" w:lineRule="auto"/>
        <w:ind w:left="540"/>
        <w:rPr>
          <w:rFonts w:asciiTheme="majorHAnsi" w:hAnsiTheme="majorHAnsi"/>
          <w:sz w:val="24"/>
          <w:szCs w:val="24"/>
        </w:rPr>
      </w:pPr>
      <w:r w:rsidRPr="001229F7">
        <w:rPr>
          <w:rFonts w:asciiTheme="majorHAnsi" w:hAnsiTheme="majorHAnsi"/>
          <w:sz w:val="24"/>
          <w:szCs w:val="24"/>
        </w:rPr>
        <w:t>Muskegon River Watershed Assembly</w:t>
      </w:r>
    </w:p>
    <w:p w:rsidR="006F2C78" w:rsidRPr="001229F7" w:rsidRDefault="006F2C78" w:rsidP="009B4235">
      <w:pPr>
        <w:pStyle w:val="ListParagraph"/>
        <w:numPr>
          <w:ilvl w:val="0"/>
          <w:numId w:val="34"/>
        </w:numPr>
        <w:spacing w:after="0" w:line="360" w:lineRule="auto"/>
        <w:ind w:left="540"/>
        <w:rPr>
          <w:rFonts w:asciiTheme="majorHAnsi" w:hAnsiTheme="majorHAnsi"/>
          <w:sz w:val="24"/>
          <w:szCs w:val="24"/>
        </w:rPr>
      </w:pPr>
      <w:r w:rsidRPr="001229F7">
        <w:rPr>
          <w:rFonts w:asciiTheme="majorHAnsi" w:hAnsiTheme="majorHAnsi"/>
          <w:sz w:val="24"/>
          <w:szCs w:val="24"/>
        </w:rPr>
        <w:t>Nugent Lake Hills Association</w:t>
      </w:r>
    </w:p>
    <w:p w:rsidR="006F2C78" w:rsidRPr="001229F7" w:rsidRDefault="006F2C78" w:rsidP="009B4235">
      <w:pPr>
        <w:pStyle w:val="ListParagraph"/>
        <w:numPr>
          <w:ilvl w:val="0"/>
          <w:numId w:val="34"/>
        </w:numPr>
        <w:spacing w:after="0" w:line="360" w:lineRule="auto"/>
        <w:ind w:left="540"/>
        <w:rPr>
          <w:rFonts w:asciiTheme="majorHAnsi" w:hAnsiTheme="majorHAnsi"/>
          <w:sz w:val="24"/>
          <w:szCs w:val="24"/>
        </w:rPr>
      </w:pPr>
      <w:r w:rsidRPr="001229F7">
        <w:rPr>
          <w:rFonts w:asciiTheme="majorHAnsi" w:hAnsiTheme="majorHAnsi"/>
          <w:sz w:val="24"/>
          <w:szCs w:val="24"/>
        </w:rPr>
        <w:t>Osceola-Lake Conservation District</w:t>
      </w:r>
    </w:p>
    <w:p w:rsidR="006F2C78" w:rsidRPr="001229F7" w:rsidRDefault="006F2C78" w:rsidP="009B4235">
      <w:pPr>
        <w:pStyle w:val="ListParagraph"/>
        <w:numPr>
          <w:ilvl w:val="0"/>
          <w:numId w:val="34"/>
        </w:numPr>
        <w:spacing w:after="0" w:line="360" w:lineRule="auto"/>
        <w:ind w:left="540"/>
        <w:rPr>
          <w:rFonts w:asciiTheme="majorHAnsi" w:hAnsiTheme="majorHAnsi"/>
          <w:sz w:val="24"/>
          <w:szCs w:val="24"/>
        </w:rPr>
      </w:pPr>
      <w:r w:rsidRPr="001229F7">
        <w:rPr>
          <w:rFonts w:asciiTheme="majorHAnsi" w:hAnsiTheme="majorHAnsi"/>
          <w:sz w:val="24"/>
          <w:szCs w:val="24"/>
        </w:rPr>
        <w:t>Pere Marquette Watershed Council</w:t>
      </w:r>
    </w:p>
    <w:p w:rsidR="006F2C78" w:rsidRPr="001229F7" w:rsidRDefault="006F2C78" w:rsidP="009B4235">
      <w:pPr>
        <w:pStyle w:val="ListParagraph"/>
        <w:numPr>
          <w:ilvl w:val="0"/>
          <w:numId w:val="34"/>
        </w:numPr>
        <w:spacing w:after="0" w:line="360" w:lineRule="auto"/>
        <w:ind w:left="540"/>
        <w:rPr>
          <w:rFonts w:asciiTheme="majorHAnsi" w:hAnsiTheme="majorHAnsi"/>
          <w:sz w:val="24"/>
          <w:szCs w:val="24"/>
        </w:rPr>
      </w:pPr>
      <w:r w:rsidRPr="001229F7">
        <w:rPr>
          <w:rFonts w:asciiTheme="majorHAnsi" w:hAnsiTheme="majorHAnsi"/>
          <w:sz w:val="24"/>
          <w:szCs w:val="24"/>
        </w:rPr>
        <w:t>Wexford Conservation District</w:t>
      </w:r>
    </w:p>
    <w:p w:rsidR="00057DA2" w:rsidRPr="00B22708" w:rsidRDefault="00057DA2" w:rsidP="00057DA2">
      <w:pPr>
        <w:spacing w:after="0"/>
        <w:rPr>
          <w:rFonts w:asciiTheme="majorHAnsi" w:hAnsiTheme="majorHAnsi"/>
          <w:b/>
          <w:sz w:val="24"/>
          <w:szCs w:val="24"/>
          <w:u w:val="single"/>
        </w:rPr>
      </w:pPr>
      <w:r>
        <w:rPr>
          <w:rFonts w:asciiTheme="majorHAnsi" w:hAnsiTheme="majorHAnsi"/>
          <w:b/>
          <w:smallCaps/>
          <w:sz w:val="24"/>
          <w:szCs w:val="24"/>
          <w:u w:val="single"/>
        </w:rPr>
        <w:lastRenderedPageBreak/>
        <w:t>Participants and Collaborators</w:t>
      </w:r>
    </w:p>
    <w:p w:rsidR="006F2C78" w:rsidRPr="001229F7" w:rsidRDefault="00057DA2" w:rsidP="00057DA2">
      <w:pPr>
        <w:spacing w:after="0"/>
        <w:rPr>
          <w:rFonts w:asciiTheme="majorHAnsi" w:hAnsiTheme="majorHAnsi"/>
          <w:sz w:val="24"/>
          <w:szCs w:val="24"/>
        </w:rPr>
      </w:pPr>
      <w:r>
        <w:rPr>
          <w:rFonts w:asciiTheme="majorHAnsi" w:hAnsiTheme="majorHAnsi"/>
          <w:sz w:val="24"/>
          <w:szCs w:val="24"/>
        </w:rPr>
        <w:t>In addition to those organizations that have entered into a formal MOU with NCCISMA, there are a</w:t>
      </w:r>
      <w:r w:rsidR="002F158F">
        <w:rPr>
          <w:rFonts w:asciiTheme="majorHAnsi" w:hAnsiTheme="majorHAnsi"/>
          <w:sz w:val="24"/>
          <w:szCs w:val="24"/>
        </w:rPr>
        <w:t>lready a</w:t>
      </w:r>
      <w:r>
        <w:rPr>
          <w:rFonts w:asciiTheme="majorHAnsi" w:hAnsiTheme="majorHAnsi"/>
          <w:sz w:val="24"/>
          <w:szCs w:val="24"/>
        </w:rPr>
        <w:t xml:space="preserve"> large number of participants and collaborators who </w:t>
      </w:r>
      <w:r w:rsidR="009B4235">
        <w:rPr>
          <w:rFonts w:asciiTheme="majorHAnsi" w:hAnsiTheme="majorHAnsi"/>
          <w:sz w:val="24"/>
          <w:szCs w:val="24"/>
        </w:rPr>
        <w:t>also perform many of the functions outlined above</w:t>
      </w:r>
      <w:r w:rsidR="002F158F">
        <w:rPr>
          <w:rFonts w:asciiTheme="majorHAnsi" w:hAnsiTheme="majorHAnsi"/>
          <w:sz w:val="24"/>
          <w:szCs w:val="24"/>
        </w:rPr>
        <w:t>, and the list is continuing to grow</w:t>
      </w:r>
      <w:r w:rsidR="009B4235">
        <w:rPr>
          <w:rFonts w:asciiTheme="majorHAnsi" w:hAnsiTheme="majorHAnsi"/>
          <w:sz w:val="24"/>
          <w:szCs w:val="24"/>
        </w:rPr>
        <w:t>.</w:t>
      </w:r>
    </w:p>
    <w:p w:rsidR="00057DA2" w:rsidRDefault="00057DA2" w:rsidP="006F2C78">
      <w:pPr>
        <w:spacing w:after="0"/>
        <w:rPr>
          <w:rFonts w:asciiTheme="majorHAnsi" w:hAnsiTheme="majorHAnsi"/>
          <w:sz w:val="24"/>
          <w:szCs w:val="24"/>
        </w:rPr>
      </w:pPr>
    </w:p>
    <w:p w:rsidR="006F2C78" w:rsidRPr="009B4235" w:rsidRDefault="006F2C78" w:rsidP="002F158F">
      <w:pPr>
        <w:spacing w:after="0" w:line="360" w:lineRule="auto"/>
        <w:rPr>
          <w:rFonts w:asciiTheme="majorHAnsi" w:hAnsiTheme="majorHAnsi"/>
          <w:b/>
          <w:sz w:val="24"/>
          <w:szCs w:val="24"/>
        </w:rPr>
      </w:pPr>
      <w:r w:rsidRPr="009B4235">
        <w:rPr>
          <w:rFonts w:asciiTheme="majorHAnsi" w:hAnsiTheme="majorHAnsi"/>
          <w:b/>
          <w:sz w:val="24"/>
          <w:szCs w:val="24"/>
        </w:rPr>
        <w:t xml:space="preserve">NCCISMA Participants and Collaborators: </w:t>
      </w:r>
    </w:p>
    <w:p w:rsidR="009B4235" w:rsidRPr="001229F7" w:rsidRDefault="009B4235" w:rsidP="002F158F">
      <w:pPr>
        <w:pStyle w:val="ListParagraph"/>
        <w:numPr>
          <w:ilvl w:val="0"/>
          <w:numId w:val="35"/>
        </w:numPr>
        <w:tabs>
          <w:tab w:val="left" w:pos="1080"/>
        </w:tabs>
        <w:spacing w:after="0" w:line="360" w:lineRule="auto"/>
        <w:ind w:left="540"/>
        <w:rPr>
          <w:rFonts w:asciiTheme="majorHAnsi" w:hAnsiTheme="majorHAnsi"/>
          <w:sz w:val="24"/>
          <w:szCs w:val="24"/>
        </w:rPr>
      </w:pPr>
      <w:r w:rsidRPr="001229F7">
        <w:rPr>
          <w:rFonts w:asciiTheme="majorHAnsi" w:hAnsiTheme="majorHAnsi"/>
          <w:sz w:val="24"/>
          <w:szCs w:val="24"/>
        </w:rPr>
        <w:t>Michigan Department of Natural Resources</w:t>
      </w:r>
    </w:p>
    <w:p w:rsidR="009B4235" w:rsidRDefault="009B4235" w:rsidP="002F158F">
      <w:pPr>
        <w:pStyle w:val="ListParagraph"/>
        <w:numPr>
          <w:ilvl w:val="0"/>
          <w:numId w:val="35"/>
        </w:numPr>
        <w:tabs>
          <w:tab w:val="left" w:pos="1080"/>
        </w:tabs>
        <w:spacing w:after="0" w:line="360" w:lineRule="auto"/>
        <w:ind w:left="540"/>
        <w:rPr>
          <w:rFonts w:asciiTheme="majorHAnsi" w:hAnsiTheme="majorHAnsi"/>
          <w:sz w:val="24"/>
          <w:szCs w:val="24"/>
        </w:rPr>
      </w:pPr>
      <w:r w:rsidRPr="001229F7">
        <w:rPr>
          <w:rFonts w:asciiTheme="majorHAnsi" w:hAnsiTheme="majorHAnsi"/>
          <w:sz w:val="24"/>
          <w:szCs w:val="24"/>
        </w:rPr>
        <w:t>Michigan Invasive Species Co</w:t>
      </w:r>
      <w:r>
        <w:rPr>
          <w:rFonts w:asciiTheme="majorHAnsi" w:hAnsiTheme="majorHAnsi"/>
          <w:sz w:val="24"/>
          <w:szCs w:val="24"/>
        </w:rPr>
        <w:t>alition / Michigan Invasive Species Information Network</w:t>
      </w:r>
    </w:p>
    <w:p w:rsidR="00402C38" w:rsidRPr="001229F7"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sidRPr="001229F7">
        <w:rPr>
          <w:rFonts w:asciiTheme="majorHAnsi" w:hAnsiTheme="majorHAnsi"/>
          <w:sz w:val="24"/>
          <w:szCs w:val="24"/>
        </w:rPr>
        <w:t>Michigan Department of Agricultural and Rural Development</w:t>
      </w:r>
    </w:p>
    <w:p w:rsidR="006C21E5" w:rsidRDefault="006C21E5" w:rsidP="002F158F">
      <w:pPr>
        <w:pStyle w:val="ListParagraph"/>
        <w:numPr>
          <w:ilvl w:val="0"/>
          <w:numId w:val="35"/>
        </w:numPr>
        <w:tabs>
          <w:tab w:val="left" w:pos="1080"/>
        </w:tabs>
        <w:spacing w:after="0" w:line="360" w:lineRule="auto"/>
        <w:ind w:left="540"/>
        <w:rPr>
          <w:rFonts w:asciiTheme="majorHAnsi" w:hAnsiTheme="majorHAnsi"/>
          <w:sz w:val="24"/>
          <w:szCs w:val="24"/>
        </w:rPr>
      </w:pPr>
      <w:r>
        <w:rPr>
          <w:rFonts w:asciiTheme="majorHAnsi" w:hAnsiTheme="majorHAnsi"/>
          <w:sz w:val="24"/>
          <w:szCs w:val="24"/>
        </w:rPr>
        <w:t>USDA Forest Service – Huron-Manistee National Forests</w:t>
      </w:r>
    </w:p>
    <w:p w:rsidR="00402C38" w:rsidRPr="00402C38"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sidRPr="001229F7">
        <w:rPr>
          <w:rFonts w:asciiTheme="majorHAnsi" w:hAnsiTheme="majorHAnsi"/>
          <w:sz w:val="24"/>
          <w:szCs w:val="24"/>
        </w:rPr>
        <w:t>USDA Natural Resource Conservation Service</w:t>
      </w:r>
    </w:p>
    <w:p w:rsidR="00402C38"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Pr>
          <w:rFonts w:asciiTheme="majorHAnsi" w:hAnsiTheme="majorHAnsi"/>
          <w:sz w:val="24"/>
          <w:szCs w:val="24"/>
        </w:rPr>
        <w:t>MSU Extension</w:t>
      </w:r>
    </w:p>
    <w:p w:rsidR="0034678D" w:rsidRPr="001229F7" w:rsidRDefault="0034678D" w:rsidP="002F158F">
      <w:pPr>
        <w:pStyle w:val="ListParagraph"/>
        <w:numPr>
          <w:ilvl w:val="0"/>
          <w:numId w:val="35"/>
        </w:numPr>
        <w:tabs>
          <w:tab w:val="left" w:pos="1080"/>
        </w:tabs>
        <w:spacing w:after="0" w:line="360" w:lineRule="auto"/>
        <w:ind w:left="540"/>
        <w:rPr>
          <w:rFonts w:asciiTheme="majorHAnsi" w:hAnsiTheme="majorHAnsi"/>
          <w:sz w:val="24"/>
          <w:szCs w:val="24"/>
        </w:rPr>
      </w:pPr>
      <w:r>
        <w:rPr>
          <w:rFonts w:asciiTheme="majorHAnsi" w:hAnsiTheme="majorHAnsi"/>
          <w:sz w:val="24"/>
          <w:szCs w:val="24"/>
        </w:rPr>
        <w:t>The Nature Conservancy of Michigan</w:t>
      </w:r>
    </w:p>
    <w:p w:rsidR="00402C38" w:rsidRPr="001229F7"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sidRPr="001229F7">
        <w:rPr>
          <w:rFonts w:asciiTheme="majorHAnsi" w:hAnsiTheme="majorHAnsi"/>
          <w:sz w:val="24"/>
          <w:szCs w:val="24"/>
        </w:rPr>
        <w:t>Northwest Michigan Invasive Species Network</w:t>
      </w:r>
    </w:p>
    <w:p w:rsidR="00402C38"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sidRPr="001229F7">
        <w:rPr>
          <w:rFonts w:asciiTheme="majorHAnsi" w:hAnsiTheme="majorHAnsi"/>
          <w:sz w:val="24"/>
          <w:szCs w:val="24"/>
        </w:rPr>
        <w:t>West Michigan CISMA</w:t>
      </w:r>
    </w:p>
    <w:p w:rsidR="0034678D" w:rsidRPr="001229F7" w:rsidRDefault="0034678D" w:rsidP="002F158F">
      <w:pPr>
        <w:pStyle w:val="ListParagraph"/>
        <w:numPr>
          <w:ilvl w:val="0"/>
          <w:numId w:val="35"/>
        </w:numPr>
        <w:tabs>
          <w:tab w:val="left" w:pos="1080"/>
        </w:tabs>
        <w:spacing w:after="0" w:line="360" w:lineRule="auto"/>
        <w:ind w:left="540"/>
        <w:rPr>
          <w:rFonts w:asciiTheme="majorHAnsi" w:hAnsiTheme="majorHAnsi"/>
          <w:sz w:val="24"/>
          <w:szCs w:val="24"/>
        </w:rPr>
      </w:pPr>
      <w:r w:rsidRPr="001229F7">
        <w:rPr>
          <w:rFonts w:asciiTheme="majorHAnsi" w:hAnsiTheme="majorHAnsi"/>
          <w:sz w:val="24"/>
          <w:szCs w:val="24"/>
        </w:rPr>
        <w:t>Ludington State Park</w:t>
      </w:r>
    </w:p>
    <w:p w:rsidR="0034678D" w:rsidRPr="006C21E5" w:rsidRDefault="0034678D" w:rsidP="002F158F">
      <w:pPr>
        <w:pStyle w:val="ListParagraph"/>
        <w:numPr>
          <w:ilvl w:val="0"/>
          <w:numId w:val="35"/>
        </w:numPr>
        <w:tabs>
          <w:tab w:val="left" w:pos="1080"/>
        </w:tabs>
        <w:spacing w:after="0" w:line="360" w:lineRule="auto"/>
        <w:ind w:left="540"/>
        <w:rPr>
          <w:rFonts w:asciiTheme="majorHAnsi" w:hAnsiTheme="majorHAnsi"/>
          <w:sz w:val="24"/>
          <w:szCs w:val="24"/>
        </w:rPr>
      </w:pPr>
      <w:r>
        <w:rPr>
          <w:rFonts w:asciiTheme="majorHAnsi" w:hAnsiTheme="majorHAnsi"/>
          <w:sz w:val="24"/>
          <w:szCs w:val="24"/>
        </w:rPr>
        <w:t>Mitchell State Park</w:t>
      </w:r>
    </w:p>
    <w:p w:rsidR="00402C38"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sidRPr="001229F7">
        <w:rPr>
          <w:rFonts w:asciiTheme="majorHAnsi" w:hAnsiTheme="majorHAnsi"/>
          <w:sz w:val="24"/>
          <w:szCs w:val="24"/>
        </w:rPr>
        <w:t>Mason County Road Commission</w:t>
      </w:r>
    </w:p>
    <w:p w:rsidR="00402C38"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Pr>
          <w:rFonts w:asciiTheme="majorHAnsi" w:hAnsiTheme="majorHAnsi"/>
          <w:sz w:val="24"/>
          <w:szCs w:val="24"/>
        </w:rPr>
        <w:t>Pere Marquette Township – Mason County</w:t>
      </w:r>
    </w:p>
    <w:p w:rsidR="00402C38"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Pr>
          <w:rFonts w:asciiTheme="majorHAnsi" w:hAnsiTheme="majorHAnsi"/>
          <w:sz w:val="24"/>
          <w:szCs w:val="24"/>
        </w:rPr>
        <w:t>Mason County Parks &amp; Recreation Commission</w:t>
      </w:r>
    </w:p>
    <w:p w:rsidR="00402C38" w:rsidRPr="001229F7"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Pr>
          <w:rFonts w:asciiTheme="majorHAnsi" w:hAnsiTheme="majorHAnsi"/>
          <w:sz w:val="24"/>
          <w:szCs w:val="24"/>
        </w:rPr>
        <w:t>City of Ludington</w:t>
      </w:r>
    </w:p>
    <w:p w:rsidR="00402C38"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sidRPr="001229F7">
        <w:rPr>
          <w:rFonts w:asciiTheme="majorHAnsi" w:hAnsiTheme="majorHAnsi"/>
          <w:sz w:val="24"/>
          <w:szCs w:val="24"/>
        </w:rPr>
        <w:t>Missaukee County Road Commission</w:t>
      </w:r>
    </w:p>
    <w:p w:rsidR="00402C38"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Pr>
          <w:rFonts w:asciiTheme="majorHAnsi" w:hAnsiTheme="majorHAnsi"/>
          <w:sz w:val="24"/>
          <w:szCs w:val="24"/>
        </w:rPr>
        <w:t>Missaukee County Parks</w:t>
      </w:r>
    </w:p>
    <w:p w:rsidR="00402C38"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Pr>
          <w:rFonts w:asciiTheme="majorHAnsi" w:hAnsiTheme="majorHAnsi"/>
          <w:sz w:val="24"/>
          <w:szCs w:val="24"/>
        </w:rPr>
        <w:t>Big Rapids Chamber of Commerce</w:t>
      </w:r>
    </w:p>
    <w:p w:rsidR="00402C38"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Pr>
          <w:rFonts w:asciiTheme="majorHAnsi" w:hAnsiTheme="majorHAnsi"/>
          <w:sz w:val="24"/>
          <w:szCs w:val="24"/>
        </w:rPr>
        <w:t>Mecosta County Parks</w:t>
      </w:r>
    </w:p>
    <w:p w:rsidR="0034678D" w:rsidRDefault="0034678D" w:rsidP="002F158F">
      <w:pPr>
        <w:pStyle w:val="ListParagraph"/>
        <w:numPr>
          <w:ilvl w:val="0"/>
          <w:numId w:val="35"/>
        </w:numPr>
        <w:tabs>
          <w:tab w:val="left" w:pos="1080"/>
        </w:tabs>
        <w:spacing w:after="0" w:line="360" w:lineRule="auto"/>
        <w:ind w:left="540"/>
        <w:rPr>
          <w:rFonts w:asciiTheme="majorHAnsi" w:hAnsiTheme="majorHAnsi"/>
          <w:sz w:val="24"/>
          <w:szCs w:val="24"/>
        </w:rPr>
      </w:pPr>
      <w:r>
        <w:rPr>
          <w:rFonts w:asciiTheme="majorHAnsi" w:hAnsiTheme="majorHAnsi"/>
          <w:sz w:val="24"/>
          <w:szCs w:val="24"/>
        </w:rPr>
        <w:t>Osceola County Drain Commissioner</w:t>
      </w:r>
    </w:p>
    <w:p w:rsidR="00402C38" w:rsidRPr="001229F7"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Pr>
          <w:rFonts w:asciiTheme="majorHAnsi" w:hAnsiTheme="majorHAnsi"/>
          <w:sz w:val="24"/>
          <w:szCs w:val="24"/>
        </w:rPr>
        <w:t>Wexford County Board of Commissioners</w:t>
      </w:r>
    </w:p>
    <w:p w:rsidR="00402C38" w:rsidRPr="001229F7"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sidRPr="001229F7">
        <w:rPr>
          <w:rFonts w:asciiTheme="majorHAnsi" w:hAnsiTheme="majorHAnsi"/>
          <w:sz w:val="24"/>
          <w:szCs w:val="24"/>
        </w:rPr>
        <w:t>Wexford County Drain Commission</w:t>
      </w:r>
      <w:r>
        <w:rPr>
          <w:rFonts w:asciiTheme="majorHAnsi" w:hAnsiTheme="majorHAnsi"/>
          <w:sz w:val="24"/>
          <w:szCs w:val="24"/>
        </w:rPr>
        <w:t>er</w:t>
      </w:r>
    </w:p>
    <w:p w:rsidR="00402C38"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sidRPr="001229F7">
        <w:rPr>
          <w:rFonts w:asciiTheme="majorHAnsi" w:hAnsiTheme="majorHAnsi"/>
          <w:sz w:val="24"/>
          <w:szCs w:val="24"/>
        </w:rPr>
        <w:t>Wexford County Road Commission</w:t>
      </w:r>
    </w:p>
    <w:p w:rsidR="00402C38"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Pr>
          <w:rFonts w:asciiTheme="majorHAnsi" w:hAnsiTheme="majorHAnsi"/>
          <w:sz w:val="24"/>
          <w:szCs w:val="24"/>
        </w:rPr>
        <w:t>Mesick Consolidated Schools</w:t>
      </w:r>
    </w:p>
    <w:p w:rsidR="00402C38" w:rsidRPr="001229F7"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Pr>
          <w:rFonts w:asciiTheme="majorHAnsi" w:hAnsiTheme="majorHAnsi"/>
          <w:sz w:val="24"/>
          <w:szCs w:val="24"/>
        </w:rPr>
        <w:t>Cadillac Area Public Schools</w:t>
      </w:r>
    </w:p>
    <w:p w:rsidR="00402C38"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sidRPr="001229F7">
        <w:rPr>
          <w:rFonts w:asciiTheme="majorHAnsi" w:hAnsiTheme="majorHAnsi"/>
          <w:sz w:val="24"/>
          <w:szCs w:val="24"/>
        </w:rPr>
        <w:t>Conservation Resource Alliance</w:t>
      </w:r>
    </w:p>
    <w:p w:rsidR="00402C38" w:rsidRPr="001229F7"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Pr>
          <w:rFonts w:asciiTheme="majorHAnsi" w:hAnsiTheme="majorHAnsi"/>
          <w:sz w:val="24"/>
          <w:szCs w:val="24"/>
        </w:rPr>
        <w:lastRenderedPageBreak/>
        <w:t>Muskegon River Watershed Association</w:t>
      </w:r>
    </w:p>
    <w:p w:rsidR="006F2C78" w:rsidRPr="001229F7" w:rsidRDefault="006F2C78" w:rsidP="002F158F">
      <w:pPr>
        <w:pStyle w:val="ListParagraph"/>
        <w:numPr>
          <w:ilvl w:val="0"/>
          <w:numId w:val="35"/>
        </w:numPr>
        <w:tabs>
          <w:tab w:val="left" w:pos="1080"/>
        </w:tabs>
        <w:spacing w:after="0" w:line="360" w:lineRule="auto"/>
        <w:ind w:left="540"/>
        <w:rPr>
          <w:rFonts w:asciiTheme="majorHAnsi" w:hAnsiTheme="majorHAnsi"/>
          <w:sz w:val="24"/>
          <w:szCs w:val="24"/>
        </w:rPr>
      </w:pPr>
      <w:r w:rsidRPr="001229F7">
        <w:rPr>
          <w:rFonts w:asciiTheme="majorHAnsi" w:hAnsiTheme="majorHAnsi"/>
          <w:sz w:val="24"/>
          <w:szCs w:val="24"/>
        </w:rPr>
        <w:t>Cadillac Area Land Conservancy</w:t>
      </w:r>
    </w:p>
    <w:p w:rsidR="006F2C78" w:rsidRPr="001229F7" w:rsidRDefault="006F2C78" w:rsidP="002F158F">
      <w:pPr>
        <w:pStyle w:val="ListParagraph"/>
        <w:numPr>
          <w:ilvl w:val="0"/>
          <w:numId w:val="35"/>
        </w:numPr>
        <w:tabs>
          <w:tab w:val="left" w:pos="1080"/>
        </w:tabs>
        <w:spacing w:after="0" w:line="360" w:lineRule="auto"/>
        <w:ind w:left="540"/>
        <w:rPr>
          <w:rFonts w:asciiTheme="majorHAnsi" w:hAnsiTheme="majorHAnsi"/>
          <w:sz w:val="24"/>
          <w:szCs w:val="24"/>
        </w:rPr>
      </w:pPr>
      <w:r w:rsidRPr="001229F7">
        <w:rPr>
          <w:rFonts w:asciiTheme="majorHAnsi" w:hAnsiTheme="majorHAnsi"/>
          <w:sz w:val="24"/>
          <w:szCs w:val="24"/>
        </w:rPr>
        <w:t>Cadillac Area Quality Deer Management Association</w:t>
      </w:r>
    </w:p>
    <w:p w:rsidR="006F2C78" w:rsidRPr="001229F7" w:rsidRDefault="006F2C78" w:rsidP="002F158F">
      <w:pPr>
        <w:pStyle w:val="ListParagraph"/>
        <w:numPr>
          <w:ilvl w:val="0"/>
          <w:numId w:val="35"/>
        </w:numPr>
        <w:tabs>
          <w:tab w:val="left" w:pos="1080"/>
        </w:tabs>
        <w:spacing w:after="0" w:line="360" w:lineRule="auto"/>
        <w:ind w:left="540"/>
        <w:rPr>
          <w:rFonts w:asciiTheme="majorHAnsi" w:hAnsiTheme="majorHAnsi"/>
          <w:sz w:val="24"/>
          <w:szCs w:val="24"/>
        </w:rPr>
      </w:pPr>
      <w:r w:rsidRPr="001229F7">
        <w:rPr>
          <w:rFonts w:asciiTheme="majorHAnsi" w:hAnsiTheme="majorHAnsi"/>
          <w:sz w:val="24"/>
          <w:szCs w:val="24"/>
        </w:rPr>
        <w:t>Consumers Energy</w:t>
      </w:r>
    </w:p>
    <w:p w:rsidR="006F2C78" w:rsidRPr="001229F7" w:rsidRDefault="006F2C78" w:rsidP="002F158F">
      <w:pPr>
        <w:pStyle w:val="ListParagraph"/>
        <w:numPr>
          <w:ilvl w:val="0"/>
          <w:numId w:val="35"/>
        </w:numPr>
        <w:tabs>
          <w:tab w:val="left" w:pos="1080"/>
        </w:tabs>
        <w:spacing w:after="0" w:line="360" w:lineRule="auto"/>
        <w:ind w:left="540"/>
        <w:rPr>
          <w:rFonts w:asciiTheme="majorHAnsi" w:hAnsiTheme="majorHAnsi"/>
          <w:sz w:val="24"/>
          <w:szCs w:val="24"/>
        </w:rPr>
      </w:pPr>
      <w:r w:rsidRPr="001229F7">
        <w:rPr>
          <w:rFonts w:asciiTheme="majorHAnsi" w:hAnsiTheme="majorHAnsi"/>
          <w:sz w:val="24"/>
          <w:szCs w:val="24"/>
        </w:rPr>
        <w:t>Great Lakes Energy</w:t>
      </w:r>
    </w:p>
    <w:p w:rsidR="00402C38" w:rsidRPr="001229F7"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sidRPr="001229F7">
        <w:rPr>
          <w:rFonts w:asciiTheme="majorHAnsi" w:hAnsiTheme="majorHAnsi"/>
          <w:sz w:val="24"/>
          <w:szCs w:val="24"/>
        </w:rPr>
        <w:t>Michigan Lake</w:t>
      </w:r>
      <w:r>
        <w:rPr>
          <w:rFonts w:asciiTheme="majorHAnsi" w:hAnsiTheme="majorHAnsi"/>
          <w:sz w:val="24"/>
          <w:szCs w:val="24"/>
        </w:rPr>
        <w:t>s</w:t>
      </w:r>
      <w:r w:rsidRPr="001229F7">
        <w:rPr>
          <w:rFonts w:asciiTheme="majorHAnsi" w:hAnsiTheme="majorHAnsi"/>
          <w:sz w:val="24"/>
          <w:szCs w:val="24"/>
        </w:rPr>
        <w:t xml:space="preserve"> and Stream</w:t>
      </w:r>
      <w:r>
        <w:rPr>
          <w:rFonts w:asciiTheme="majorHAnsi" w:hAnsiTheme="majorHAnsi"/>
          <w:sz w:val="24"/>
          <w:szCs w:val="24"/>
        </w:rPr>
        <w:t>s</w:t>
      </w:r>
      <w:r w:rsidRPr="001229F7">
        <w:rPr>
          <w:rFonts w:asciiTheme="majorHAnsi" w:hAnsiTheme="majorHAnsi"/>
          <w:sz w:val="24"/>
          <w:szCs w:val="24"/>
        </w:rPr>
        <w:t xml:space="preserve"> Association</w:t>
      </w:r>
    </w:p>
    <w:p w:rsidR="006F2C78" w:rsidRPr="001229F7" w:rsidRDefault="006F2C78" w:rsidP="002F158F">
      <w:pPr>
        <w:pStyle w:val="ListParagraph"/>
        <w:numPr>
          <w:ilvl w:val="0"/>
          <w:numId w:val="35"/>
        </w:numPr>
        <w:tabs>
          <w:tab w:val="left" w:pos="1080"/>
        </w:tabs>
        <w:spacing w:after="0" w:line="360" w:lineRule="auto"/>
        <w:ind w:left="540"/>
        <w:rPr>
          <w:rFonts w:asciiTheme="majorHAnsi" w:hAnsiTheme="majorHAnsi"/>
          <w:sz w:val="24"/>
          <w:szCs w:val="24"/>
        </w:rPr>
      </w:pPr>
      <w:r w:rsidRPr="001229F7">
        <w:rPr>
          <w:rFonts w:asciiTheme="majorHAnsi" w:hAnsiTheme="majorHAnsi"/>
          <w:sz w:val="24"/>
          <w:szCs w:val="24"/>
        </w:rPr>
        <w:t>Lake Mitchell Improvement Board</w:t>
      </w:r>
    </w:p>
    <w:p w:rsidR="00402C38" w:rsidRPr="00402C38" w:rsidRDefault="006F2C78" w:rsidP="002F158F">
      <w:pPr>
        <w:pStyle w:val="ListParagraph"/>
        <w:numPr>
          <w:ilvl w:val="0"/>
          <w:numId w:val="35"/>
        </w:numPr>
        <w:tabs>
          <w:tab w:val="left" w:pos="1080"/>
        </w:tabs>
        <w:spacing w:after="0" w:line="360" w:lineRule="auto"/>
        <w:ind w:left="540"/>
        <w:rPr>
          <w:rFonts w:asciiTheme="majorHAnsi" w:hAnsiTheme="majorHAnsi"/>
          <w:sz w:val="24"/>
          <w:szCs w:val="24"/>
        </w:rPr>
      </w:pPr>
      <w:r w:rsidRPr="001229F7">
        <w:rPr>
          <w:rFonts w:asciiTheme="majorHAnsi" w:hAnsiTheme="majorHAnsi"/>
          <w:sz w:val="24"/>
          <w:szCs w:val="24"/>
        </w:rPr>
        <w:t>Little Manistee Watershed Conservation Council</w:t>
      </w:r>
    </w:p>
    <w:p w:rsidR="00402C38" w:rsidRPr="001229F7"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sidRPr="001229F7">
        <w:rPr>
          <w:rFonts w:asciiTheme="majorHAnsi" w:hAnsiTheme="majorHAnsi"/>
          <w:sz w:val="24"/>
          <w:szCs w:val="24"/>
        </w:rPr>
        <w:t>Walk-up Lake Association</w:t>
      </w:r>
    </w:p>
    <w:p w:rsidR="00402C38" w:rsidRPr="001229F7"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sidRPr="001229F7">
        <w:rPr>
          <w:rFonts w:asciiTheme="majorHAnsi" w:hAnsiTheme="majorHAnsi"/>
          <w:sz w:val="24"/>
          <w:szCs w:val="24"/>
        </w:rPr>
        <w:t>PLM Lake and Land Management</w:t>
      </w:r>
    </w:p>
    <w:p w:rsidR="0034678D" w:rsidRDefault="0034678D" w:rsidP="002F158F">
      <w:pPr>
        <w:pStyle w:val="ListParagraph"/>
        <w:numPr>
          <w:ilvl w:val="0"/>
          <w:numId w:val="35"/>
        </w:numPr>
        <w:tabs>
          <w:tab w:val="left" w:pos="1080"/>
        </w:tabs>
        <w:spacing w:after="0" w:line="360" w:lineRule="auto"/>
        <w:ind w:left="540"/>
        <w:rPr>
          <w:rFonts w:asciiTheme="majorHAnsi" w:hAnsiTheme="majorHAnsi"/>
          <w:sz w:val="24"/>
          <w:szCs w:val="24"/>
        </w:rPr>
      </w:pPr>
      <w:r w:rsidRPr="001229F7">
        <w:rPr>
          <w:rFonts w:asciiTheme="majorHAnsi" w:hAnsiTheme="majorHAnsi"/>
          <w:sz w:val="24"/>
          <w:szCs w:val="24"/>
        </w:rPr>
        <w:t>JMB Associates</w:t>
      </w:r>
    </w:p>
    <w:p w:rsidR="00402C38"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Pr>
          <w:rFonts w:asciiTheme="majorHAnsi" w:hAnsiTheme="majorHAnsi"/>
          <w:sz w:val="24"/>
          <w:szCs w:val="24"/>
        </w:rPr>
        <w:t>North Country Trail Association of Michigan</w:t>
      </w:r>
    </w:p>
    <w:p w:rsidR="00402C38"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Pr>
          <w:rFonts w:asciiTheme="majorHAnsi" w:hAnsiTheme="majorHAnsi"/>
          <w:sz w:val="24"/>
          <w:szCs w:val="24"/>
        </w:rPr>
        <w:t>Grand Traverse Hiking Club</w:t>
      </w:r>
    </w:p>
    <w:p w:rsidR="00402C38" w:rsidRPr="001229F7" w:rsidRDefault="00402C38" w:rsidP="002F158F">
      <w:pPr>
        <w:pStyle w:val="ListParagraph"/>
        <w:numPr>
          <w:ilvl w:val="0"/>
          <w:numId w:val="35"/>
        </w:numPr>
        <w:tabs>
          <w:tab w:val="left" w:pos="1080"/>
        </w:tabs>
        <w:spacing w:after="0" w:line="360" w:lineRule="auto"/>
        <w:ind w:left="540"/>
        <w:rPr>
          <w:rFonts w:asciiTheme="majorHAnsi" w:hAnsiTheme="majorHAnsi"/>
          <w:sz w:val="24"/>
          <w:szCs w:val="24"/>
        </w:rPr>
      </w:pPr>
      <w:r>
        <w:rPr>
          <w:rFonts w:asciiTheme="majorHAnsi" w:hAnsiTheme="majorHAnsi"/>
          <w:sz w:val="24"/>
          <w:szCs w:val="24"/>
        </w:rPr>
        <w:t>Spirit of the Woods Hiking Club</w:t>
      </w:r>
    </w:p>
    <w:sectPr w:rsidR="00402C38" w:rsidRPr="001229F7" w:rsidSect="001229F7">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0E67" w:rsidRDefault="00630E67" w:rsidP="00F71967">
      <w:pPr>
        <w:spacing w:after="0" w:line="240" w:lineRule="auto"/>
      </w:pPr>
      <w:r>
        <w:separator/>
      </w:r>
    </w:p>
  </w:endnote>
  <w:endnote w:type="continuationSeparator" w:id="1">
    <w:p w:rsidR="00630E67" w:rsidRDefault="00630E67" w:rsidP="00F719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7B6" w:rsidRDefault="006C07B6">
    <w:pPr>
      <w:pStyle w:val="Footer"/>
      <w:jc w:val="center"/>
    </w:pPr>
    <w:r>
      <w:t xml:space="preserve">Page </w:t>
    </w:r>
    <w:sdt>
      <w:sdtPr>
        <w:id w:val="-1143581703"/>
        <w:docPartObj>
          <w:docPartGallery w:val="Page Numbers (Bottom of Page)"/>
          <w:docPartUnique/>
        </w:docPartObj>
      </w:sdtPr>
      <w:sdtEndPr>
        <w:rPr>
          <w:noProof/>
        </w:rPr>
      </w:sdtEndPr>
      <w:sdtContent>
        <w:r w:rsidR="00996DE2">
          <w:fldChar w:fldCharType="begin"/>
        </w:r>
        <w:r>
          <w:instrText xml:space="preserve"> PAGE   \* MERGEFORMAT </w:instrText>
        </w:r>
        <w:r w:rsidR="00996DE2">
          <w:fldChar w:fldCharType="separate"/>
        </w:r>
        <w:r w:rsidR="00C11970">
          <w:rPr>
            <w:noProof/>
          </w:rPr>
          <w:t>29</w:t>
        </w:r>
        <w:r w:rsidR="00996DE2">
          <w:rPr>
            <w:noProof/>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0E67" w:rsidRDefault="00630E67" w:rsidP="00F71967">
      <w:pPr>
        <w:spacing w:after="0" w:line="240" w:lineRule="auto"/>
      </w:pPr>
      <w:r>
        <w:separator/>
      </w:r>
    </w:p>
  </w:footnote>
  <w:footnote w:type="continuationSeparator" w:id="1">
    <w:p w:rsidR="00630E67" w:rsidRDefault="00630E67" w:rsidP="00F719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A2124"/>
    <w:multiLevelType w:val="hybridMultilevel"/>
    <w:tmpl w:val="1166F8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BC2FB5"/>
    <w:multiLevelType w:val="hybridMultilevel"/>
    <w:tmpl w:val="F3F820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2D2648"/>
    <w:multiLevelType w:val="hybridMultilevel"/>
    <w:tmpl w:val="9F782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752524"/>
    <w:multiLevelType w:val="hybridMultilevel"/>
    <w:tmpl w:val="36AAA20E"/>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B20DAF"/>
    <w:multiLevelType w:val="hybridMultilevel"/>
    <w:tmpl w:val="6ECAAE96"/>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5F595C"/>
    <w:multiLevelType w:val="hybridMultilevel"/>
    <w:tmpl w:val="E9760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D93E34"/>
    <w:multiLevelType w:val="hybridMultilevel"/>
    <w:tmpl w:val="BD9A72AA"/>
    <w:lvl w:ilvl="0" w:tplc="610EF13A">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484F39"/>
    <w:multiLevelType w:val="hybridMultilevel"/>
    <w:tmpl w:val="9D287208"/>
    <w:lvl w:ilvl="0" w:tplc="04090011">
      <w:start w:val="1"/>
      <w:numFmt w:val="decimal"/>
      <w:lvlText w:val="%1)"/>
      <w:lvlJc w:val="left"/>
      <w:pPr>
        <w:ind w:left="720" w:hanging="360"/>
      </w:pPr>
    </w:lvl>
    <w:lvl w:ilvl="1" w:tplc="DE228376">
      <w:numFmt w:val="bullet"/>
      <w:lvlText w:val=""/>
      <w:lvlJc w:val="left"/>
      <w:pPr>
        <w:ind w:left="1440" w:hanging="360"/>
      </w:pPr>
      <w:rPr>
        <w:rFonts w:ascii="Symbol" w:eastAsiaTheme="minorHAnsi"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873FCB"/>
    <w:multiLevelType w:val="hybridMultilevel"/>
    <w:tmpl w:val="44C6DB0C"/>
    <w:lvl w:ilvl="0" w:tplc="1B70EFA4">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656E79"/>
    <w:multiLevelType w:val="hybridMultilevel"/>
    <w:tmpl w:val="AFA00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141B4C"/>
    <w:multiLevelType w:val="hybridMultilevel"/>
    <w:tmpl w:val="E848CB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B7318D"/>
    <w:multiLevelType w:val="hybridMultilevel"/>
    <w:tmpl w:val="53B236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711BF1"/>
    <w:multiLevelType w:val="hybridMultilevel"/>
    <w:tmpl w:val="42DA0E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3D6B8F"/>
    <w:multiLevelType w:val="hybridMultilevel"/>
    <w:tmpl w:val="26AABA5C"/>
    <w:lvl w:ilvl="0" w:tplc="04090011">
      <w:start w:val="1"/>
      <w:numFmt w:val="decimal"/>
      <w:lvlText w:val="%1)"/>
      <w:lvlJc w:val="left"/>
      <w:pPr>
        <w:ind w:left="720" w:hanging="360"/>
      </w:pPr>
    </w:lvl>
    <w:lvl w:ilvl="1" w:tplc="06BCBFD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F008A1"/>
    <w:multiLevelType w:val="hybridMultilevel"/>
    <w:tmpl w:val="80E8C09E"/>
    <w:lvl w:ilvl="0" w:tplc="04090001">
      <w:start w:val="1"/>
      <w:numFmt w:val="bullet"/>
      <w:lvlText w:val=""/>
      <w:lvlJc w:val="left"/>
      <w:pPr>
        <w:ind w:left="720" w:hanging="360"/>
      </w:pPr>
      <w:rPr>
        <w:rFonts w:ascii="Symbol" w:hAnsi="Symbol" w:hint="default"/>
      </w:rPr>
    </w:lvl>
    <w:lvl w:ilvl="1" w:tplc="DE228376">
      <w:numFmt w:val="bullet"/>
      <w:lvlText w:val=""/>
      <w:lvlJc w:val="left"/>
      <w:pPr>
        <w:ind w:left="1440" w:hanging="360"/>
      </w:pPr>
      <w:rPr>
        <w:rFonts w:ascii="Symbol" w:eastAsiaTheme="minorHAnsi"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686B24"/>
    <w:multiLevelType w:val="hybridMultilevel"/>
    <w:tmpl w:val="08F888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274459"/>
    <w:multiLevelType w:val="hybridMultilevel"/>
    <w:tmpl w:val="AAF29F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11432"/>
    <w:multiLevelType w:val="hybridMultilevel"/>
    <w:tmpl w:val="CE260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F14866"/>
    <w:multiLevelType w:val="hybridMultilevel"/>
    <w:tmpl w:val="1D1E51E2"/>
    <w:lvl w:ilvl="0" w:tplc="04090019">
      <w:start w:val="1"/>
      <w:numFmt w:val="lowerLetter"/>
      <w:lvlText w:val="%1."/>
      <w:lvlJc w:val="left"/>
      <w:pPr>
        <w:ind w:left="720" w:hanging="360"/>
      </w:pPr>
    </w:lvl>
    <w:lvl w:ilvl="1" w:tplc="DE228376">
      <w:numFmt w:val="bullet"/>
      <w:lvlText w:val=""/>
      <w:lvlJc w:val="left"/>
      <w:pPr>
        <w:ind w:left="1440" w:hanging="360"/>
      </w:pPr>
      <w:rPr>
        <w:rFonts w:ascii="Symbol" w:eastAsiaTheme="minorHAnsi"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421F63"/>
    <w:multiLevelType w:val="hybridMultilevel"/>
    <w:tmpl w:val="BF769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3F2679"/>
    <w:multiLevelType w:val="hybridMultilevel"/>
    <w:tmpl w:val="309C3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3B5D62"/>
    <w:multiLevelType w:val="hybridMultilevel"/>
    <w:tmpl w:val="65225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BC7054"/>
    <w:multiLevelType w:val="hybridMultilevel"/>
    <w:tmpl w:val="203E2BC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3B6AE3"/>
    <w:multiLevelType w:val="hybridMultilevel"/>
    <w:tmpl w:val="87FC612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E856F8"/>
    <w:multiLevelType w:val="hybridMultilevel"/>
    <w:tmpl w:val="465CBB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681329"/>
    <w:multiLevelType w:val="hybridMultilevel"/>
    <w:tmpl w:val="9D287208"/>
    <w:lvl w:ilvl="0" w:tplc="04090011">
      <w:start w:val="1"/>
      <w:numFmt w:val="decimal"/>
      <w:lvlText w:val="%1)"/>
      <w:lvlJc w:val="left"/>
      <w:pPr>
        <w:ind w:left="720" w:hanging="360"/>
      </w:pPr>
    </w:lvl>
    <w:lvl w:ilvl="1" w:tplc="DE228376">
      <w:numFmt w:val="bullet"/>
      <w:lvlText w:val=""/>
      <w:lvlJc w:val="left"/>
      <w:pPr>
        <w:ind w:left="1440" w:hanging="360"/>
      </w:pPr>
      <w:rPr>
        <w:rFonts w:ascii="Symbol" w:eastAsiaTheme="minorHAnsi"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44533A"/>
    <w:multiLevelType w:val="hybridMultilevel"/>
    <w:tmpl w:val="2154DA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AC7914"/>
    <w:multiLevelType w:val="hybridMultilevel"/>
    <w:tmpl w:val="8E0CF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0936C6"/>
    <w:multiLevelType w:val="hybridMultilevel"/>
    <w:tmpl w:val="004CC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2C0731"/>
    <w:multiLevelType w:val="hybridMultilevel"/>
    <w:tmpl w:val="2D021B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3A6AAC"/>
    <w:multiLevelType w:val="hybridMultilevel"/>
    <w:tmpl w:val="0D18D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40309A"/>
    <w:multiLevelType w:val="hybridMultilevel"/>
    <w:tmpl w:val="CBCAA1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D34DB8"/>
    <w:multiLevelType w:val="hybridMultilevel"/>
    <w:tmpl w:val="B5E49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2B0CC8"/>
    <w:multiLevelType w:val="hybridMultilevel"/>
    <w:tmpl w:val="F81256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2D1814"/>
    <w:multiLevelType w:val="hybridMultilevel"/>
    <w:tmpl w:val="BE9601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761F7D"/>
    <w:multiLevelType w:val="hybridMultilevel"/>
    <w:tmpl w:val="721056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C158D7"/>
    <w:multiLevelType w:val="hybridMultilevel"/>
    <w:tmpl w:val="1128B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D4A5583"/>
    <w:multiLevelType w:val="hybridMultilevel"/>
    <w:tmpl w:val="04A23BDC"/>
    <w:lvl w:ilvl="0" w:tplc="D9E012D8">
      <w:start w:val="1"/>
      <w:numFmt w:val="upperRoman"/>
      <w:lvlText w:val="%1."/>
      <w:lvlJc w:val="left"/>
      <w:pPr>
        <w:ind w:left="720" w:hanging="720"/>
      </w:pPr>
      <w:rPr>
        <w:rFonts w:hint="default"/>
        <w:sz w:val="28"/>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4"/>
  </w:num>
  <w:num w:numId="3">
    <w:abstractNumId w:val="12"/>
  </w:num>
  <w:num w:numId="4">
    <w:abstractNumId w:val="26"/>
  </w:num>
  <w:num w:numId="5">
    <w:abstractNumId w:val="18"/>
  </w:num>
  <w:num w:numId="6">
    <w:abstractNumId w:val="20"/>
  </w:num>
  <w:num w:numId="7">
    <w:abstractNumId w:val="2"/>
  </w:num>
  <w:num w:numId="8">
    <w:abstractNumId w:val="24"/>
  </w:num>
  <w:num w:numId="9">
    <w:abstractNumId w:val="6"/>
  </w:num>
  <w:num w:numId="10">
    <w:abstractNumId w:val="32"/>
  </w:num>
  <w:num w:numId="11">
    <w:abstractNumId w:val="36"/>
  </w:num>
  <w:num w:numId="12">
    <w:abstractNumId w:val="28"/>
  </w:num>
  <w:num w:numId="13">
    <w:abstractNumId w:val="19"/>
  </w:num>
  <w:num w:numId="14">
    <w:abstractNumId w:val="14"/>
  </w:num>
  <w:num w:numId="15">
    <w:abstractNumId w:val="37"/>
  </w:num>
  <w:num w:numId="16">
    <w:abstractNumId w:val="8"/>
  </w:num>
  <w:num w:numId="17">
    <w:abstractNumId w:val="13"/>
  </w:num>
  <w:num w:numId="18">
    <w:abstractNumId w:val="31"/>
  </w:num>
  <w:num w:numId="19">
    <w:abstractNumId w:val="23"/>
  </w:num>
  <w:num w:numId="20">
    <w:abstractNumId w:val="3"/>
  </w:num>
  <w:num w:numId="21">
    <w:abstractNumId w:val="15"/>
  </w:num>
  <w:num w:numId="22">
    <w:abstractNumId w:val="16"/>
  </w:num>
  <w:num w:numId="23">
    <w:abstractNumId w:val="5"/>
  </w:num>
  <w:num w:numId="24">
    <w:abstractNumId w:val="21"/>
  </w:num>
  <w:num w:numId="25">
    <w:abstractNumId w:val="22"/>
  </w:num>
  <w:num w:numId="26">
    <w:abstractNumId w:val="30"/>
  </w:num>
  <w:num w:numId="27">
    <w:abstractNumId w:val="4"/>
  </w:num>
  <w:num w:numId="28">
    <w:abstractNumId w:val="17"/>
  </w:num>
  <w:num w:numId="29">
    <w:abstractNumId w:val="11"/>
  </w:num>
  <w:num w:numId="30">
    <w:abstractNumId w:val="35"/>
  </w:num>
  <w:num w:numId="31">
    <w:abstractNumId w:val="25"/>
  </w:num>
  <w:num w:numId="32">
    <w:abstractNumId w:val="7"/>
  </w:num>
  <w:num w:numId="33">
    <w:abstractNumId w:val="0"/>
  </w:num>
  <w:num w:numId="34">
    <w:abstractNumId w:val="9"/>
  </w:num>
  <w:num w:numId="35">
    <w:abstractNumId w:val="10"/>
  </w:num>
  <w:num w:numId="36">
    <w:abstractNumId w:val="29"/>
  </w:num>
  <w:num w:numId="37">
    <w:abstractNumId w:val="33"/>
  </w:num>
  <w:num w:numId="3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5122"/>
  </w:hdrShapeDefaults>
  <w:footnotePr>
    <w:footnote w:id="0"/>
    <w:footnote w:id="1"/>
  </w:footnotePr>
  <w:endnotePr>
    <w:endnote w:id="0"/>
    <w:endnote w:id="1"/>
  </w:endnotePr>
  <w:compat/>
  <w:rsids>
    <w:rsidRoot w:val="00FF2E69"/>
    <w:rsid w:val="00007FBA"/>
    <w:rsid w:val="000317B4"/>
    <w:rsid w:val="0003464D"/>
    <w:rsid w:val="00045658"/>
    <w:rsid w:val="000472AF"/>
    <w:rsid w:val="00057DA2"/>
    <w:rsid w:val="0006311E"/>
    <w:rsid w:val="00065352"/>
    <w:rsid w:val="00077A74"/>
    <w:rsid w:val="000C42A7"/>
    <w:rsid w:val="000D35A6"/>
    <w:rsid w:val="000D37DD"/>
    <w:rsid w:val="000E6F52"/>
    <w:rsid w:val="00103EEC"/>
    <w:rsid w:val="00105DDB"/>
    <w:rsid w:val="00107132"/>
    <w:rsid w:val="00110FF7"/>
    <w:rsid w:val="001158F4"/>
    <w:rsid w:val="0011653B"/>
    <w:rsid w:val="00116E9A"/>
    <w:rsid w:val="001229F7"/>
    <w:rsid w:val="00136F36"/>
    <w:rsid w:val="00137671"/>
    <w:rsid w:val="001472F9"/>
    <w:rsid w:val="001638FA"/>
    <w:rsid w:val="00195511"/>
    <w:rsid w:val="001A250F"/>
    <w:rsid w:val="001A3792"/>
    <w:rsid w:val="001A4DE2"/>
    <w:rsid w:val="001A5936"/>
    <w:rsid w:val="001B7735"/>
    <w:rsid w:val="001D7B06"/>
    <w:rsid w:val="001E22AD"/>
    <w:rsid w:val="001F041B"/>
    <w:rsid w:val="001F1BBF"/>
    <w:rsid w:val="001F7D22"/>
    <w:rsid w:val="00202E0F"/>
    <w:rsid w:val="0020626A"/>
    <w:rsid w:val="002204A8"/>
    <w:rsid w:val="00223B87"/>
    <w:rsid w:val="002246B5"/>
    <w:rsid w:val="00254CF2"/>
    <w:rsid w:val="00260169"/>
    <w:rsid w:val="00263225"/>
    <w:rsid w:val="00264149"/>
    <w:rsid w:val="00277D5B"/>
    <w:rsid w:val="00283630"/>
    <w:rsid w:val="00283E28"/>
    <w:rsid w:val="0028697C"/>
    <w:rsid w:val="0028791C"/>
    <w:rsid w:val="002A1656"/>
    <w:rsid w:val="002A4C51"/>
    <w:rsid w:val="002B7631"/>
    <w:rsid w:val="002C6D2E"/>
    <w:rsid w:val="002D6579"/>
    <w:rsid w:val="002E135F"/>
    <w:rsid w:val="002E2FC8"/>
    <w:rsid w:val="002F0291"/>
    <w:rsid w:val="002F158F"/>
    <w:rsid w:val="002F2B7D"/>
    <w:rsid w:val="002F351F"/>
    <w:rsid w:val="00313EE6"/>
    <w:rsid w:val="00325BA0"/>
    <w:rsid w:val="00327C08"/>
    <w:rsid w:val="003314DB"/>
    <w:rsid w:val="003360DF"/>
    <w:rsid w:val="003407CC"/>
    <w:rsid w:val="003413AE"/>
    <w:rsid w:val="0034678D"/>
    <w:rsid w:val="003631FA"/>
    <w:rsid w:val="00376001"/>
    <w:rsid w:val="003869C0"/>
    <w:rsid w:val="00394E99"/>
    <w:rsid w:val="003A707B"/>
    <w:rsid w:val="004021A5"/>
    <w:rsid w:val="00402C38"/>
    <w:rsid w:val="00405353"/>
    <w:rsid w:val="00415368"/>
    <w:rsid w:val="00427F44"/>
    <w:rsid w:val="00434AEC"/>
    <w:rsid w:val="0043511A"/>
    <w:rsid w:val="00444104"/>
    <w:rsid w:val="004474E8"/>
    <w:rsid w:val="0044782C"/>
    <w:rsid w:val="004551A4"/>
    <w:rsid w:val="00462AA6"/>
    <w:rsid w:val="004645DF"/>
    <w:rsid w:val="0047128B"/>
    <w:rsid w:val="00483D24"/>
    <w:rsid w:val="00491200"/>
    <w:rsid w:val="004923A8"/>
    <w:rsid w:val="004A565C"/>
    <w:rsid w:val="004A77B3"/>
    <w:rsid w:val="004C27B1"/>
    <w:rsid w:val="004E2AAF"/>
    <w:rsid w:val="004E2C65"/>
    <w:rsid w:val="004F0CE5"/>
    <w:rsid w:val="004F11A6"/>
    <w:rsid w:val="00501586"/>
    <w:rsid w:val="005067CB"/>
    <w:rsid w:val="005109E8"/>
    <w:rsid w:val="005121D9"/>
    <w:rsid w:val="0052395F"/>
    <w:rsid w:val="005274B4"/>
    <w:rsid w:val="00530490"/>
    <w:rsid w:val="00531F9E"/>
    <w:rsid w:val="0053260B"/>
    <w:rsid w:val="00556BA8"/>
    <w:rsid w:val="00562E9F"/>
    <w:rsid w:val="005754F8"/>
    <w:rsid w:val="005800A9"/>
    <w:rsid w:val="00582C8E"/>
    <w:rsid w:val="005A6ADB"/>
    <w:rsid w:val="005A7DA7"/>
    <w:rsid w:val="005C334A"/>
    <w:rsid w:val="005C372A"/>
    <w:rsid w:val="005C756F"/>
    <w:rsid w:val="005D33FF"/>
    <w:rsid w:val="005E088F"/>
    <w:rsid w:val="005E11C9"/>
    <w:rsid w:val="005F063E"/>
    <w:rsid w:val="005F2E8C"/>
    <w:rsid w:val="005F4C1D"/>
    <w:rsid w:val="005F5B58"/>
    <w:rsid w:val="006061A9"/>
    <w:rsid w:val="006118BA"/>
    <w:rsid w:val="0062372E"/>
    <w:rsid w:val="00630E67"/>
    <w:rsid w:val="00637F8E"/>
    <w:rsid w:val="00652425"/>
    <w:rsid w:val="006634F2"/>
    <w:rsid w:val="00677FF1"/>
    <w:rsid w:val="00681D68"/>
    <w:rsid w:val="00683D58"/>
    <w:rsid w:val="00686039"/>
    <w:rsid w:val="006864DB"/>
    <w:rsid w:val="00696826"/>
    <w:rsid w:val="006A4023"/>
    <w:rsid w:val="006C07B6"/>
    <w:rsid w:val="006C21E5"/>
    <w:rsid w:val="006D6320"/>
    <w:rsid w:val="006E4541"/>
    <w:rsid w:val="006E7B22"/>
    <w:rsid w:val="006E7C85"/>
    <w:rsid w:val="006F1A85"/>
    <w:rsid w:val="006F2C78"/>
    <w:rsid w:val="00700DAF"/>
    <w:rsid w:val="00701219"/>
    <w:rsid w:val="00706AD6"/>
    <w:rsid w:val="00707516"/>
    <w:rsid w:val="00711BDD"/>
    <w:rsid w:val="00712AB0"/>
    <w:rsid w:val="00721FD5"/>
    <w:rsid w:val="0075663A"/>
    <w:rsid w:val="0075784E"/>
    <w:rsid w:val="0076359B"/>
    <w:rsid w:val="00773DA2"/>
    <w:rsid w:val="00796D7D"/>
    <w:rsid w:val="007A5FFA"/>
    <w:rsid w:val="007C1341"/>
    <w:rsid w:val="007C2650"/>
    <w:rsid w:val="007C2855"/>
    <w:rsid w:val="007C2F7A"/>
    <w:rsid w:val="007D37C4"/>
    <w:rsid w:val="007E029B"/>
    <w:rsid w:val="007E4D81"/>
    <w:rsid w:val="007F1804"/>
    <w:rsid w:val="00802164"/>
    <w:rsid w:val="00810C51"/>
    <w:rsid w:val="00811280"/>
    <w:rsid w:val="00811DBB"/>
    <w:rsid w:val="0082598A"/>
    <w:rsid w:val="00825DEE"/>
    <w:rsid w:val="00846320"/>
    <w:rsid w:val="00846DC7"/>
    <w:rsid w:val="00852EF5"/>
    <w:rsid w:val="00862FBF"/>
    <w:rsid w:val="008653BD"/>
    <w:rsid w:val="00873AB8"/>
    <w:rsid w:val="00874ED7"/>
    <w:rsid w:val="00875B56"/>
    <w:rsid w:val="00882AB8"/>
    <w:rsid w:val="00884905"/>
    <w:rsid w:val="00892F64"/>
    <w:rsid w:val="008B4C94"/>
    <w:rsid w:val="008B5C0C"/>
    <w:rsid w:val="008C2270"/>
    <w:rsid w:val="008E3587"/>
    <w:rsid w:val="008F4C73"/>
    <w:rsid w:val="008F5DC0"/>
    <w:rsid w:val="00905843"/>
    <w:rsid w:val="00906C8C"/>
    <w:rsid w:val="009244AF"/>
    <w:rsid w:val="0092466D"/>
    <w:rsid w:val="009272F5"/>
    <w:rsid w:val="00931491"/>
    <w:rsid w:val="0093225A"/>
    <w:rsid w:val="00935CD4"/>
    <w:rsid w:val="00945EB6"/>
    <w:rsid w:val="00947AA6"/>
    <w:rsid w:val="0095309E"/>
    <w:rsid w:val="0096073D"/>
    <w:rsid w:val="00974766"/>
    <w:rsid w:val="00977E01"/>
    <w:rsid w:val="009819EA"/>
    <w:rsid w:val="009925F3"/>
    <w:rsid w:val="00995EC8"/>
    <w:rsid w:val="00996DE2"/>
    <w:rsid w:val="009970C7"/>
    <w:rsid w:val="009B4235"/>
    <w:rsid w:val="009B667D"/>
    <w:rsid w:val="009C5B0F"/>
    <w:rsid w:val="009D5509"/>
    <w:rsid w:val="009E137B"/>
    <w:rsid w:val="009E748A"/>
    <w:rsid w:val="00A011EE"/>
    <w:rsid w:val="00A1677B"/>
    <w:rsid w:val="00A17623"/>
    <w:rsid w:val="00A24689"/>
    <w:rsid w:val="00A30652"/>
    <w:rsid w:val="00A378D9"/>
    <w:rsid w:val="00A37FB3"/>
    <w:rsid w:val="00A53467"/>
    <w:rsid w:val="00A5633F"/>
    <w:rsid w:val="00A65E4B"/>
    <w:rsid w:val="00A66E5C"/>
    <w:rsid w:val="00A71732"/>
    <w:rsid w:val="00A82A8E"/>
    <w:rsid w:val="00A95AF4"/>
    <w:rsid w:val="00AA0B9B"/>
    <w:rsid w:val="00AB1239"/>
    <w:rsid w:val="00AC5347"/>
    <w:rsid w:val="00AC6F81"/>
    <w:rsid w:val="00AC7452"/>
    <w:rsid w:val="00AE4905"/>
    <w:rsid w:val="00AE7BBA"/>
    <w:rsid w:val="00AF429A"/>
    <w:rsid w:val="00AF4AC0"/>
    <w:rsid w:val="00B22708"/>
    <w:rsid w:val="00B30EC1"/>
    <w:rsid w:val="00B3488B"/>
    <w:rsid w:val="00B35053"/>
    <w:rsid w:val="00B560D2"/>
    <w:rsid w:val="00B602B9"/>
    <w:rsid w:val="00B75035"/>
    <w:rsid w:val="00B75D32"/>
    <w:rsid w:val="00B77B7F"/>
    <w:rsid w:val="00B962D8"/>
    <w:rsid w:val="00BA1C83"/>
    <w:rsid w:val="00BA4F6D"/>
    <w:rsid w:val="00BB0DDB"/>
    <w:rsid w:val="00BB416A"/>
    <w:rsid w:val="00BB52D7"/>
    <w:rsid w:val="00BC0B2E"/>
    <w:rsid w:val="00BC694E"/>
    <w:rsid w:val="00BD52E0"/>
    <w:rsid w:val="00BE4D8E"/>
    <w:rsid w:val="00BF1BDA"/>
    <w:rsid w:val="00BF2A38"/>
    <w:rsid w:val="00BF3B9D"/>
    <w:rsid w:val="00BF444B"/>
    <w:rsid w:val="00C07A22"/>
    <w:rsid w:val="00C11970"/>
    <w:rsid w:val="00C12747"/>
    <w:rsid w:val="00C12EAE"/>
    <w:rsid w:val="00C1382D"/>
    <w:rsid w:val="00C147EC"/>
    <w:rsid w:val="00C16674"/>
    <w:rsid w:val="00C203B7"/>
    <w:rsid w:val="00C24D53"/>
    <w:rsid w:val="00C41B21"/>
    <w:rsid w:val="00C451BB"/>
    <w:rsid w:val="00C475D6"/>
    <w:rsid w:val="00C51668"/>
    <w:rsid w:val="00C70F0B"/>
    <w:rsid w:val="00C72154"/>
    <w:rsid w:val="00C7621E"/>
    <w:rsid w:val="00C8352D"/>
    <w:rsid w:val="00C924E8"/>
    <w:rsid w:val="00C939DB"/>
    <w:rsid w:val="00C93B70"/>
    <w:rsid w:val="00C94AEB"/>
    <w:rsid w:val="00CA5192"/>
    <w:rsid w:val="00CA54A2"/>
    <w:rsid w:val="00CA61E4"/>
    <w:rsid w:val="00CB2917"/>
    <w:rsid w:val="00CB745D"/>
    <w:rsid w:val="00CC44C0"/>
    <w:rsid w:val="00CE4FA4"/>
    <w:rsid w:val="00CF1EC8"/>
    <w:rsid w:val="00CF4E91"/>
    <w:rsid w:val="00D077CE"/>
    <w:rsid w:val="00D23911"/>
    <w:rsid w:val="00D24C6C"/>
    <w:rsid w:val="00D42067"/>
    <w:rsid w:val="00D52CBC"/>
    <w:rsid w:val="00D605FA"/>
    <w:rsid w:val="00D700CF"/>
    <w:rsid w:val="00D76E25"/>
    <w:rsid w:val="00DB0916"/>
    <w:rsid w:val="00DB30C2"/>
    <w:rsid w:val="00DB6A20"/>
    <w:rsid w:val="00DC30BF"/>
    <w:rsid w:val="00DC5556"/>
    <w:rsid w:val="00DE0A76"/>
    <w:rsid w:val="00DE1098"/>
    <w:rsid w:val="00DE1D10"/>
    <w:rsid w:val="00DE2B2E"/>
    <w:rsid w:val="00DF636B"/>
    <w:rsid w:val="00E02F2B"/>
    <w:rsid w:val="00E03183"/>
    <w:rsid w:val="00E12602"/>
    <w:rsid w:val="00E13453"/>
    <w:rsid w:val="00E17ED5"/>
    <w:rsid w:val="00E27297"/>
    <w:rsid w:val="00E33F93"/>
    <w:rsid w:val="00E41C37"/>
    <w:rsid w:val="00E42A38"/>
    <w:rsid w:val="00E46050"/>
    <w:rsid w:val="00E47FFE"/>
    <w:rsid w:val="00E539A6"/>
    <w:rsid w:val="00E54219"/>
    <w:rsid w:val="00E64F17"/>
    <w:rsid w:val="00E70049"/>
    <w:rsid w:val="00E962F9"/>
    <w:rsid w:val="00EA70A1"/>
    <w:rsid w:val="00F10069"/>
    <w:rsid w:val="00F1403A"/>
    <w:rsid w:val="00F21EC4"/>
    <w:rsid w:val="00F36C6F"/>
    <w:rsid w:val="00F36CE8"/>
    <w:rsid w:val="00F41DD5"/>
    <w:rsid w:val="00F42E8D"/>
    <w:rsid w:val="00F523D6"/>
    <w:rsid w:val="00F64A0F"/>
    <w:rsid w:val="00F655DE"/>
    <w:rsid w:val="00F6577F"/>
    <w:rsid w:val="00F67C46"/>
    <w:rsid w:val="00F71967"/>
    <w:rsid w:val="00F8101F"/>
    <w:rsid w:val="00F839B3"/>
    <w:rsid w:val="00F84326"/>
    <w:rsid w:val="00FA2FD0"/>
    <w:rsid w:val="00FB3329"/>
    <w:rsid w:val="00FB4EC7"/>
    <w:rsid w:val="00FC0311"/>
    <w:rsid w:val="00FC44E7"/>
    <w:rsid w:val="00FC5020"/>
    <w:rsid w:val="00FD472F"/>
    <w:rsid w:val="00FE21FA"/>
    <w:rsid w:val="00FF2206"/>
    <w:rsid w:val="00FF2E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A2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21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65352"/>
    <w:pPr>
      <w:ind w:left="720"/>
      <w:contextualSpacing/>
    </w:pPr>
  </w:style>
  <w:style w:type="paragraph" w:styleId="BalloonText">
    <w:name w:val="Balloon Text"/>
    <w:basedOn w:val="Normal"/>
    <w:link w:val="BalloonTextChar"/>
    <w:uiPriority w:val="99"/>
    <w:semiHidden/>
    <w:unhideWhenUsed/>
    <w:rsid w:val="007635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59B"/>
    <w:rPr>
      <w:rFonts w:ascii="Segoe UI" w:hAnsi="Segoe UI" w:cs="Segoe UI"/>
      <w:sz w:val="18"/>
      <w:szCs w:val="18"/>
    </w:rPr>
  </w:style>
  <w:style w:type="paragraph" w:styleId="Header">
    <w:name w:val="header"/>
    <w:basedOn w:val="Normal"/>
    <w:link w:val="HeaderChar"/>
    <w:uiPriority w:val="99"/>
    <w:unhideWhenUsed/>
    <w:rsid w:val="00F719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1967"/>
  </w:style>
  <w:style w:type="paragraph" w:styleId="Footer">
    <w:name w:val="footer"/>
    <w:basedOn w:val="Normal"/>
    <w:link w:val="FooterChar"/>
    <w:uiPriority w:val="99"/>
    <w:unhideWhenUsed/>
    <w:rsid w:val="00F719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967"/>
  </w:style>
  <w:style w:type="character" w:styleId="Hyperlink">
    <w:name w:val="Hyperlink"/>
    <w:basedOn w:val="DefaultParagraphFont"/>
    <w:uiPriority w:val="99"/>
    <w:unhideWhenUsed/>
    <w:rsid w:val="00811DBB"/>
    <w:rPr>
      <w:color w:val="0000FF" w:themeColor="hyperlink"/>
      <w:u w:val="single"/>
    </w:rPr>
  </w:style>
  <w:style w:type="character" w:customStyle="1" w:styleId="UnresolvedMention">
    <w:name w:val="Unresolved Mention"/>
    <w:basedOn w:val="DefaultParagraphFont"/>
    <w:uiPriority w:val="99"/>
    <w:semiHidden/>
    <w:unhideWhenUsed/>
    <w:rsid w:val="00811DBB"/>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205145595">
      <w:bodyDiv w:val="1"/>
      <w:marLeft w:val="0"/>
      <w:marRight w:val="0"/>
      <w:marTop w:val="0"/>
      <w:marBottom w:val="0"/>
      <w:divBdr>
        <w:top w:val="none" w:sz="0" w:space="0" w:color="auto"/>
        <w:left w:val="none" w:sz="0" w:space="0" w:color="auto"/>
        <w:bottom w:val="none" w:sz="0" w:space="0" w:color="auto"/>
        <w:right w:val="none" w:sz="0" w:space="0" w:color="auto"/>
      </w:divBdr>
    </w:div>
    <w:div w:id="264848370">
      <w:bodyDiv w:val="1"/>
      <w:marLeft w:val="0"/>
      <w:marRight w:val="0"/>
      <w:marTop w:val="0"/>
      <w:marBottom w:val="0"/>
      <w:divBdr>
        <w:top w:val="none" w:sz="0" w:space="0" w:color="auto"/>
        <w:left w:val="none" w:sz="0" w:space="0" w:color="auto"/>
        <w:bottom w:val="none" w:sz="0" w:space="0" w:color="auto"/>
        <w:right w:val="none" w:sz="0" w:space="0" w:color="auto"/>
      </w:divBdr>
      <w:divsChild>
        <w:div w:id="947808514">
          <w:marLeft w:val="0"/>
          <w:marRight w:val="0"/>
          <w:marTop w:val="0"/>
          <w:marBottom w:val="0"/>
          <w:divBdr>
            <w:top w:val="none" w:sz="0" w:space="0" w:color="auto"/>
            <w:left w:val="none" w:sz="0" w:space="0" w:color="auto"/>
            <w:bottom w:val="none" w:sz="0" w:space="0" w:color="auto"/>
            <w:right w:val="none" w:sz="0" w:space="0" w:color="auto"/>
          </w:divBdr>
          <w:divsChild>
            <w:div w:id="693969437">
              <w:marLeft w:val="-225"/>
              <w:marRight w:val="-225"/>
              <w:marTop w:val="0"/>
              <w:marBottom w:val="0"/>
              <w:divBdr>
                <w:top w:val="none" w:sz="0" w:space="0" w:color="auto"/>
                <w:left w:val="none" w:sz="0" w:space="0" w:color="auto"/>
                <w:bottom w:val="none" w:sz="0" w:space="0" w:color="auto"/>
                <w:right w:val="none" w:sz="0" w:space="0" w:color="auto"/>
              </w:divBdr>
              <w:divsChild>
                <w:div w:id="1260026336">
                  <w:marLeft w:val="0"/>
                  <w:marRight w:val="0"/>
                  <w:marTop w:val="0"/>
                  <w:marBottom w:val="0"/>
                  <w:divBdr>
                    <w:top w:val="none" w:sz="0" w:space="0" w:color="auto"/>
                    <w:left w:val="none" w:sz="0" w:space="0" w:color="auto"/>
                    <w:bottom w:val="none" w:sz="0" w:space="0" w:color="auto"/>
                    <w:right w:val="none" w:sz="0" w:space="0" w:color="auto"/>
                  </w:divBdr>
                </w:div>
                <w:div w:id="176908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77658">
          <w:marLeft w:val="0"/>
          <w:marRight w:val="0"/>
          <w:marTop w:val="0"/>
          <w:marBottom w:val="0"/>
          <w:divBdr>
            <w:top w:val="none" w:sz="0" w:space="0" w:color="auto"/>
            <w:left w:val="none" w:sz="0" w:space="0" w:color="auto"/>
            <w:bottom w:val="none" w:sz="0" w:space="0" w:color="auto"/>
            <w:right w:val="none" w:sz="0" w:space="0" w:color="auto"/>
          </w:divBdr>
          <w:divsChild>
            <w:div w:id="166986727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86188490">
      <w:bodyDiv w:val="1"/>
      <w:marLeft w:val="0"/>
      <w:marRight w:val="0"/>
      <w:marTop w:val="0"/>
      <w:marBottom w:val="0"/>
      <w:divBdr>
        <w:top w:val="none" w:sz="0" w:space="0" w:color="auto"/>
        <w:left w:val="none" w:sz="0" w:space="0" w:color="auto"/>
        <w:bottom w:val="none" w:sz="0" w:space="0" w:color="auto"/>
        <w:right w:val="none" w:sz="0" w:space="0" w:color="auto"/>
      </w:divBdr>
    </w:div>
    <w:div w:id="110122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mbassoc@charter.ne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northcountryinvasive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orthcountryinvasiv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4CBD9-13CE-414C-9C00-D9E38CF42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7175</Words>
  <Characters>40899</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WC</dc:creator>
  <cp:lastModifiedBy>WC</cp:lastModifiedBy>
  <cp:revision>2</cp:revision>
  <cp:lastPrinted>2017-09-15T14:18:00Z</cp:lastPrinted>
  <dcterms:created xsi:type="dcterms:W3CDTF">2017-09-20T12:22:00Z</dcterms:created>
  <dcterms:modified xsi:type="dcterms:W3CDTF">2017-09-20T12:22:00Z</dcterms:modified>
</cp:coreProperties>
</file>