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97660" w14:textId="2748306B" w:rsidR="005958C1" w:rsidRPr="00B3328B" w:rsidRDefault="005958C1" w:rsidP="009A017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72F0881" w14:textId="28B504CF" w:rsidR="00520EF4" w:rsidRDefault="00502414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  <w:bookmarkStart w:id="0" w:name="_GoBack"/>
      <w:bookmarkEnd w:id="0"/>
    </w:p>
    <w:p w14:paraId="1C74F082" w14:textId="569EA26F" w:rsidR="002D05BD" w:rsidRPr="00B61624" w:rsidRDefault="00315BED" w:rsidP="00B616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t>G</w:t>
      </w:r>
      <w:r w:rsidR="00B61624">
        <w:rPr>
          <w:rFonts w:ascii="Times New Roman" w:hAnsi="Times New Roman" w:cs="Times New Roman"/>
          <w:sz w:val="24"/>
          <w:szCs w:val="24"/>
        </w:rPr>
        <w:t>iuseppe Olmi, nato a Ravenna nel 1989</w:t>
      </w:r>
    </w:p>
    <w:p w14:paraId="4D3B7867" w14:textId="77777777" w:rsidR="00520EF4" w:rsidRDefault="00520EF4" w:rsidP="00F134A3">
      <w:pPr>
        <w:spacing w:line="360" w:lineRule="auto"/>
        <w:jc w:val="both"/>
      </w:pPr>
    </w:p>
    <w:p w14:paraId="7D86E4B3" w14:textId="77777777" w:rsidR="00315BED" w:rsidRPr="00B3328B" w:rsidRDefault="001669F0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/>
      <w:r w:rsidR="00315BED" w:rsidRPr="00B3328B">
        <w:rPr>
          <w:rFonts w:ascii="Times New Roman" w:hAnsi="Times New Roman" w:cs="Times New Roman"/>
          <w:sz w:val="24"/>
          <w:szCs w:val="24"/>
        </w:rPr>
        <w:t>FORMAZIONE</w:t>
      </w:r>
    </w:p>
    <w:p w14:paraId="3B00ACB3" w14:textId="77777777" w:rsidR="002E7A53" w:rsidRPr="00B3328B" w:rsidRDefault="00676E36" w:rsidP="00F134A3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2015-2016: </w:t>
      </w:r>
      <w:r w:rsidR="002E7A53" w:rsidRPr="00B3328B">
        <w:rPr>
          <w:rFonts w:ascii="Times New Roman" w:hAnsi="Times New Roman" w:cs="Times New Roman"/>
          <w:sz w:val="24"/>
          <w:szCs w:val="24"/>
        </w:rPr>
        <w:t>Master in Studi Diplomatici presso la SIOI di Roma (Società Italiana per l’Organizzazione Internazionale)</w:t>
      </w:r>
    </w:p>
    <w:p w14:paraId="23EE2AAB" w14:textId="77777777" w:rsidR="00F25C0F" w:rsidRPr="00B3328B" w:rsidRDefault="00676E36" w:rsidP="00F134A3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2011-2014:</w:t>
      </w:r>
      <w:r w:rsidR="00F25C0F" w:rsidRPr="00B3328B">
        <w:rPr>
          <w:rFonts w:ascii="Times New Roman" w:hAnsi="Times New Roman" w:cs="Times New Roman"/>
          <w:sz w:val="24"/>
          <w:szCs w:val="24"/>
        </w:rPr>
        <w:t xml:space="preserve"> Laurea Magistrale in Relazioni Internazionali conseguita presso la Facoltà di Scienze Politiche dell’Università di Roma Tre, con la valutazione final</w:t>
      </w:r>
      <w:r w:rsidR="00D46A2E" w:rsidRPr="00B3328B">
        <w:rPr>
          <w:rFonts w:ascii="Times New Roman" w:hAnsi="Times New Roman" w:cs="Times New Roman"/>
          <w:sz w:val="24"/>
          <w:szCs w:val="24"/>
        </w:rPr>
        <w:t>e di 105/110</w:t>
      </w:r>
    </w:p>
    <w:p w14:paraId="02E79B38" w14:textId="77777777" w:rsidR="00315BED" w:rsidRPr="00B3328B" w:rsidRDefault="00676E36" w:rsidP="00F134A3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2008-2011:</w:t>
      </w:r>
      <w:r w:rsidR="00315BED" w:rsidRPr="00B3328B">
        <w:rPr>
          <w:rFonts w:ascii="Times New Roman" w:hAnsi="Times New Roman" w:cs="Times New Roman"/>
          <w:sz w:val="24"/>
          <w:szCs w:val="24"/>
        </w:rPr>
        <w:t xml:space="preserve"> Laurea Triennale in Scienze Internazional</w:t>
      </w:r>
      <w:r w:rsidR="002E7A53" w:rsidRPr="00B3328B">
        <w:rPr>
          <w:rFonts w:ascii="Times New Roman" w:hAnsi="Times New Roman" w:cs="Times New Roman"/>
          <w:sz w:val="24"/>
          <w:szCs w:val="24"/>
        </w:rPr>
        <w:t xml:space="preserve">i e Diplomatiche </w:t>
      </w:r>
      <w:r w:rsidR="00F25C0F" w:rsidRPr="00B3328B">
        <w:rPr>
          <w:rFonts w:ascii="Times New Roman" w:hAnsi="Times New Roman" w:cs="Times New Roman"/>
          <w:sz w:val="24"/>
          <w:szCs w:val="24"/>
        </w:rPr>
        <w:t>conseguita presso la</w:t>
      </w:r>
      <w:r w:rsidR="00315BED" w:rsidRPr="00B3328B">
        <w:rPr>
          <w:rFonts w:ascii="Times New Roman" w:hAnsi="Times New Roman" w:cs="Times New Roman"/>
          <w:sz w:val="24"/>
          <w:szCs w:val="24"/>
        </w:rPr>
        <w:t xml:space="preserve"> Facolt</w:t>
      </w:r>
      <w:r w:rsidR="008C366F" w:rsidRPr="00B3328B">
        <w:rPr>
          <w:rFonts w:ascii="Times New Roman" w:hAnsi="Times New Roman" w:cs="Times New Roman"/>
          <w:sz w:val="24"/>
          <w:szCs w:val="24"/>
        </w:rPr>
        <w:t xml:space="preserve">à di Scienze Politiche </w:t>
      </w:r>
      <w:r w:rsidR="00355692" w:rsidRPr="00B3328B">
        <w:rPr>
          <w:rFonts w:ascii="Times New Roman" w:hAnsi="Times New Roman" w:cs="Times New Roman"/>
          <w:sz w:val="24"/>
          <w:szCs w:val="24"/>
        </w:rPr>
        <w:t>“</w:t>
      </w:r>
      <w:r w:rsidR="00315BED" w:rsidRPr="00B3328B">
        <w:rPr>
          <w:rFonts w:ascii="Times New Roman" w:hAnsi="Times New Roman" w:cs="Times New Roman"/>
          <w:sz w:val="24"/>
          <w:szCs w:val="24"/>
        </w:rPr>
        <w:t>Roberto Ruffilli</w:t>
      </w:r>
      <w:r w:rsidR="00355692" w:rsidRPr="00B3328B">
        <w:rPr>
          <w:rFonts w:ascii="Times New Roman" w:hAnsi="Times New Roman" w:cs="Times New Roman"/>
          <w:sz w:val="24"/>
          <w:szCs w:val="24"/>
        </w:rPr>
        <w:t>”</w:t>
      </w:r>
      <w:r w:rsidR="00315BED" w:rsidRPr="00B3328B">
        <w:rPr>
          <w:rFonts w:ascii="Times New Roman" w:hAnsi="Times New Roman" w:cs="Times New Roman"/>
          <w:sz w:val="24"/>
          <w:szCs w:val="24"/>
        </w:rPr>
        <w:t xml:space="preserve"> </w:t>
      </w:r>
      <w:r w:rsidR="008C366F" w:rsidRPr="00B3328B">
        <w:rPr>
          <w:rFonts w:ascii="Times New Roman" w:hAnsi="Times New Roman" w:cs="Times New Roman"/>
          <w:sz w:val="24"/>
          <w:szCs w:val="24"/>
        </w:rPr>
        <w:t xml:space="preserve">di Forlì </w:t>
      </w:r>
      <w:r w:rsidR="00315BED" w:rsidRPr="00B3328B">
        <w:rPr>
          <w:rFonts w:ascii="Times New Roman" w:hAnsi="Times New Roman" w:cs="Times New Roman"/>
          <w:sz w:val="24"/>
          <w:szCs w:val="24"/>
        </w:rPr>
        <w:t xml:space="preserve">(Università di Bologna), </w:t>
      </w:r>
      <w:r w:rsidR="00F25C0F" w:rsidRPr="00B3328B">
        <w:rPr>
          <w:rFonts w:ascii="Times New Roman" w:hAnsi="Times New Roman" w:cs="Times New Roman"/>
          <w:sz w:val="24"/>
          <w:szCs w:val="24"/>
        </w:rPr>
        <w:t>con la valutazione finale</w:t>
      </w:r>
      <w:r w:rsidR="00315BED" w:rsidRPr="00B3328B">
        <w:rPr>
          <w:rFonts w:ascii="Times New Roman" w:hAnsi="Times New Roman" w:cs="Times New Roman"/>
          <w:sz w:val="24"/>
          <w:szCs w:val="24"/>
        </w:rPr>
        <w:t xml:space="preserve"> di 105/110</w:t>
      </w:r>
      <w:r w:rsidR="00355692" w:rsidRPr="00B332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3A768F" w14:textId="77777777" w:rsidR="006151AF" w:rsidRPr="00B3328B" w:rsidRDefault="00676E36" w:rsidP="00F134A3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2010-2011: </w:t>
      </w:r>
      <w:r w:rsidR="006151AF" w:rsidRPr="00B3328B">
        <w:rPr>
          <w:rFonts w:ascii="Times New Roman" w:hAnsi="Times New Roman" w:cs="Times New Roman"/>
          <w:sz w:val="24"/>
          <w:szCs w:val="24"/>
        </w:rPr>
        <w:t>Programma LLP/Erasmus presso l’Istituto Superiore di Scienze Sociali e Politiche dell’Università Tecnica di Lisbona (ISCSP)</w:t>
      </w:r>
    </w:p>
    <w:p w14:paraId="7FE2FCCD" w14:textId="77777777" w:rsidR="00D46A2E" w:rsidRPr="00B3328B" w:rsidRDefault="00676E36" w:rsidP="00F134A3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2003-2008: </w:t>
      </w:r>
      <w:r w:rsidR="00804054" w:rsidRPr="00B3328B">
        <w:rPr>
          <w:rFonts w:ascii="Times New Roman" w:hAnsi="Times New Roman" w:cs="Times New Roman"/>
          <w:sz w:val="24"/>
          <w:szCs w:val="24"/>
        </w:rPr>
        <w:t>Maturità C</w:t>
      </w:r>
      <w:r w:rsidR="00D46A2E" w:rsidRPr="00B3328B">
        <w:rPr>
          <w:rFonts w:ascii="Times New Roman" w:hAnsi="Times New Roman" w:cs="Times New Roman"/>
          <w:sz w:val="24"/>
          <w:szCs w:val="24"/>
        </w:rPr>
        <w:t>lassica conseguita al Liceo Classico “Dante Alighieri” di Ravenna,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A2E" w:rsidRPr="00B3328B">
        <w:rPr>
          <w:rFonts w:ascii="Times New Roman" w:hAnsi="Times New Roman" w:cs="Times New Roman"/>
          <w:sz w:val="24"/>
          <w:szCs w:val="24"/>
        </w:rPr>
        <w:t>con la valutazione finale di 100</w:t>
      </w:r>
      <w:r w:rsidR="007962E9" w:rsidRPr="00B3328B">
        <w:rPr>
          <w:rFonts w:ascii="Times New Roman" w:hAnsi="Times New Roman" w:cs="Times New Roman"/>
          <w:sz w:val="24"/>
          <w:szCs w:val="24"/>
        </w:rPr>
        <w:t>/100</w:t>
      </w:r>
      <w:r w:rsidR="00D46A2E" w:rsidRPr="00B3328B">
        <w:rPr>
          <w:rFonts w:ascii="Times New Roman" w:hAnsi="Times New Roman" w:cs="Times New Roman"/>
          <w:sz w:val="24"/>
          <w:szCs w:val="24"/>
        </w:rPr>
        <w:t xml:space="preserve"> e lode</w:t>
      </w:r>
    </w:p>
    <w:p w14:paraId="420945CA" w14:textId="77777777" w:rsidR="00520EF4" w:rsidRDefault="00520EF4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734B7" w14:textId="77777777" w:rsidR="00733483" w:rsidRPr="00B3328B" w:rsidRDefault="00AB560F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t xml:space="preserve">ESPERIENZE </w:t>
      </w:r>
      <w:r w:rsidR="00574A9F">
        <w:rPr>
          <w:rFonts w:ascii="Times New Roman" w:hAnsi="Times New Roman" w:cs="Times New Roman"/>
          <w:sz w:val="24"/>
          <w:szCs w:val="24"/>
        </w:rPr>
        <w:t>PROFESSIONALI</w:t>
      </w:r>
    </w:p>
    <w:p w14:paraId="0D3E449F" w14:textId="77777777" w:rsidR="00B87EB8" w:rsidRPr="00B3328B" w:rsidRDefault="00F134A3" w:rsidP="00F134A3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Dicembre 2017-presente: S</w:t>
      </w:r>
      <w:r w:rsidR="00B87EB8" w:rsidRPr="00B3328B">
        <w:rPr>
          <w:rFonts w:ascii="Times New Roman" w:hAnsi="Times New Roman" w:cs="Times New Roman"/>
          <w:sz w:val="24"/>
          <w:szCs w:val="24"/>
        </w:rPr>
        <w:t xml:space="preserve">ocio </w:t>
      </w:r>
      <w:r w:rsidR="00B048AA">
        <w:rPr>
          <w:rFonts w:ascii="Times New Roman" w:hAnsi="Times New Roman" w:cs="Times New Roman"/>
          <w:sz w:val="24"/>
          <w:szCs w:val="24"/>
        </w:rPr>
        <w:t xml:space="preserve">e </w:t>
      </w:r>
      <w:r w:rsidR="00B87EB8" w:rsidRPr="00B3328B">
        <w:rPr>
          <w:rFonts w:ascii="Times New Roman" w:hAnsi="Times New Roman" w:cs="Times New Roman"/>
          <w:sz w:val="24"/>
          <w:szCs w:val="24"/>
        </w:rPr>
        <w:t>co-fondatore della Young Musicians European Orchestra.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EB8" w:rsidRPr="00B3328B">
        <w:rPr>
          <w:rFonts w:ascii="Times New Roman" w:hAnsi="Times New Roman" w:cs="Times New Roman"/>
          <w:sz w:val="24"/>
          <w:szCs w:val="24"/>
        </w:rPr>
        <w:t>La società</w:t>
      </w:r>
      <w:r w:rsidR="00C77F84">
        <w:rPr>
          <w:rFonts w:ascii="Times New Roman" w:hAnsi="Times New Roman" w:cs="Times New Roman"/>
          <w:sz w:val="24"/>
          <w:szCs w:val="24"/>
        </w:rPr>
        <w:t xml:space="preserve"> cooperativa</w:t>
      </w:r>
      <w:r w:rsidR="00B87EB8" w:rsidRPr="00B3328B">
        <w:rPr>
          <w:rFonts w:ascii="Times New Roman" w:hAnsi="Times New Roman" w:cs="Times New Roman"/>
          <w:sz w:val="24"/>
          <w:szCs w:val="24"/>
        </w:rPr>
        <w:t xml:space="preserve"> si occupa dell’organizzazione di eventi di musica classica in tutto il mondo</w:t>
      </w:r>
      <w:r w:rsidR="00B87EB8">
        <w:rPr>
          <w:rFonts w:ascii="Times New Roman" w:hAnsi="Times New Roman" w:cs="Times New Roman"/>
          <w:sz w:val="24"/>
          <w:szCs w:val="24"/>
        </w:rPr>
        <w:t xml:space="preserve">, </w:t>
      </w:r>
      <w:r w:rsidR="00B87EB8" w:rsidRPr="00B3328B">
        <w:rPr>
          <w:rFonts w:ascii="Times New Roman" w:hAnsi="Times New Roman" w:cs="Times New Roman"/>
          <w:sz w:val="24"/>
          <w:szCs w:val="24"/>
        </w:rPr>
        <w:t>specialmente nell’ambito di progetti</w:t>
      </w:r>
      <w:r w:rsidR="00B87EB8">
        <w:rPr>
          <w:rFonts w:ascii="Times New Roman" w:hAnsi="Times New Roman" w:cs="Times New Roman"/>
          <w:sz w:val="24"/>
          <w:szCs w:val="24"/>
        </w:rPr>
        <w:t xml:space="preserve"> </w:t>
      </w:r>
      <w:r w:rsidR="009A583A">
        <w:rPr>
          <w:rFonts w:ascii="Times New Roman" w:hAnsi="Times New Roman" w:cs="Times New Roman"/>
          <w:sz w:val="24"/>
          <w:szCs w:val="24"/>
        </w:rPr>
        <w:t>europei</w:t>
      </w:r>
    </w:p>
    <w:p w14:paraId="28DB5038" w14:textId="77777777" w:rsidR="00E50A1F" w:rsidRPr="00B3328B" w:rsidRDefault="00F134A3" w:rsidP="00F134A3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Aprile-giugno 2017: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0A1F" w:rsidRPr="0038191C">
        <w:rPr>
          <w:rFonts w:ascii="Times New Roman" w:hAnsi="Times New Roman" w:cs="Times New Roman"/>
          <w:sz w:val="24"/>
          <w:szCs w:val="24"/>
        </w:rPr>
        <w:t>Customer Service Executive</w:t>
      </w:r>
      <w:r w:rsidR="00E50A1F" w:rsidRPr="00B3328B">
        <w:rPr>
          <w:rFonts w:ascii="Times New Roman" w:hAnsi="Times New Roman" w:cs="Times New Roman"/>
          <w:sz w:val="24"/>
          <w:szCs w:val="24"/>
        </w:rPr>
        <w:t xml:space="preserve"> per il progetto Booking.com presso la Arvato-Ber</w:t>
      </w:r>
      <w:r w:rsidR="00D93956" w:rsidRPr="00B3328B">
        <w:rPr>
          <w:rFonts w:ascii="Times New Roman" w:hAnsi="Times New Roman" w:cs="Times New Roman"/>
          <w:sz w:val="24"/>
          <w:szCs w:val="24"/>
        </w:rPr>
        <w:t xml:space="preserve">telsmann, </w:t>
      </w:r>
      <w:r w:rsidR="00DF297E" w:rsidRPr="00B3328B">
        <w:rPr>
          <w:rFonts w:ascii="Times New Roman" w:hAnsi="Times New Roman" w:cs="Times New Roman"/>
          <w:sz w:val="24"/>
          <w:szCs w:val="24"/>
        </w:rPr>
        <w:t>Lisbona</w:t>
      </w:r>
    </w:p>
    <w:p w14:paraId="00A140A0" w14:textId="77777777" w:rsidR="00AB560F" w:rsidRPr="00B3328B" w:rsidRDefault="00F134A3" w:rsidP="00F134A3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Gennaio-aprile 2017: </w:t>
      </w:r>
      <w:r w:rsidR="00B3328B" w:rsidRPr="00B3328B">
        <w:rPr>
          <w:rFonts w:ascii="Times New Roman" w:hAnsi="Times New Roman" w:cs="Times New Roman"/>
          <w:sz w:val="24"/>
          <w:szCs w:val="24"/>
        </w:rPr>
        <w:t>Tirocinio</w:t>
      </w:r>
      <w:r w:rsidR="00AB560F" w:rsidRPr="00B3328B">
        <w:rPr>
          <w:rFonts w:ascii="Times New Roman" w:hAnsi="Times New Roman" w:cs="Times New Roman"/>
          <w:sz w:val="24"/>
          <w:szCs w:val="24"/>
        </w:rPr>
        <w:t xml:space="preserve"> presso la Camera di Commercio Italiana per il Port</w:t>
      </w:r>
      <w:r w:rsidR="00E12B7A" w:rsidRPr="00B3328B">
        <w:rPr>
          <w:rFonts w:ascii="Times New Roman" w:hAnsi="Times New Roman" w:cs="Times New Roman"/>
          <w:sz w:val="24"/>
          <w:szCs w:val="24"/>
        </w:rPr>
        <w:t xml:space="preserve">ogallo (Lisbona). </w:t>
      </w:r>
      <w:r w:rsidR="009948F3" w:rsidRPr="00B3328B">
        <w:rPr>
          <w:rFonts w:ascii="Times New Roman" w:hAnsi="Times New Roman" w:cs="Times New Roman"/>
          <w:sz w:val="24"/>
          <w:szCs w:val="24"/>
        </w:rPr>
        <w:t>Mansioni</w:t>
      </w:r>
      <w:r w:rsidR="002B2032">
        <w:rPr>
          <w:rFonts w:ascii="Times New Roman" w:hAnsi="Times New Roman" w:cs="Times New Roman"/>
          <w:sz w:val="24"/>
          <w:szCs w:val="24"/>
        </w:rPr>
        <w:t xml:space="preserve"> principali</w:t>
      </w:r>
      <w:r w:rsidR="009948F3" w:rsidRPr="00B3328B">
        <w:rPr>
          <w:rFonts w:ascii="Times New Roman" w:hAnsi="Times New Roman" w:cs="Times New Roman"/>
          <w:sz w:val="24"/>
          <w:szCs w:val="24"/>
        </w:rPr>
        <w:t>:</w:t>
      </w:r>
      <w:r w:rsidR="00733483" w:rsidRPr="00B3328B">
        <w:rPr>
          <w:rFonts w:ascii="Times New Roman" w:hAnsi="Times New Roman" w:cs="Times New Roman"/>
          <w:sz w:val="24"/>
          <w:szCs w:val="24"/>
        </w:rPr>
        <w:t xml:space="preserve"> </w:t>
      </w:r>
      <w:r w:rsidR="009948F3" w:rsidRPr="00B3328B">
        <w:rPr>
          <w:rFonts w:ascii="Times New Roman" w:hAnsi="Times New Roman" w:cs="Times New Roman"/>
          <w:sz w:val="24"/>
          <w:szCs w:val="24"/>
        </w:rPr>
        <w:t>corrispondenza con</w:t>
      </w:r>
      <w:r w:rsidR="00733483" w:rsidRPr="00B3328B">
        <w:rPr>
          <w:rFonts w:ascii="Times New Roman" w:hAnsi="Times New Roman" w:cs="Times New Roman"/>
          <w:sz w:val="24"/>
          <w:szCs w:val="24"/>
        </w:rPr>
        <w:t xml:space="preserve"> operatori </w:t>
      </w:r>
      <w:r w:rsidR="009948F3" w:rsidRPr="00B3328B">
        <w:rPr>
          <w:rFonts w:ascii="Times New Roman" w:hAnsi="Times New Roman" w:cs="Times New Roman"/>
          <w:sz w:val="24"/>
          <w:szCs w:val="24"/>
        </w:rPr>
        <w:t>italiani e portoghesi</w:t>
      </w:r>
      <w:r w:rsidR="009931CF" w:rsidRPr="00B3328B">
        <w:rPr>
          <w:rFonts w:ascii="Times New Roman" w:hAnsi="Times New Roman" w:cs="Times New Roman"/>
          <w:sz w:val="24"/>
          <w:szCs w:val="24"/>
        </w:rPr>
        <w:t>;</w:t>
      </w:r>
      <w:r w:rsidR="00463135" w:rsidRPr="00B3328B">
        <w:rPr>
          <w:rFonts w:ascii="Times New Roman" w:hAnsi="Times New Roman" w:cs="Times New Roman"/>
          <w:sz w:val="24"/>
          <w:szCs w:val="24"/>
        </w:rPr>
        <w:t xml:space="preserve"> traduzioni</w:t>
      </w:r>
      <w:r w:rsidR="009931CF" w:rsidRPr="00B3328B">
        <w:rPr>
          <w:rFonts w:ascii="Times New Roman" w:hAnsi="Times New Roman" w:cs="Times New Roman"/>
          <w:sz w:val="24"/>
          <w:szCs w:val="24"/>
        </w:rPr>
        <w:t xml:space="preserve">; </w:t>
      </w:r>
      <w:r w:rsidR="00C77F84">
        <w:rPr>
          <w:rFonts w:ascii="Times New Roman" w:hAnsi="Times New Roman" w:cs="Times New Roman"/>
          <w:sz w:val="24"/>
          <w:szCs w:val="24"/>
        </w:rPr>
        <w:t>manutenzione</w:t>
      </w:r>
      <w:r w:rsidR="009931CF" w:rsidRPr="00B3328B">
        <w:rPr>
          <w:rFonts w:ascii="Times New Roman" w:hAnsi="Times New Roman" w:cs="Times New Roman"/>
          <w:sz w:val="24"/>
          <w:szCs w:val="24"/>
        </w:rPr>
        <w:t xml:space="preserve"> del sito web</w:t>
      </w:r>
      <w:r w:rsidR="002B2032">
        <w:rPr>
          <w:rFonts w:ascii="Times New Roman" w:hAnsi="Times New Roman" w:cs="Times New Roman"/>
          <w:sz w:val="24"/>
          <w:szCs w:val="24"/>
        </w:rPr>
        <w:t xml:space="preserve">; pubblicazione di offerte di lavoro; </w:t>
      </w:r>
      <w:r w:rsidR="002B2032" w:rsidRPr="005F6D5B">
        <w:rPr>
          <w:rFonts w:ascii="Times New Roman" w:hAnsi="Times New Roman" w:cs="Times New Roman"/>
          <w:sz w:val="24"/>
          <w:szCs w:val="24"/>
        </w:rPr>
        <w:t>screening</w:t>
      </w:r>
      <w:r w:rsidR="002B20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2032">
        <w:rPr>
          <w:rFonts w:ascii="Times New Roman" w:hAnsi="Times New Roman" w:cs="Times New Roman"/>
          <w:sz w:val="24"/>
          <w:szCs w:val="24"/>
        </w:rPr>
        <w:t xml:space="preserve">curriculare dei candidati ai tirocini successivi; aggiornamento del database; </w:t>
      </w:r>
      <w:r>
        <w:rPr>
          <w:rFonts w:ascii="Times New Roman" w:hAnsi="Times New Roman" w:cs="Times New Roman"/>
          <w:sz w:val="24"/>
          <w:szCs w:val="24"/>
        </w:rPr>
        <w:t>promozione e organizzazione di eventi</w:t>
      </w:r>
    </w:p>
    <w:p w14:paraId="4538EA27" w14:textId="77777777" w:rsidR="00520EF4" w:rsidRDefault="00520EF4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BC492" w14:textId="77777777" w:rsidR="00315BED" w:rsidRPr="00B3328B" w:rsidRDefault="00315BED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lastRenderedPageBreak/>
        <w:t xml:space="preserve"> LINGUE STRANIERE</w:t>
      </w:r>
    </w:p>
    <w:p w14:paraId="2E30D148" w14:textId="3F08AE11" w:rsidR="00355692" w:rsidRPr="00C506A7" w:rsidRDefault="00355692" w:rsidP="00C506A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t>Inglese: ott</w:t>
      </w:r>
      <w:r w:rsidR="00263CB3" w:rsidRPr="00B3328B">
        <w:rPr>
          <w:rFonts w:ascii="Times New Roman" w:hAnsi="Times New Roman" w:cs="Times New Roman"/>
          <w:sz w:val="24"/>
          <w:szCs w:val="24"/>
        </w:rPr>
        <w:t>ima conoscenza</w:t>
      </w:r>
      <w:r w:rsidR="00EC7000">
        <w:rPr>
          <w:rFonts w:ascii="Times New Roman" w:hAnsi="Times New Roman" w:cs="Times New Roman"/>
          <w:sz w:val="24"/>
          <w:szCs w:val="24"/>
        </w:rPr>
        <w:t xml:space="preserve">, certificazione </w:t>
      </w:r>
      <w:r w:rsidR="00224F28">
        <w:rPr>
          <w:rFonts w:ascii="Times New Roman" w:hAnsi="Times New Roman" w:cs="Times New Roman"/>
          <w:sz w:val="24"/>
          <w:szCs w:val="24"/>
        </w:rPr>
        <w:t xml:space="preserve">C2 online </w:t>
      </w:r>
    </w:p>
    <w:p w14:paraId="21D9927F" w14:textId="7C788950" w:rsidR="00355692" w:rsidRPr="00B3328B" w:rsidRDefault="007962E9" w:rsidP="00F134A3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t xml:space="preserve">Portoghese: ottima </w:t>
      </w:r>
      <w:r w:rsidR="008C366F" w:rsidRPr="00B3328B">
        <w:rPr>
          <w:rFonts w:ascii="Times New Roman" w:hAnsi="Times New Roman" w:cs="Times New Roman"/>
          <w:sz w:val="24"/>
          <w:szCs w:val="24"/>
        </w:rPr>
        <w:t>conoscenza</w:t>
      </w:r>
      <w:r w:rsidR="00733483" w:rsidRPr="00B3328B">
        <w:rPr>
          <w:rFonts w:ascii="Times New Roman" w:hAnsi="Times New Roman" w:cs="Times New Roman"/>
          <w:sz w:val="24"/>
          <w:szCs w:val="24"/>
        </w:rPr>
        <w:t xml:space="preserve">, </w:t>
      </w:r>
      <w:r w:rsidR="00762A8E" w:rsidRPr="00B3328B">
        <w:rPr>
          <w:rFonts w:ascii="Times New Roman" w:hAnsi="Times New Roman" w:cs="Times New Roman"/>
          <w:sz w:val="24"/>
          <w:szCs w:val="24"/>
        </w:rPr>
        <w:t>certificazione B2</w:t>
      </w:r>
      <w:r w:rsidR="003819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5D5B9" w14:textId="69B6CD06" w:rsidR="00355692" w:rsidRDefault="00355692" w:rsidP="00F134A3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28B">
        <w:rPr>
          <w:rFonts w:ascii="Times New Roman" w:hAnsi="Times New Roman" w:cs="Times New Roman"/>
          <w:sz w:val="24"/>
          <w:szCs w:val="24"/>
        </w:rPr>
        <w:t xml:space="preserve">Spagnolo: </w:t>
      </w:r>
      <w:r w:rsidR="00D44A31" w:rsidRPr="00B3328B">
        <w:rPr>
          <w:rFonts w:ascii="Times New Roman" w:hAnsi="Times New Roman" w:cs="Times New Roman"/>
          <w:sz w:val="24"/>
          <w:szCs w:val="24"/>
        </w:rPr>
        <w:t>buona c</w:t>
      </w:r>
      <w:r w:rsidR="002E7A53" w:rsidRPr="00B3328B">
        <w:rPr>
          <w:rFonts w:ascii="Times New Roman" w:hAnsi="Times New Roman" w:cs="Times New Roman"/>
          <w:sz w:val="24"/>
          <w:szCs w:val="24"/>
        </w:rPr>
        <w:t>onoscenza</w:t>
      </w:r>
      <w:r w:rsidR="00762A8E" w:rsidRPr="00B3328B">
        <w:rPr>
          <w:rFonts w:ascii="Times New Roman" w:hAnsi="Times New Roman" w:cs="Times New Roman"/>
          <w:sz w:val="24"/>
          <w:szCs w:val="24"/>
        </w:rPr>
        <w:t xml:space="preserve">, certificazione B2 </w:t>
      </w:r>
    </w:p>
    <w:p w14:paraId="24E46035" w14:textId="5884B82C" w:rsidR="00745DF4" w:rsidRPr="00745DF4" w:rsidRDefault="00745DF4" w:rsidP="00745DF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Carica a titolo gratuito</w:t>
      </w:r>
    </w:p>
    <w:p w14:paraId="5074EDE7" w14:textId="77777777" w:rsidR="00520EF4" w:rsidRDefault="00520EF4" w:rsidP="00F13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546C3" w14:textId="77777777" w:rsidR="008176AF" w:rsidRPr="00756325" w:rsidRDefault="008176AF" w:rsidP="00F134A3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089DBF" w14:textId="77777777" w:rsidR="004A1CED" w:rsidRDefault="004A1CED" w:rsidP="009C2F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1E9DB4" wp14:editId="4294E632">
            <wp:extent cx="6120130" cy="8656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B2B4" w14:textId="77777777" w:rsidR="004A1CED" w:rsidRDefault="004A1CED" w:rsidP="009C2F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0C8938" w14:textId="77777777" w:rsidR="004A1CED" w:rsidRDefault="004A1CED" w:rsidP="009C2F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4FE3E7" wp14:editId="44E709A8">
            <wp:extent cx="6120130" cy="86607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doDELEB2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FD6A" w14:textId="77777777" w:rsidR="00EC7000" w:rsidRPr="004A1CED" w:rsidRDefault="00EC7000" w:rsidP="009C2F5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C7000" w:rsidRPr="004A1CED" w:rsidSect="009A0173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BA869" w14:textId="77777777" w:rsidR="001669F0" w:rsidRDefault="001669F0" w:rsidP="00DE68FB">
      <w:pPr>
        <w:spacing w:after="0" w:line="240" w:lineRule="auto"/>
      </w:pPr>
      <w:r>
        <w:separator/>
      </w:r>
    </w:p>
  </w:endnote>
  <w:endnote w:type="continuationSeparator" w:id="0">
    <w:p w14:paraId="278597F5" w14:textId="77777777" w:rsidR="001669F0" w:rsidRDefault="001669F0" w:rsidP="00DE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1436764"/>
      <w:docPartObj>
        <w:docPartGallery w:val="Page Numbers (Bottom of Page)"/>
        <w:docPartUnique/>
      </w:docPartObj>
    </w:sdtPr>
    <w:sdtEndPr/>
    <w:sdtContent>
      <w:p w14:paraId="0EB4BB77" w14:textId="77777777" w:rsidR="00DE68FB" w:rsidRDefault="00DE68F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87E60" w14:textId="77777777" w:rsidR="00DE68FB" w:rsidRDefault="00DE68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5AA9D" w14:textId="77777777" w:rsidR="001669F0" w:rsidRDefault="001669F0" w:rsidP="00DE68FB">
      <w:pPr>
        <w:spacing w:after="0" w:line="240" w:lineRule="auto"/>
      </w:pPr>
      <w:r>
        <w:separator/>
      </w:r>
    </w:p>
  </w:footnote>
  <w:footnote w:type="continuationSeparator" w:id="0">
    <w:p w14:paraId="401BFF6E" w14:textId="77777777" w:rsidR="001669F0" w:rsidRDefault="001669F0" w:rsidP="00DE6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F65F9"/>
    <w:multiLevelType w:val="hybridMultilevel"/>
    <w:tmpl w:val="8F58A0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77481"/>
    <w:multiLevelType w:val="hybridMultilevel"/>
    <w:tmpl w:val="70D0422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E64F8"/>
    <w:multiLevelType w:val="hybridMultilevel"/>
    <w:tmpl w:val="9AE6128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DA7371"/>
    <w:multiLevelType w:val="hybridMultilevel"/>
    <w:tmpl w:val="A45AB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935B5"/>
    <w:multiLevelType w:val="hybridMultilevel"/>
    <w:tmpl w:val="4088E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B63E9"/>
    <w:multiLevelType w:val="hybridMultilevel"/>
    <w:tmpl w:val="6AC6C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04018"/>
    <w:multiLevelType w:val="hybridMultilevel"/>
    <w:tmpl w:val="37729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BED"/>
    <w:rsid w:val="00056EEF"/>
    <w:rsid w:val="000721A0"/>
    <w:rsid w:val="000771E6"/>
    <w:rsid w:val="00092848"/>
    <w:rsid w:val="00121325"/>
    <w:rsid w:val="00137EEE"/>
    <w:rsid w:val="001423B0"/>
    <w:rsid w:val="001669F0"/>
    <w:rsid w:val="00182074"/>
    <w:rsid w:val="00185DD7"/>
    <w:rsid w:val="001B1A21"/>
    <w:rsid w:val="001D148B"/>
    <w:rsid w:val="00223991"/>
    <w:rsid w:val="00224F28"/>
    <w:rsid w:val="00232470"/>
    <w:rsid w:val="00244875"/>
    <w:rsid w:val="00263CB3"/>
    <w:rsid w:val="002A56B4"/>
    <w:rsid w:val="002A76B3"/>
    <w:rsid w:val="002A7E48"/>
    <w:rsid w:val="002B2032"/>
    <w:rsid w:val="002D05BD"/>
    <w:rsid w:val="002E7A53"/>
    <w:rsid w:val="00315BED"/>
    <w:rsid w:val="00316995"/>
    <w:rsid w:val="0034397E"/>
    <w:rsid w:val="003545F0"/>
    <w:rsid w:val="00355692"/>
    <w:rsid w:val="0038191C"/>
    <w:rsid w:val="003A39B4"/>
    <w:rsid w:val="003B0125"/>
    <w:rsid w:val="003D543C"/>
    <w:rsid w:val="00405A2B"/>
    <w:rsid w:val="00425730"/>
    <w:rsid w:val="00460F6F"/>
    <w:rsid w:val="00463135"/>
    <w:rsid w:val="00467F35"/>
    <w:rsid w:val="004A1CED"/>
    <w:rsid w:val="00500C4F"/>
    <w:rsid w:val="00502414"/>
    <w:rsid w:val="00507115"/>
    <w:rsid w:val="00520EF4"/>
    <w:rsid w:val="00524B18"/>
    <w:rsid w:val="00543436"/>
    <w:rsid w:val="00547264"/>
    <w:rsid w:val="005743A9"/>
    <w:rsid w:val="00574A9F"/>
    <w:rsid w:val="005958C1"/>
    <w:rsid w:val="005E26BA"/>
    <w:rsid w:val="005F6D5B"/>
    <w:rsid w:val="00603DC8"/>
    <w:rsid w:val="006151AF"/>
    <w:rsid w:val="00676E36"/>
    <w:rsid w:val="007310B4"/>
    <w:rsid w:val="00733483"/>
    <w:rsid w:val="00736E31"/>
    <w:rsid w:val="00745DF4"/>
    <w:rsid w:val="00756325"/>
    <w:rsid w:val="00762A8E"/>
    <w:rsid w:val="007962E9"/>
    <w:rsid w:val="007B6314"/>
    <w:rsid w:val="00801497"/>
    <w:rsid w:val="008026F2"/>
    <w:rsid w:val="00804054"/>
    <w:rsid w:val="008176AF"/>
    <w:rsid w:val="00851EAF"/>
    <w:rsid w:val="00875A67"/>
    <w:rsid w:val="008A1A4B"/>
    <w:rsid w:val="008C0F66"/>
    <w:rsid w:val="008C366F"/>
    <w:rsid w:val="008E6EF7"/>
    <w:rsid w:val="00905EE8"/>
    <w:rsid w:val="00965E31"/>
    <w:rsid w:val="0096779C"/>
    <w:rsid w:val="00977FB1"/>
    <w:rsid w:val="00983626"/>
    <w:rsid w:val="009931CF"/>
    <w:rsid w:val="009948F3"/>
    <w:rsid w:val="009A0173"/>
    <w:rsid w:val="009A583A"/>
    <w:rsid w:val="009A72FC"/>
    <w:rsid w:val="009B5496"/>
    <w:rsid w:val="009C2F58"/>
    <w:rsid w:val="009C51F5"/>
    <w:rsid w:val="009F532E"/>
    <w:rsid w:val="009F63BF"/>
    <w:rsid w:val="00A021C0"/>
    <w:rsid w:val="00A421B3"/>
    <w:rsid w:val="00AB2878"/>
    <w:rsid w:val="00AB560F"/>
    <w:rsid w:val="00B048AA"/>
    <w:rsid w:val="00B3328B"/>
    <w:rsid w:val="00B61624"/>
    <w:rsid w:val="00B867B1"/>
    <w:rsid w:val="00B87EB8"/>
    <w:rsid w:val="00BF2B70"/>
    <w:rsid w:val="00C506A7"/>
    <w:rsid w:val="00C77CF7"/>
    <w:rsid w:val="00C77F84"/>
    <w:rsid w:val="00CC6A90"/>
    <w:rsid w:val="00CD0215"/>
    <w:rsid w:val="00CD25DA"/>
    <w:rsid w:val="00CD735C"/>
    <w:rsid w:val="00D21B8B"/>
    <w:rsid w:val="00D359BF"/>
    <w:rsid w:val="00D44A31"/>
    <w:rsid w:val="00D46A2E"/>
    <w:rsid w:val="00D53C7F"/>
    <w:rsid w:val="00D7624B"/>
    <w:rsid w:val="00D808EC"/>
    <w:rsid w:val="00D93956"/>
    <w:rsid w:val="00DE68FB"/>
    <w:rsid w:val="00DF297E"/>
    <w:rsid w:val="00DF4A29"/>
    <w:rsid w:val="00E12B7A"/>
    <w:rsid w:val="00E27DD6"/>
    <w:rsid w:val="00E50A1F"/>
    <w:rsid w:val="00E55F78"/>
    <w:rsid w:val="00EB2FF9"/>
    <w:rsid w:val="00EC7000"/>
    <w:rsid w:val="00EE01AE"/>
    <w:rsid w:val="00EF2A3C"/>
    <w:rsid w:val="00F134A3"/>
    <w:rsid w:val="00F2277B"/>
    <w:rsid w:val="00F25C0F"/>
    <w:rsid w:val="00FB0218"/>
    <w:rsid w:val="00FC3049"/>
    <w:rsid w:val="00FD2B12"/>
    <w:rsid w:val="00FE0E44"/>
    <w:rsid w:val="00FE3548"/>
    <w:rsid w:val="00FE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7C0D"/>
  <w15:docId w15:val="{729925C8-D71F-49E3-BEA6-8400F3B4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58C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5569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55F7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E68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8FB"/>
  </w:style>
  <w:style w:type="paragraph" w:styleId="Pidipagina">
    <w:name w:val="footer"/>
    <w:basedOn w:val="Normale"/>
    <w:link w:val="PidipaginaCarattere"/>
    <w:uiPriority w:val="99"/>
    <w:unhideWhenUsed/>
    <w:rsid w:val="00DE68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8FB"/>
  </w:style>
  <w:style w:type="character" w:styleId="Menzionenonrisolta">
    <w:name w:val="Unresolved Mention"/>
    <w:basedOn w:val="Carpredefinitoparagrafo"/>
    <w:uiPriority w:val="99"/>
    <w:semiHidden/>
    <w:unhideWhenUsed/>
    <w:rsid w:val="00C506A7"/>
    <w:rPr>
      <w:color w:val="808080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02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giu.olmi@stud.uniroma3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dc:description/>
  <cp:lastModifiedBy>Silvana Lugaresi</cp:lastModifiedBy>
  <cp:revision>5</cp:revision>
  <cp:lastPrinted>2017-05-10T17:11:00Z</cp:lastPrinted>
  <dcterms:created xsi:type="dcterms:W3CDTF">2019-08-02T08:22:00Z</dcterms:created>
  <dcterms:modified xsi:type="dcterms:W3CDTF">2019-08-02T08:36:00Z</dcterms:modified>
</cp:coreProperties>
</file>