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D5C" w:rsidRDefault="00A22D5C" w:rsidP="0064349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</w:p>
    <w:p w:rsidR="00643498" w:rsidRPr="00643498" w:rsidRDefault="00643498" w:rsidP="0064349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643498">
        <w:rPr>
          <w:rFonts w:ascii="Arial" w:hAnsi="Arial" w:cs="Arial"/>
          <w:b/>
          <w:sz w:val="36"/>
          <w:szCs w:val="36"/>
          <w:u w:val="single"/>
        </w:rPr>
        <w:t>SAFE WORK PRACTICE</w:t>
      </w:r>
    </w:p>
    <w:p w:rsidR="00643498" w:rsidRPr="00244FA4" w:rsidRDefault="00643498" w:rsidP="00643498">
      <w:pPr>
        <w:shd w:val="clear" w:color="auto" w:fill="FFFFFF"/>
        <w:jc w:val="center"/>
        <w:rPr>
          <w:rFonts w:ascii="Arial" w:hAnsi="Arial" w:cs="Arial"/>
          <w:b/>
          <w:u w:val="single"/>
        </w:rPr>
      </w:pPr>
    </w:p>
    <w:p w:rsidR="00A441D1" w:rsidRDefault="00F23125" w:rsidP="0014621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napToGrid w:val="0"/>
          <w:sz w:val="28"/>
          <w:szCs w:val="28"/>
        </w:rPr>
        <w:t>WORKING ALONE</w:t>
      </w:r>
    </w:p>
    <w:p w:rsidR="000B5393" w:rsidRDefault="000B5393">
      <w:pPr>
        <w:rPr>
          <w:rFonts w:ascii="Arial" w:hAnsi="Arial" w:cs="Arial"/>
        </w:rPr>
      </w:pPr>
    </w:p>
    <w:p w:rsidR="00707C1F" w:rsidRDefault="00707C1F" w:rsidP="00707C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PPE (Minimum – check SWP- PPE for correct protection)</w:t>
      </w:r>
    </w:p>
    <w:p w:rsidR="004C4D00" w:rsidRDefault="004C4D00" w:rsidP="004C4D00">
      <w:pPr>
        <w:rPr>
          <w:rFonts w:ascii="Arial" w:hAnsi="Arial" w:cs="Arial"/>
        </w:rPr>
      </w:pPr>
    </w:p>
    <w:p w:rsidR="00F67F1E" w:rsidRDefault="00F36D19" w:rsidP="00F67F1E">
      <w:pPr>
        <w:ind w:left="284" w:hanging="568"/>
        <w:rPr>
          <w:rFonts w:ascii="Arial" w:hAnsi="Arial" w:cs="Arial"/>
        </w:rPr>
      </w:pPr>
      <w:r>
        <w:rPr>
          <w:rFonts w:ascii="Arial" w:hAnsi="Arial" w:cs="Arial"/>
          <w:b/>
        </w:rPr>
        <w:t>OPERATION</w:t>
      </w:r>
      <w:r w:rsidR="004C4D00" w:rsidRPr="004C4D00">
        <w:rPr>
          <w:rFonts w:ascii="Arial" w:hAnsi="Arial" w:cs="Arial"/>
        </w:rPr>
        <w:t xml:space="preserve"> </w:t>
      </w:r>
    </w:p>
    <w:p w:rsidR="00F67F1E" w:rsidRDefault="00F67F1E" w:rsidP="00F67F1E">
      <w:pPr>
        <w:ind w:left="284" w:hanging="568"/>
        <w:rPr>
          <w:rFonts w:ascii="Arial" w:hAnsi="Arial" w:cs="Arial"/>
        </w:rPr>
      </w:pPr>
    </w:p>
    <w:p w:rsidR="00F67F1E" w:rsidRDefault="00F67F1E" w:rsidP="00F67F1E">
      <w:pPr>
        <w:ind w:left="284" w:hanging="568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Mandatory actions if working alone:</w:t>
      </w:r>
    </w:p>
    <w:p w:rsidR="00F67F1E" w:rsidRPr="00EE0DC3" w:rsidRDefault="00F67F1E" w:rsidP="00F67F1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E0DC3">
        <w:rPr>
          <w:rFonts w:ascii="Arial" w:hAnsi="Arial" w:cs="Arial"/>
        </w:rPr>
        <w:t>Advise supervisor of departure to site.</w:t>
      </w:r>
    </w:p>
    <w:p w:rsidR="00F67F1E" w:rsidRDefault="00F67F1E" w:rsidP="00F67F1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Ring supervisor on arrival at site</w:t>
      </w:r>
    </w:p>
    <w:p w:rsidR="00F67F1E" w:rsidRDefault="00F67F1E" w:rsidP="00F67F1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Ring Supervisor when departing site.</w:t>
      </w:r>
    </w:p>
    <w:p w:rsidR="00F67F1E" w:rsidRDefault="00F67F1E" w:rsidP="00F67F1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If not returning to workshop, ring supervisor of arrival at home.</w:t>
      </w:r>
    </w:p>
    <w:p w:rsidR="004C4D00" w:rsidRDefault="004C4D00" w:rsidP="004C4D00">
      <w:pPr>
        <w:rPr>
          <w:rFonts w:ascii="Arial" w:hAnsi="Arial" w:cs="Arial"/>
        </w:rPr>
      </w:pPr>
    </w:p>
    <w:p w:rsidR="004C4D00" w:rsidRDefault="00F67F1E" w:rsidP="00EE0DC3">
      <w:pPr>
        <w:ind w:left="284" w:hanging="568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5961DC">
        <w:rPr>
          <w:rFonts w:ascii="Arial" w:hAnsi="Arial" w:cs="Arial"/>
        </w:rPr>
        <w:tab/>
      </w:r>
      <w:r w:rsidR="004C4D00">
        <w:rPr>
          <w:rFonts w:ascii="Arial" w:hAnsi="Arial" w:cs="Arial"/>
        </w:rPr>
        <w:t xml:space="preserve">A </w:t>
      </w:r>
      <w:r w:rsidR="003D2266">
        <w:rPr>
          <w:rFonts w:ascii="Arial" w:hAnsi="Arial" w:cs="Arial"/>
        </w:rPr>
        <w:t>R</w:t>
      </w:r>
      <w:r w:rsidR="004C4D00">
        <w:rPr>
          <w:rFonts w:ascii="Arial" w:hAnsi="Arial" w:cs="Arial"/>
        </w:rPr>
        <w:t xml:space="preserve">isk </w:t>
      </w:r>
      <w:r w:rsidR="003D2266">
        <w:rPr>
          <w:rFonts w:ascii="Arial" w:hAnsi="Arial" w:cs="Arial"/>
        </w:rPr>
        <w:t>A</w:t>
      </w:r>
      <w:r w:rsidR="004C4D00">
        <w:rPr>
          <w:rFonts w:ascii="Arial" w:hAnsi="Arial" w:cs="Arial"/>
        </w:rPr>
        <w:t xml:space="preserve">ssessment </w:t>
      </w:r>
      <w:r w:rsidR="00C8044C">
        <w:rPr>
          <w:rFonts w:ascii="Arial" w:hAnsi="Arial" w:cs="Arial"/>
        </w:rPr>
        <w:t xml:space="preserve">(JSA) </w:t>
      </w:r>
      <w:r w:rsidR="004C4D00">
        <w:rPr>
          <w:rFonts w:ascii="Arial" w:hAnsi="Arial" w:cs="Arial"/>
        </w:rPr>
        <w:t xml:space="preserve">must be carried out before commencement if any of the </w:t>
      </w:r>
      <w:r w:rsidR="005961DC">
        <w:rPr>
          <w:rFonts w:ascii="Arial" w:hAnsi="Arial" w:cs="Arial"/>
        </w:rPr>
        <w:tab/>
      </w:r>
      <w:r w:rsidR="003D2266">
        <w:rPr>
          <w:rFonts w:ascii="Arial" w:hAnsi="Arial" w:cs="Arial"/>
        </w:rPr>
        <w:t>f</w:t>
      </w:r>
      <w:r w:rsidR="004C4D00">
        <w:rPr>
          <w:rFonts w:ascii="Arial" w:hAnsi="Arial" w:cs="Arial"/>
        </w:rPr>
        <w:t>ollowing apply:</w:t>
      </w:r>
    </w:p>
    <w:p w:rsidR="00F36D19" w:rsidRPr="00EE0DC3" w:rsidRDefault="00F23125" w:rsidP="00EE0DC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E0DC3">
        <w:rPr>
          <w:rFonts w:ascii="Arial" w:hAnsi="Arial" w:cs="Arial"/>
        </w:rPr>
        <w:t xml:space="preserve">The worker </w:t>
      </w:r>
      <w:r w:rsidR="004C4D00" w:rsidRPr="00EE0DC3">
        <w:rPr>
          <w:rFonts w:ascii="Arial" w:hAnsi="Arial" w:cs="Arial"/>
        </w:rPr>
        <w:t>is not</w:t>
      </w:r>
      <w:r w:rsidRPr="00EE0DC3">
        <w:rPr>
          <w:rFonts w:ascii="Arial" w:hAnsi="Arial" w:cs="Arial"/>
        </w:rPr>
        <w:t xml:space="preserve"> familiar with all aspects of the job</w:t>
      </w:r>
      <w:r w:rsidR="004C4D00" w:rsidRPr="00EE0DC3">
        <w:rPr>
          <w:rFonts w:ascii="Arial" w:hAnsi="Arial" w:cs="Arial"/>
        </w:rPr>
        <w:t>.</w:t>
      </w:r>
    </w:p>
    <w:p w:rsidR="004C4D00" w:rsidRPr="00EE0DC3" w:rsidRDefault="004C4D00" w:rsidP="00EE0DC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E0DC3">
        <w:rPr>
          <w:rFonts w:ascii="Arial" w:hAnsi="Arial" w:cs="Arial"/>
        </w:rPr>
        <w:t>There is no one to meet them at the job site.</w:t>
      </w:r>
    </w:p>
    <w:p w:rsidR="004C4D00" w:rsidRPr="00EE0DC3" w:rsidRDefault="004C4D00" w:rsidP="00EE0DC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E0DC3">
        <w:rPr>
          <w:rFonts w:ascii="Arial" w:hAnsi="Arial" w:cs="Arial"/>
        </w:rPr>
        <w:t>They will be working alone on the job site.</w:t>
      </w:r>
    </w:p>
    <w:p w:rsidR="004C4D00" w:rsidRPr="00EE0DC3" w:rsidRDefault="004C4D00" w:rsidP="00EE0DC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E0DC3">
        <w:rPr>
          <w:rFonts w:ascii="Arial" w:hAnsi="Arial" w:cs="Arial"/>
        </w:rPr>
        <w:t>They require directions to the job</w:t>
      </w:r>
      <w:r w:rsidR="008345EC" w:rsidRPr="00EE0DC3">
        <w:rPr>
          <w:rFonts w:ascii="Arial" w:hAnsi="Arial" w:cs="Arial"/>
        </w:rPr>
        <w:t xml:space="preserve"> other than in the metro area or well-travelled roads</w:t>
      </w:r>
      <w:r w:rsidRPr="00EE0DC3">
        <w:rPr>
          <w:rFonts w:ascii="Arial" w:hAnsi="Arial" w:cs="Arial"/>
        </w:rPr>
        <w:t>.</w:t>
      </w:r>
    </w:p>
    <w:p w:rsidR="004C4D00" w:rsidRPr="00EE0DC3" w:rsidRDefault="004C4D00" w:rsidP="00EE0DC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E0DC3">
        <w:rPr>
          <w:rFonts w:ascii="Arial" w:hAnsi="Arial" w:cs="Arial"/>
        </w:rPr>
        <w:t>They are a new employee.</w:t>
      </w:r>
    </w:p>
    <w:p w:rsidR="005961DC" w:rsidRDefault="005961DC" w:rsidP="00EE0DC3">
      <w:pPr>
        <w:ind w:left="-284"/>
        <w:rPr>
          <w:rFonts w:ascii="Arial" w:hAnsi="Arial" w:cs="Arial"/>
        </w:rPr>
      </w:pPr>
    </w:p>
    <w:p w:rsidR="00033094" w:rsidRPr="00033094" w:rsidRDefault="00033094" w:rsidP="00F67F1E">
      <w:pPr>
        <w:ind w:left="284" w:hanging="568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F67F1E">
        <w:rPr>
          <w:rFonts w:ascii="Arial" w:hAnsi="Arial" w:cs="Arial"/>
        </w:rPr>
        <w:t xml:space="preserve"> </w:t>
      </w:r>
      <w:r w:rsidR="003D2266">
        <w:rPr>
          <w:rFonts w:ascii="Arial" w:hAnsi="Arial" w:cs="Arial"/>
        </w:rPr>
        <w:t>Items to be addressed in a Risk Assessment but not limited to:</w:t>
      </w:r>
    </w:p>
    <w:p w:rsidR="00F23125" w:rsidRPr="00EE0DC3" w:rsidRDefault="00F23125" w:rsidP="00EE0DC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E0DC3">
        <w:rPr>
          <w:rFonts w:ascii="Arial" w:hAnsi="Arial" w:cs="Arial"/>
        </w:rPr>
        <w:t>The job should be discussed</w:t>
      </w:r>
      <w:r w:rsidR="0089378C" w:rsidRPr="00EE0DC3">
        <w:rPr>
          <w:rFonts w:ascii="Arial" w:hAnsi="Arial" w:cs="Arial"/>
        </w:rPr>
        <w:t xml:space="preserve"> in detail</w:t>
      </w:r>
      <w:r w:rsidRPr="00EE0DC3">
        <w:rPr>
          <w:rFonts w:ascii="Arial" w:hAnsi="Arial" w:cs="Arial"/>
        </w:rPr>
        <w:t xml:space="preserve"> with the supervisor before departure</w:t>
      </w:r>
      <w:r w:rsidR="009A6336">
        <w:rPr>
          <w:rFonts w:ascii="Arial" w:hAnsi="Arial" w:cs="Arial"/>
        </w:rPr>
        <w:t>.</w:t>
      </w:r>
    </w:p>
    <w:p w:rsidR="00F23125" w:rsidRPr="00EE0DC3" w:rsidRDefault="00F23125" w:rsidP="00EE0DC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E0DC3">
        <w:rPr>
          <w:rFonts w:ascii="Arial" w:hAnsi="Arial" w:cs="Arial"/>
        </w:rPr>
        <w:t>All foreseeable hazards must be addressed.</w:t>
      </w:r>
    </w:p>
    <w:p w:rsidR="00F23125" w:rsidRPr="00EE0DC3" w:rsidRDefault="00F23125" w:rsidP="00EE0DC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E0DC3">
        <w:rPr>
          <w:rFonts w:ascii="Arial" w:hAnsi="Arial" w:cs="Arial"/>
        </w:rPr>
        <w:t>Communications to be checked and a system of contact noted in the risk assessment</w:t>
      </w:r>
      <w:r w:rsidR="00081D0C" w:rsidRPr="00EE0DC3">
        <w:rPr>
          <w:rFonts w:ascii="Arial" w:hAnsi="Arial" w:cs="Arial"/>
        </w:rPr>
        <w:t>, including regular contact between worker and supervisor</w:t>
      </w:r>
      <w:r w:rsidR="0089378C" w:rsidRPr="00EE0DC3">
        <w:rPr>
          <w:rFonts w:ascii="Arial" w:hAnsi="Arial" w:cs="Arial"/>
        </w:rPr>
        <w:t>/s</w:t>
      </w:r>
      <w:r w:rsidR="00081D0C" w:rsidRPr="00EE0DC3">
        <w:rPr>
          <w:rFonts w:ascii="Arial" w:hAnsi="Arial" w:cs="Arial"/>
        </w:rPr>
        <w:t>.</w:t>
      </w:r>
    </w:p>
    <w:p w:rsidR="0089378C" w:rsidRPr="00EE0DC3" w:rsidRDefault="00F23125" w:rsidP="00EE0DC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E0DC3">
        <w:rPr>
          <w:rFonts w:ascii="Arial" w:hAnsi="Arial" w:cs="Arial"/>
        </w:rPr>
        <w:t>The vehicle and equipment required to carry out the work is to be checked and be in good condition</w:t>
      </w:r>
      <w:r w:rsidR="00081D0C" w:rsidRPr="00EE0DC3">
        <w:rPr>
          <w:rFonts w:ascii="Arial" w:hAnsi="Arial" w:cs="Arial"/>
        </w:rPr>
        <w:t>, with all emergency requirements available.</w:t>
      </w:r>
    </w:p>
    <w:p w:rsidR="00016D78" w:rsidRDefault="00016D78" w:rsidP="00EE0DC3">
      <w:pPr>
        <w:rPr>
          <w:rFonts w:ascii="Arial" w:hAnsi="Arial" w:cs="Arial"/>
        </w:rPr>
      </w:pPr>
    </w:p>
    <w:p w:rsidR="00F36D19" w:rsidRDefault="00F36D19" w:rsidP="006019D0">
      <w:pPr>
        <w:rPr>
          <w:rFonts w:ascii="Arial" w:hAnsi="Arial" w:cs="Arial"/>
          <w:b/>
        </w:rPr>
      </w:pPr>
      <w:r w:rsidRPr="00F36D19">
        <w:rPr>
          <w:rFonts w:ascii="Arial" w:hAnsi="Arial" w:cs="Arial"/>
          <w:b/>
        </w:rPr>
        <w:t>HAZARDS</w:t>
      </w:r>
    </w:p>
    <w:p w:rsidR="00081D0C" w:rsidRPr="0089378C" w:rsidRDefault="00081D0C" w:rsidP="0089378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89378C">
        <w:rPr>
          <w:rFonts w:ascii="Arial" w:hAnsi="Arial" w:cs="Arial"/>
        </w:rPr>
        <w:t xml:space="preserve">Unfamiliar roads, job, </w:t>
      </w:r>
      <w:r w:rsidR="0089378C">
        <w:rPr>
          <w:rFonts w:ascii="Arial" w:hAnsi="Arial" w:cs="Arial"/>
        </w:rPr>
        <w:t xml:space="preserve">job </w:t>
      </w:r>
      <w:r w:rsidRPr="0089378C">
        <w:rPr>
          <w:rFonts w:ascii="Arial" w:hAnsi="Arial" w:cs="Arial"/>
        </w:rPr>
        <w:t>site</w:t>
      </w:r>
    </w:p>
    <w:p w:rsidR="0089378C" w:rsidRPr="0089378C" w:rsidRDefault="00081D0C" w:rsidP="0089378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89378C">
        <w:rPr>
          <w:rFonts w:ascii="Arial" w:hAnsi="Arial" w:cs="Arial"/>
        </w:rPr>
        <w:t xml:space="preserve">Communication not suitable, i.e., </w:t>
      </w:r>
      <w:r w:rsidR="0089378C" w:rsidRPr="0089378C">
        <w:rPr>
          <w:rFonts w:ascii="Arial" w:hAnsi="Arial" w:cs="Arial"/>
        </w:rPr>
        <w:t>phone coverage not sufficient</w:t>
      </w:r>
    </w:p>
    <w:p w:rsidR="0089378C" w:rsidRPr="0089378C" w:rsidRDefault="0089378C" w:rsidP="0089378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89378C">
        <w:rPr>
          <w:rFonts w:ascii="Arial" w:hAnsi="Arial" w:cs="Arial"/>
        </w:rPr>
        <w:t xml:space="preserve">Not being able to communicate </w:t>
      </w:r>
      <w:r w:rsidR="002227EE">
        <w:rPr>
          <w:rFonts w:ascii="Arial" w:hAnsi="Arial" w:cs="Arial"/>
        </w:rPr>
        <w:t>in the event of injury or breakdown.</w:t>
      </w:r>
    </w:p>
    <w:p w:rsidR="00081D0C" w:rsidRDefault="00081D0C" w:rsidP="006019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67F1E" w:rsidRDefault="00F67F1E" w:rsidP="006019D0">
      <w:pPr>
        <w:rPr>
          <w:rFonts w:ascii="Arial" w:hAnsi="Arial" w:cs="Arial"/>
        </w:rPr>
      </w:pPr>
    </w:p>
    <w:p w:rsidR="00707C1F" w:rsidRDefault="00707C1F" w:rsidP="006019D0">
      <w:pPr>
        <w:rPr>
          <w:rFonts w:ascii="Arial" w:hAnsi="Arial" w:cs="Arial"/>
        </w:rPr>
      </w:pPr>
    </w:p>
    <w:p w:rsidR="0023284E" w:rsidRPr="002E37E0" w:rsidRDefault="00CE6AB7" w:rsidP="0023284E">
      <w:pPr>
        <w:ind w:left="2160" w:firstLine="720"/>
        <w:rPr>
          <w:rFonts w:ascii="Arial" w:hAnsi="Arial" w:cs="Arial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4211955</wp:posOffset>
                </wp:positionH>
                <wp:positionV relativeFrom="paragraph">
                  <wp:posOffset>165099</wp:posOffset>
                </wp:positionV>
                <wp:extent cx="1419225" cy="0"/>
                <wp:effectExtent l="0" t="0" r="2857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730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31.65pt;margin-top:13pt;width:111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LsIwIAAEoEAAAOAAAAZHJzL2Uyb0RvYy54bWysVE2P2jAQvVfqf7B8h3w0UIgIq1UCvWy7&#10;SGx/gLEdYjXxWLYhoKr/vbZJ0O72UlXNwRlnPG/ezDxn9XDpWnTm2giQBU6mMUZcUmBCHgv8/WU7&#10;WWBkLJGMtCB5ga/c4If1xw+rXuU8hQZaxjVyINLkvSpwY63Ko8jQhnfETEFx6Zw16I5Yt9XHiGnS&#10;O/SujdI4nkc9aKY0UG6M+1rdnHgd8OuaU/tc14Zb1BbYcbNh1WE9+DVar0h+1EQ1gg40yD+w6IiQ&#10;LukdqiKWoJMWf0B1gmowUNsphS6CuhaUhxpcNUn8rpp9QxQPtbjmGHVvk/l/sPTbeaeRYAVOMZKk&#10;cyPaW03EsbHoUWvoUQlSujaCRqnvVq9M7oJKudO+XnqRe/UE9IdBEsqGyCMPrF+uykElPiJ6E+I3&#10;Rrmch/4rMHeGnCyE1l1q3XlI1xR0CRO63ifELxZR9zHJkmWazjCioy8i+RiotLFfOHTIGwU2Qx33&#10;ApKQhpyfjPW0SD4G+KwStqJtgxxaifoCL2cuj/cYaAXzzrDRx0PZanQmXlDhCTW+O6bhJFkAazhh&#10;m8G2RLQ32yVvpcdzhTk6g3VTzM9lvNwsNotskqXzzSSLq2ryuC2zyXybfJ5Vn6qyrJJfnlqS5Y1g&#10;jEvPblRvkv2dOoZ7dNPdXb/3NkRv0UO/HNnxHUiHyfph3mRxAHbd6XHiTrDh8HC5/I14vXf261/A&#10;+jcAAAD//wMAUEsDBBQABgAIAAAAIQBoDqE63QAAAAkBAAAPAAAAZHJzL2Rvd25yZXYueG1sTI/B&#10;TsMwDIbvSLxDZCQuiKXrRFS6ptOExIEj2ySuWWPajsapmnQte3qMOLCj7U+/v7/YzK4TZxxC60nD&#10;cpGAQKq8banWcNi/PmYgQjRkTecJNXxjgE15e1OY3PqJ3vG8i7XgEAq50dDE2OdShqpBZ8LC90h8&#10;+/SDM5HHoZZ2MBOHu06mSaKkMy3xh8b0+NJg9bUbnQYM49My2T67+vB2mR4+0stp6vda39/N2zWI&#10;iHP8h+FXn9WhZKejH8kG0WlQarViVEOquBMDWaa4y/FvIctCXjcofwAAAP//AwBQSwECLQAUAAYA&#10;CAAAACEAtoM4kv4AAADhAQAAEwAAAAAAAAAAAAAAAAAAAAAAW0NvbnRlbnRfVHlwZXNdLnhtbFBL&#10;AQItABQABgAIAAAAIQA4/SH/1gAAAJQBAAALAAAAAAAAAAAAAAAAAC8BAABfcmVscy8ucmVsc1BL&#10;AQItABQABgAIAAAAIQBYvFLsIwIAAEoEAAAOAAAAAAAAAAAAAAAAAC4CAABkcnMvZTJvRG9jLnht&#10;bFBLAQItABQABgAIAAAAIQBoDqE63QAAAAkBAAAPAAAAAAAAAAAAAAAAAH0EAABkcnMvZG93bnJl&#10;di54bWxQSwUGAAAAAAQABADzAAAAhwUAAAAA&#10;"/>
            </w:pict>
          </mc:Fallback>
        </mc:AlternateContent>
      </w:r>
      <w:r w:rsidR="0023284E">
        <w:rPr>
          <w:rFonts w:ascii="Arial" w:hAnsi="Arial" w:cs="Arial"/>
          <w:u w:val="single"/>
        </w:rPr>
        <w:t xml:space="preserve">Approved by </w:t>
      </w:r>
      <w:r w:rsidR="0023284E" w:rsidRPr="002E37E0">
        <w:rPr>
          <w:rFonts w:ascii="Arial" w:hAnsi="Arial" w:cs="Arial"/>
          <w:u w:val="single"/>
        </w:rPr>
        <w:t>Manager/Supervisor</w:t>
      </w:r>
      <w:r w:rsidR="0023284E">
        <w:rPr>
          <w:rFonts w:ascii="Arial" w:hAnsi="Arial" w:cs="Arial"/>
          <w:u w:val="single"/>
        </w:rPr>
        <w:t xml:space="preserve">: </w:t>
      </w:r>
      <w:r w:rsidR="0023284E" w:rsidRPr="00E54989">
        <w:rPr>
          <w:rFonts w:ascii="Arial" w:hAnsi="Arial" w:cs="Arial"/>
          <w:u w:val="single"/>
        </w:rPr>
        <w:t xml:space="preserve">                                </w:t>
      </w:r>
      <w:r w:rsidR="0023284E">
        <w:rPr>
          <w:rFonts w:ascii="Arial" w:hAnsi="Arial" w:cs="Arial"/>
          <w:u w:val="single"/>
        </w:rPr>
        <w:t xml:space="preserve">                </w:t>
      </w:r>
    </w:p>
    <w:p w:rsidR="0023284E" w:rsidRDefault="0023284E" w:rsidP="0023284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3284E" w:rsidRPr="001A0828" w:rsidRDefault="0023284E" w:rsidP="0023284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F48A7">
        <w:rPr>
          <w:rFonts w:ascii="Arial" w:hAnsi="Arial" w:cs="Arial"/>
          <w:u w:val="single"/>
        </w:rPr>
        <w:t>Date</w:t>
      </w:r>
      <w:r w:rsidRPr="001A0828">
        <w:rPr>
          <w:rFonts w:ascii="Arial" w:hAnsi="Arial" w:cs="Arial"/>
          <w:u w:val="single"/>
        </w:rPr>
        <w:t>:       /       /</w:t>
      </w:r>
      <w:r>
        <w:rPr>
          <w:rFonts w:ascii="Arial" w:hAnsi="Arial" w:cs="Arial"/>
          <w:u w:val="single"/>
        </w:rPr>
        <w:t xml:space="preserve">   201</w:t>
      </w:r>
      <w:r w:rsidR="009A6336">
        <w:rPr>
          <w:rFonts w:ascii="Arial" w:hAnsi="Arial" w:cs="Arial"/>
          <w:u w:val="single"/>
        </w:rPr>
        <w:t>6</w:t>
      </w:r>
    </w:p>
    <w:p w:rsidR="0023284E" w:rsidRPr="00353025" w:rsidRDefault="0023284E" w:rsidP="006019D0">
      <w:pPr>
        <w:rPr>
          <w:rFonts w:ascii="Arial" w:hAnsi="Arial" w:cs="Arial"/>
        </w:rPr>
      </w:pPr>
    </w:p>
    <w:sectPr w:rsidR="0023284E" w:rsidRPr="00353025" w:rsidSect="00BB697E">
      <w:headerReference w:type="default" r:id="rId8"/>
      <w:footerReference w:type="default" r:id="rId9"/>
      <w:pgSz w:w="12240" w:h="15840"/>
      <w:pgMar w:top="539" w:right="1800" w:bottom="540" w:left="156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094" w:rsidRDefault="00033094">
      <w:r>
        <w:separator/>
      </w:r>
    </w:p>
  </w:endnote>
  <w:endnote w:type="continuationSeparator" w:id="0">
    <w:p w:rsidR="00033094" w:rsidRDefault="0003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094" w:rsidRPr="008A75F1" w:rsidRDefault="008345EC" w:rsidP="008B1BA3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Dieselforce</w:t>
    </w:r>
    <w:r w:rsidR="003D2266" w:rsidRPr="003D2266">
      <w:rPr>
        <w:rFonts w:ascii="Arial" w:hAnsi="Arial" w:cs="Arial"/>
        <w:sz w:val="16"/>
        <w:szCs w:val="16"/>
      </w:rPr>
      <w:ptab w:relativeTo="margin" w:alignment="center" w:leader="none"/>
    </w:r>
    <w:r w:rsidR="003D2266">
      <w:rPr>
        <w:rFonts w:ascii="Arial" w:hAnsi="Arial" w:cs="Arial"/>
        <w:sz w:val="16"/>
        <w:szCs w:val="16"/>
      </w:rPr>
      <w:t>6.</w:t>
    </w:r>
    <w:r w:rsidR="00400070">
      <w:rPr>
        <w:rFonts w:ascii="Arial" w:hAnsi="Arial" w:cs="Arial"/>
        <w:sz w:val="16"/>
        <w:szCs w:val="16"/>
      </w:rPr>
      <w:t>50</w:t>
    </w:r>
    <w:r w:rsidR="003D2266">
      <w:rPr>
        <w:rFonts w:ascii="Arial" w:hAnsi="Arial" w:cs="Arial"/>
        <w:sz w:val="16"/>
        <w:szCs w:val="16"/>
      </w:rPr>
      <w:t xml:space="preserve">  Working Alone</w:t>
    </w:r>
    <w:r w:rsidR="003D2266" w:rsidRPr="003D2266">
      <w:rPr>
        <w:rFonts w:ascii="Arial" w:hAnsi="Arial" w:cs="Arial"/>
        <w:sz w:val="16"/>
        <w:szCs w:val="16"/>
      </w:rPr>
      <w:ptab w:relativeTo="margin" w:alignment="right" w:leader="none"/>
    </w:r>
    <w:r w:rsidR="003D2266">
      <w:rPr>
        <w:rFonts w:ascii="Arial" w:hAnsi="Arial" w:cs="Arial"/>
        <w:sz w:val="16"/>
        <w:szCs w:val="16"/>
      </w:rPr>
      <w:t>Rev</w:t>
    </w:r>
    <w:r w:rsidR="009A6336">
      <w:rPr>
        <w:rFonts w:ascii="Arial" w:hAnsi="Arial" w:cs="Arial"/>
        <w:sz w:val="16"/>
        <w:szCs w:val="16"/>
      </w:rPr>
      <w:t>ision</w:t>
    </w:r>
    <w:r w:rsidR="003D2266">
      <w:rPr>
        <w:rFonts w:ascii="Arial" w:hAnsi="Arial" w:cs="Arial"/>
        <w:sz w:val="16"/>
        <w:szCs w:val="16"/>
      </w:rPr>
      <w:t>:</w:t>
    </w:r>
    <w:r w:rsidR="009A633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0. 8</w:t>
    </w:r>
    <w:r w:rsidRPr="008345EC">
      <w:rPr>
        <w:rFonts w:ascii="Arial" w:hAnsi="Arial" w:cs="Arial"/>
        <w:sz w:val="16"/>
        <w:szCs w:val="16"/>
        <w:vertAlign w:val="superscript"/>
      </w:rPr>
      <w:t>th</w:t>
    </w:r>
    <w:r>
      <w:rPr>
        <w:rFonts w:ascii="Arial" w:hAnsi="Arial" w:cs="Arial"/>
        <w:sz w:val="16"/>
        <w:szCs w:val="16"/>
      </w:rPr>
      <w:t xml:space="preserve"> August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094" w:rsidRDefault="00033094">
      <w:r>
        <w:separator/>
      </w:r>
    </w:p>
  </w:footnote>
  <w:footnote w:type="continuationSeparator" w:id="0">
    <w:p w:rsidR="00033094" w:rsidRDefault="00033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094" w:rsidRDefault="00033094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0A2B3108" wp14:editId="3604A7EB">
          <wp:extent cx="2910840" cy="762000"/>
          <wp:effectExtent l="0" t="0" r="3810" b="0"/>
          <wp:docPr id="1252" name="Picture 2" descr="dieself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" name="Picture 2" descr="dieself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253AC"/>
    <w:multiLevelType w:val="hybridMultilevel"/>
    <w:tmpl w:val="6BF2B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957FD"/>
    <w:multiLevelType w:val="hybridMultilevel"/>
    <w:tmpl w:val="8E12D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0591E"/>
    <w:multiLevelType w:val="multilevel"/>
    <w:tmpl w:val="99EE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62854"/>
    <w:multiLevelType w:val="hybridMultilevel"/>
    <w:tmpl w:val="1744F2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97D8A"/>
    <w:multiLevelType w:val="hybridMultilevel"/>
    <w:tmpl w:val="EE56D9B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64A77"/>
    <w:multiLevelType w:val="hybridMultilevel"/>
    <w:tmpl w:val="158612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14527"/>
    <w:multiLevelType w:val="hybridMultilevel"/>
    <w:tmpl w:val="5D90F746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E366CFD"/>
    <w:multiLevelType w:val="hybridMultilevel"/>
    <w:tmpl w:val="098200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905E14"/>
    <w:multiLevelType w:val="hybridMultilevel"/>
    <w:tmpl w:val="D3004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114A2"/>
    <w:multiLevelType w:val="hybridMultilevel"/>
    <w:tmpl w:val="612C3AC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4A3DAA"/>
    <w:multiLevelType w:val="hybridMultilevel"/>
    <w:tmpl w:val="D3E0C2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038B2"/>
    <w:multiLevelType w:val="hybridMultilevel"/>
    <w:tmpl w:val="99EEE4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81C38"/>
    <w:multiLevelType w:val="hybridMultilevel"/>
    <w:tmpl w:val="8E945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2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47"/>
    <w:rsid w:val="00016D78"/>
    <w:rsid w:val="00033094"/>
    <w:rsid w:val="00081D0C"/>
    <w:rsid w:val="000B5393"/>
    <w:rsid w:val="00111E24"/>
    <w:rsid w:val="0014621E"/>
    <w:rsid w:val="00174CB2"/>
    <w:rsid w:val="001B3455"/>
    <w:rsid w:val="002227EE"/>
    <w:rsid w:val="0023284E"/>
    <w:rsid w:val="00242655"/>
    <w:rsid w:val="00244FA4"/>
    <w:rsid w:val="0032770A"/>
    <w:rsid w:val="00353025"/>
    <w:rsid w:val="003A4A96"/>
    <w:rsid w:val="003D2266"/>
    <w:rsid w:val="00400070"/>
    <w:rsid w:val="00415047"/>
    <w:rsid w:val="00471FC8"/>
    <w:rsid w:val="004C4D00"/>
    <w:rsid w:val="004D4E38"/>
    <w:rsid w:val="004E015F"/>
    <w:rsid w:val="00573661"/>
    <w:rsid w:val="005961DC"/>
    <w:rsid w:val="005C2391"/>
    <w:rsid w:val="005E00CA"/>
    <w:rsid w:val="006019D0"/>
    <w:rsid w:val="00637829"/>
    <w:rsid w:val="00643498"/>
    <w:rsid w:val="0066358B"/>
    <w:rsid w:val="00663731"/>
    <w:rsid w:val="006902BD"/>
    <w:rsid w:val="00707C1F"/>
    <w:rsid w:val="00707D47"/>
    <w:rsid w:val="007231C6"/>
    <w:rsid w:val="00757B64"/>
    <w:rsid w:val="008313FF"/>
    <w:rsid w:val="008345EC"/>
    <w:rsid w:val="0089378C"/>
    <w:rsid w:val="008A75F1"/>
    <w:rsid w:val="008B1BA3"/>
    <w:rsid w:val="008C1C4F"/>
    <w:rsid w:val="008D5C75"/>
    <w:rsid w:val="008F35AA"/>
    <w:rsid w:val="009A6336"/>
    <w:rsid w:val="009C3909"/>
    <w:rsid w:val="009F4AEC"/>
    <w:rsid w:val="00A01388"/>
    <w:rsid w:val="00A22D5C"/>
    <w:rsid w:val="00A441D1"/>
    <w:rsid w:val="00A65088"/>
    <w:rsid w:val="00AB3D5C"/>
    <w:rsid w:val="00B47C42"/>
    <w:rsid w:val="00B50107"/>
    <w:rsid w:val="00B70291"/>
    <w:rsid w:val="00B9126E"/>
    <w:rsid w:val="00BB697E"/>
    <w:rsid w:val="00BC437F"/>
    <w:rsid w:val="00C8044C"/>
    <w:rsid w:val="00CE6AB7"/>
    <w:rsid w:val="00DD7DEF"/>
    <w:rsid w:val="00DF1017"/>
    <w:rsid w:val="00E02C6F"/>
    <w:rsid w:val="00E558CD"/>
    <w:rsid w:val="00E717E5"/>
    <w:rsid w:val="00EA4358"/>
    <w:rsid w:val="00EB0565"/>
    <w:rsid w:val="00EE0DC3"/>
    <w:rsid w:val="00F14D0D"/>
    <w:rsid w:val="00F23125"/>
    <w:rsid w:val="00F36D19"/>
    <w:rsid w:val="00F6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Straight Arrow Connector 2"/>
      </o:rules>
    </o:shapelayout>
  </w:shapeDefaults>
  <w:decimalSymbol w:val="."/>
  <w:listSeparator w:val=","/>
  <w15:docId w15:val="{6391DD00-2EFF-4A18-8465-E6CDC1B8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19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A75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75F1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893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22395-DAFB-40E5-8A2A-860A1598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WORK PRACTICE</vt:lpstr>
    </vt:vector>
  </TitlesOfParts>
  <Company>Hewlett-Packard Company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PRACTICE</dc:title>
  <dc:creator>Reception</dc:creator>
  <cp:lastModifiedBy>Allison Morin</cp:lastModifiedBy>
  <cp:revision>2</cp:revision>
  <cp:lastPrinted>2012-02-01T03:14:00Z</cp:lastPrinted>
  <dcterms:created xsi:type="dcterms:W3CDTF">2017-01-04T17:26:00Z</dcterms:created>
  <dcterms:modified xsi:type="dcterms:W3CDTF">2017-01-04T17:26:00Z</dcterms:modified>
</cp:coreProperties>
</file>