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A5ADA9" w:themeColor="accent3" w:themeTint="99"/>
          <w:left w:val="single" w:sz="4" w:space="0" w:color="A5ADA9" w:themeColor="accent3" w:themeTint="99"/>
          <w:bottom w:val="single" w:sz="4" w:space="0" w:color="A5ADA9" w:themeColor="accent3" w:themeTint="99"/>
          <w:right w:val="single" w:sz="4" w:space="0" w:color="A5ADA9" w:themeColor="accent3" w:themeTint="99"/>
          <w:insideH w:val="single" w:sz="4" w:space="0" w:color="A5ADA9" w:themeColor="accent3" w:themeTint="99"/>
          <w:insideV w:val="single" w:sz="4" w:space="0" w:color="A5ADA9" w:themeColor="accent3" w:themeTint="99"/>
        </w:tblBorders>
        <w:tblCellMar>
          <w:top w:w="29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870"/>
        <w:gridCol w:w="3060"/>
        <w:gridCol w:w="3510"/>
      </w:tblGrid>
      <w:tr w:rsidR="00540B91" w:rsidTr="00540B91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vAlign w:val="center"/>
            <w:hideMark/>
          </w:tcPr>
          <w:p w:rsidR="00540B91" w:rsidRPr="008A6E9B" w:rsidRDefault="00540B91" w:rsidP="003808AB">
            <w:pPr>
              <w:pStyle w:val="DianiPDTxt-SS"/>
            </w:pPr>
            <w:r>
              <w:t>Brannon Inc. dba Smith Electric</w:t>
            </w:r>
          </w:p>
        </w:tc>
      </w:tr>
      <w:tr w:rsidR="00E15916" w:rsidTr="00166ABA">
        <w:trPr>
          <w:jc w:val="center"/>
        </w:trPr>
        <w:tc>
          <w:tcPr>
            <w:tcW w:w="3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</w:tcPr>
          <w:p w:rsidR="00E15916" w:rsidRDefault="00E15916" w:rsidP="003808AB">
            <w:pPr>
              <w:pStyle w:val="DianiPDHead1"/>
            </w:pPr>
            <w:r>
              <w:t>Contract # / Awarded Prime Contractor</w:t>
            </w:r>
          </w:p>
        </w:tc>
        <w:tc>
          <w:tcPr>
            <w:tcW w:w="3060" w:type="dxa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vAlign w:val="center"/>
          </w:tcPr>
          <w:p w:rsidR="00E15916" w:rsidRPr="00206176" w:rsidRDefault="00166ABA" w:rsidP="00A93842">
            <w:pPr>
              <w:pStyle w:val="DianiPDTxt-SS"/>
            </w:pPr>
            <w:r>
              <w:t xml:space="preserve">XUMU </w:t>
            </w:r>
            <w:r w:rsidR="00A93842">
              <w:t>09</w:t>
            </w:r>
            <w:r>
              <w:t>-</w:t>
            </w:r>
            <w:r w:rsidR="00A93842">
              <w:t>1635</w:t>
            </w:r>
            <w:r>
              <w:t>B</w:t>
            </w:r>
          </w:p>
        </w:tc>
        <w:tc>
          <w:tcPr>
            <w:tcW w:w="3510" w:type="dxa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vAlign w:val="center"/>
          </w:tcPr>
          <w:p w:rsidR="00E15916" w:rsidRPr="00206176" w:rsidRDefault="00A93842" w:rsidP="003808AB">
            <w:pPr>
              <w:pStyle w:val="DianiPDTxt-SS"/>
            </w:pPr>
            <w:r>
              <w:t>Lakeshore Engineering</w:t>
            </w:r>
          </w:p>
        </w:tc>
      </w:tr>
      <w:tr w:rsidR="00E15916" w:rsidTr="003808AB">
        <w:trPr>
          <w:jc w:val="center"/>
        </w:trPr>
        <w:tc>
          <w:tcPr>
            <w:tcW w:w="3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  <w:hideMark/>
          </w:tcPr>
          <w:p w:rsidR="00E15916" w:rsidRDefault="00E15916" w:rsidP="003808AB">
            <w:pPr>
              <w:pStyle w:val="DianiPDHead1"/>
            </w:pPr>
            <w:r>
              <w:t>Project Title:</w:t>
            </w:r>
          </w:p>
        </w:tc>
        <w:tc>
          <w:tcPr>
            <w:tcW w:w="6570" w:type="dxa"/>
            <w:gridSpan w:val="2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vAlign w:val="center"/>
            <w:hideMark/>
          </w:tcPr>
          <w:p w:rsidR="00E15916" w:rsidRPr="008A6E9B" w:rsidRDefault="00CF2573" w:rsidP="003808AB">
            <w:pPr>
              <w:pStyle w:val="DianiPDTxt-SS"/>
            </w:pPr>
            <w:r>
              <w:t>Renovation of Hangar, Building 1735</w:t>
            </w:r>
          </w:p>
        </w:tc>
      </w:tr>
      <w:tr w:rsidR="00E15916" w:rsidTr="003808AB">
        <w:trPr>
          <w:jc w:val="center"/>
        </w:trPr>
        <w:tc>
          <w:tcPr>
            <w:tcW w:w="387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  <w:hideMark/>
          </w:tcPr>
          <w:p w:rsidR="00E15916" w:rsidRDefault="00E15916" w:rsidP="003808AB">
            <w:pPr>
              <w:pStyle w:val="DianiPDHead1"/>
            </w:pPr>
            <w:r>
              <w:t>Project Location:</w:t>
            </w:r>
          </w:p>
        </w:tc>
        <w:tc>
          <w:tcPr>
            <w:tcW w:w="6570" w:type="dxa"/>
            <w:gridSpan w:val="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shd w:val="clear" w:color="auto" w:fill="F2F2F2" w:themeFill="background1" w:themeFillShade="F2"/>
            <w:vAlign w:val="center"/>
            <w:hideMark/>
          </w:tcPr>
          <w:p w:rsidR="00E15916" w:rsidRPr="008A6E9B" w:rsidRDefault="00E15916" w:rsidP="00CF2573">
            <w:pPr>
              <w:pStyle w:val="DianiPDTxt-SS"/>
            </w:pPr>
            <w:r w:rsidRPr="00206176">
              <w:t>Vandenber</w:t>
            </w:r>
            <w:r>
              <w:t xml:space="preserve">g </w:t>
            </w:r>
            <w:r w:rsidR="00CF2573">
              <w:t>Air Force Base</w:t>
            </w:r>
            <w:r>
              <w:t>, CA</w:t>
            </w:r>
          </w:p>
        </w:tc>
      </w:tr>
      <w:tr w:rsidR="00E15916" w:rsidTr="00166ABA">
        <w:trPr>
          <w:jc w:val="center"/>
        </w:trPr>
        <w:tc>
          <w:tcPr>
            <w:tcW w:w="387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</w:tcPr>
          <w:p w:rsidR="00E15916" w:rsidRDefault="00E15916" w:rsidP="003808AB">
            <w:pPr>
              <w:pStyle w:val="DianiPDHead1"/>
            </w:pPr>
            <w:r>
              <w:t xml:space="preserve">Project Owner &amp; </w:t>
            </w:r>
            <w:proofErr w:type="spellStart"/>
            <w:r>
              <w:t>POC</w:t>
            </w:r>
            <w:proofErr w:type="spellEnd"/>
            <w:r>
              <w:t>: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vAlign w:val="center"/>
          </w:tcPr>
          <w:p w:rsidR="00E15916" w:rsidRPr="001C43A5" w:rsidRDefault="00166ABA" w:rsidP="003808AB">
            <w:pPr>
              <w:pStyle w:val="DianiPDTxt-SS"/>
              <w:rPr>
                <w:i/>
              </w:rPr>
            </w:pPr>
            <w:r>
              <w:rPr>
                <w:i/>
              </w:rPr>
              <w:t>30 CONS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vAlign w:val="center"/>
          </w:tcPr>
          <w:p w:rsidR="00CF2573" w:rsidRPr="001C43A5" w:rsidRDefault="00540B91" w:rsidP="00166ABA">
            <w:pPr>
              <w:pStyle w:val="DianiPDTxt-SS"/>
              <w:rPr>
                <w:i/>
              </w:rPr>
            </w:pPr>
            <w:r>
              <w:rPr>
                <w:i/>
              </w:rPr>
              <w:t>United States Air Force</w:t>
            </w:r>
          </w:p>
        </w:tc>
      </w:tr>
      <w:tr w:rsidR="00E15916" w:rsidTr="00166ABA">
        <w:trPr>
          <w:jc w:val="center"/>
        </w:trPr>
        <w:tc>
          <w:tcPr>
            <w:tcW w:w="3870" w:type="dxa"/>
            <w:vMerge w:val="restar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</w:tcPr>
          <w:p w:rsidR="00E15916" w:rsidRDefault="00E15916" w:rsidP="003808AB">
            <w:pPr>
              <w:pStyle w:val="DianiPDHead1"/>
            </w:pPr>
            <w:r>
              <w:t>Construction Costs: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A5ADA9" w:themeColor="accent3" w:themeTint="99"/>
              <w:right w:val="single" w:sz="4" w:space="0" w:color="A5ADA9" w:themeColor="accent3" w:themeTint="99"/>
            </w:tcBorders>
            <w:shd w:val="clear" w:color="auto" w:fill="F2F2F2" w:themeFill="background1" w:themeFillShade="F2"/>
            <w:vAlign w:val="center"/>
          </w:tcPr>
          <w:p w:rsidR="00E15916" w:rsidRPr="00A370CD" w:rsidRDefault="00E15916" w:rsidP="00CF2573">
            <w:pPr>
              <w:pStyle w:val="DianiPDHead2"/>
            </w:pPr>
            <w:r>
              <w:t xml:space="preserve">Award: </w:t>
            </w:r>
            <w:r w:rsidRPr="00A370CD">
              <w:rPr>
                <w:rFonts w:ascii="Times New Roman" w:hAnsi="Times New Roman" w:cs="Times New Roman"/>
                <w:b w:val="0"/>
                <w:color w:val="auto"/>
              </w:rPr>
              <w:t>$</w:t>
            </w:r>
            <w:r w:rsidR="00166ABA">
              <w:rPr>
                <w:rFonts w:ascii="Times New Roman" w:hAnsi="Times New Roman" w:cs="Times New Roman"/>
                <w:b w:val="0"/>
                <w:color w:val="auto"/>
              </w:rPr>
              <w:t>3,</w:t>
            </w:r>
            <w:r w:rsidR="00CF2573">
              <w:rPr>
                <w:rFonts w:ascii="Times New Roman" w:hAnsi="Times New Roman" w:cs="Times New Roman"/>
                <w:b w:val="0"/>
                <w:color w:val="auto"/>
              </w:rPr>
              <w:t>950,000.00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A5ADA9" w:themeColor="accent3" w:themeTint="99"/>
              <w:right w:val="single" w:sz="4" w:space="0" w:color="A5ADA9" w:themeColor="accent3" w:themeTint="99"/>
            </w:tcBorders>
            <w:shd w:val="clear" w:color="auto" w:fill="F2F2F2" w:themeFill="background1" w:themeFillShade="F2"/>
            <w:vAlign w:val="center"/>
          </w:tcPr>
          <w:p w:rsidR="00E15916" w:rsidRPr="00A370CD" w:rsidRDefault="00E15916" w:rsidP="00CF2573">
            <w:pPr>
              <w:pStyle w:val="DianiPDTxt-SS"/>
            </w:pPr>
            <w:r>
              <w:rPr>
                <w:rStyle w:val="DianiPDHead2Char"/>
              </w:rPr>
              <w:t>Final</w:t>
            </w:r>
            <w:r w:rsidRPr="00A370CD">
              <w:rPr>
                <w:rStyle w:val="DianiPDHead2Char"/>
              </w:rPr>
              <w:t>:</w:t>
            </w:r>
            <w:r>
              <w:t xml:space="preserve"> </w:t>
            </w:r>
            <w:r w:rsidR="00166ABA">
              <w:t>$</w:t>
            </w:r>
            <w:r w:rsidR="00CF2573">
              <w:t>4,462,297.00</w:t>
            </w:r>
          </w:p>
        </w:tc>
      </w:tr>
      <w:tr w:rsidR="00E15916" w:rsidTr="003808AB">
        <w:trPr>
          <w:jc w:val="center"/>
        </w:trPr>
        <w:tc>
          <w:tcPr>
            <w:tcW w:w="3870" w:type="dxa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</w:tcPr>
          <w:p w:rsidR="00E15916" w:rsidRDefault="00E15916" w:rsidP="003808AB">
            <w:pPr>
              <w:pStyle w:val="DianiPDHead1"/>
            </w:pPr>
          </w:p>
        </w:tc>
        <w:tc>
          <w:tcPr>
            <w:tcW w:w="6570" w:type="dxa"/>
            <w:gridSpan w:val="2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shd w:val="clear" w:color="auto" w:fill="F2F2F2" w:themeFill="background1" w:themeFillShade="F2"/>
            <w:vAlign w:val="center"/>
          </w:tcPr>
          <w:p w:rsidR="00E15916" w:rsidRPr="00F651F0" w:rsidRDefault="00E15916" w:rsidP="00CF2573">
            <w:pPr>
              <w:pStyle w:val="DianiPDHead2"/>
              <w:rPr>
                <w:rStyle w:val="DianiPDHead2Char"/>
                <w:sz w:val="22"/>
                <w:szCs w:val="22"/>
              </w:rPr>
            </w:pPr>
            <w:r>
              <w:t xml:space="preserve">Cost Growth Explanation: </w:t>
            </w:r>
            <w:r w:rsidRPr="00A370CD">
              <w:rPr>
                <w:rStyle w:val="DianiPDTxt-SSChar"/>
              </w:rPr>
              <w:t xml:space="preserve"> </w:t>
            </w:r>
            <w:r w:rsidR="00CF2573">
              <w:rPr>
                <w:rStyle w:val="DianiPDTxt-SSChar"/>
                <w:b w:val="0"/>
              </w:rPr>
              <w:t>General Contractor added scope to our subcontract.</w:t>
            </w:r>
          </w:p>
        </w:tc>
      </w:tr>
      <w:tr w:rsidR="00E15916" w:rsidTr="00166ABA">
        <w:trPr>
          <w:jc w:val="center"/>
        </w:trPr>
        <w:tc>
          <w:tcPr>
            <w:tcW w:w="3870" w:type="dxa"/>
            <w:vMerge w:val="restar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</w:tcPr>
          <w:p w:rsidR="00E15916" w:rsidRDefault="00E15916" w:rsidP="003808AB">
            <w:pPr>
              <w:pStyle w:val="DianiPDHead1"/>
            </w:pPr>
            <w:r>
              <w:t>Construction Dates: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A5ADA9" w:themeColor="accent3" w:themeTint="99"/>
              <w:right w:val="single" w:sz="4" w:space="0" w:color="A5ADA9" w:themeColor="accent3" w:themeTint="99"/>
            </w:tcBorders>
            <w:vAlign w:val="center"/>
          </w:tcPr>
          <w:p w:rsidR="00E15916" w:rsidRPr="00A370CD" w:rsidRDefault="00E15916" w:rsidP="00A93842">
            <w:pPr>
              <w:pStyle w:val="DianiPDHead2"/>
            </w:pPr>
            <w:r>
              <w:t xml:space="preserve">Award: </w:t>
            </w:r>
            <w:r w:rsidR="00A93842">
              <w:rPr>
                <w:rFonts w:ascii="Times New Roman" w:hAnsi="Times New Roman" w:cs="Times New Roman"/>
                <w:b w:val="0"/>
                <w:color w:val="auto"/>
              </w:rPr>
              <w:t>10/</w:t>
            </w:r>
            <w:r w:rsidR="00FE7EDD">
              <w:rPr>
                <w:rFonts w:ascii="Times New Roman" w:hAnsi="Times New Roman" w:cs="Times New Roman"/>
                <w:b w:val="0"/>
                <w:color w:val="auto"/>
              </w:rPr>
              <w:t>15/</w:t>
            </w:r>
            <w:r w:rsidR="00A93842">
              <w:rPr>
                <w:rFonts w:ascii="Times New Roman" w:hAnsi="Times New Roman" w:cs="Times New Roman"/>
                <w:b w:val="0"/>
                <w:color w:val="auto"/>
              </w:rPr>
              <w:t>2010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A5ADA9" w:themeColor="accent3" w:themeTint="99"/>
              <w:right w:val="single" w:sz="4" w:space="0" w:color="A5ADA9" w:themeColor="accent3" w:themeTint="99"/>
            </w:tcBorders>
            <w:vAlign w:val="center"/>
          </w:tcPr>
          <w:p w:rsidR="00E15916" w:rsidRPr="00A370CD" w:rsidRDefault="00E15916" w:rsidP="00A93842">
            <w:pPr>
              <w:pStyle w:val="DianiPDTxt-SS"/>
            </w:pPr>
            <w:r>
              <w:rPr>
                <w:rStyle w:val="DianiPDHead2Char"/>
              </w:rPr>
              <w:t>Start</w:t>
            </w:r>
            <w:r w:rsidRPr="00A370CD">
              <w:rPr>
                <w:rStyle w:val="DianiPDHead2Char"/>
              </w:rPr>
              <w:t>:</w:t>
            </w:r>
            <w:r>
              <w:t xml:space="preserve"> </w:t>
            </w:r>
            <w:r w:rsidR="00A93842">
              <w:t>1</w:t>
            </w:r>
            <w:r w:rsidR="00F651F0">
              <w:t>1/</w:t>
            </w:r>
            <w:r w:rsidR="00FE7EDD">
              <w:t>1/</w:t>
            </w:r>
            <w:r w:rsidR="00F651F0">
              <w:t>20</w:t>
            </w:r>
            <w:r w:rsidR="00A93842">
              <w:t>10</w:t>
            </w:r>
          </w:p>
        </w:tc>
      </w:tr>
      <w:tr w:rsidR="00E15916" w:rsidTr="00166ABA">
        <w:trPr>
          <w:jc w:val="center"/>
        </w:trPr>
        <w:tc>
          <w:tcPr>
            <w:tcW w:w="3870" w:type="dxa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</w:tcPr>
          <w:p w:rsidR="00E15916" w:rsidRDefault="00E15916" w:rsidP="003808AB">
            <w:pPr>
              <w:pStyle w:val="DianiPDHead1"/>
            </w:pPr>
          </w:p>
        </w:tc>
        <w:tc>
          <w:tcPr>
            <w:tcW w:w="3060" w:type="dxa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4" w:space="0" w:color="A5ADA9" w:themeColor="accent3" w:themeTint="99"/>
              <w:right w:val="single" w:sz="4" w:space="0" w:color="A5ADA9" w:themeColor="accent3" w:themeTint="99"/>
            </w:tcBorders>
            <w:vAlign w:val="center"/>
          </w:tcPr>
          <w:p w:rsidR="00E15916" w:rsidRDefault="00E15916" w:rsidP="00FE7EDD">
            <w:pPr>
              <w:pStyle w:val="DianiPDHead2"/>
            </w:pPr>
            <w:r>
              <w:t xml:space="preserve">Scheduled Completion: </w:t>
            </w:r>
            <w:r w:rsidR="00FE7EDD">
              <w:rPr>
                <w:rFonts w:ascii="Times New Roman" w:hAnsi="Times New Roman" w:cs="Times New Roman"/>
                <w:b w:val="0"/>
                <w:color w:val="auto"/>
              </w:rPr>
              <w:t>10/31</w:t>
            </w:r>
            <w:r w:rsidR="00F651F0">
              <w:rPr>
                <w:rFonts w:ascii="Times New Roman" w:hAnsi="Times New Roman" w:cs="Times New Roman"/>
                <w:b w:val="0"/>
                <w:color w:val="auto"/>
              </w:rPr>
              <w:t>/201</w:t>
            </w:r>
            <w:r w:rsidR="00FE7EDD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3510" w:type="dxa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4" w:space="0" w:color="A5ADA9" w:themeColor="accent3" w:themeTint="99"/>
              <w:right w:val="single" w:sz="4" w:space="0" w:color="A5ADA9" w:themeColor="accent3" w:themeTint="99"/>
            </w:tcBorders>
            <w:vAlign w:val="center"/>
          </w:tcPr>
          <w:p w:rsidR="00E15916" w:rsidRDefault="00E15916" w:rsidP="00FE7EDD">
            <w:pPr>
              <w:pStyle w:val="DianiPDHead2"/>
              <w:rPr>
                <w:rStyle w:val="DianiPDHead2Char"/>
              </w:rPr>
            </w:pPr>
            <w:r>
              <w:t xml:space="preserve">Actual Completion: </w:t>
            </w:r>
            <w:r w:rsidR="00FE7EDD">
              <w:rPr>
                <w:rFonts w:ascii="Times New Roman" w:hAnsi="Times New Roman" w:cs="Times New Roman"/>
                <w:b w:val="0"/>
                <w:color w:val="auto"/>
              </w:rPr>
              <w:t>12/15</w:t>
            </w:r>
            <w:r w:rsidR="00F651F0">
              <w:rPr>
                <w:rFonts w:ascii="Times New Roman" w:hAnsi="Times New Roman" w:cs="Times New Roman"/>
                <w:b w:val="0"/>
                <w:color w:val="auto"/>
              </w:rPr>
              <w:t>/201</w:t>
            </w:r>
            <w:r w:rsidR="00FE7EDD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</w:tr>
      <w:tr w:rsidR="00E15916" w:rsidTr="003808AB">
        <w:trPr>
          <w:jc w:val="center"/>
        </w:trPr>
        <w:tc>
          <w:tcPr>
            <w:tcW w:w="3870" w:type="dxa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</w:tcPr>
          <w:p w:rsidR="00E15916" w:rsidRDefault="00E15916" w:rsidP="003808AB">
            <w:pPr>
              <w:pStyle w:val="DianiPDHead1"/>
            </w:pPr>
          </w:p>
        </w:tc>
        <w:tc>
          <w:tcPr>
            <w:tcW w:w="6570" w:type="dxa"/>
            <w:gridSpan w:val="2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vAlign w:val="center"/>
          </w:tcPr>
          <w:p w:rsidR="00E15916" w:rsidRPr="00F651F0" w:rsidRDefault="00E15916" w:rsidP="003808AB">
            <w:pPr>
              <w:pStyle w:val="DianiPDHead2"/>
              <w:rPr>
                <w:b w:val="0"/>
                <w:sz w:val="22"/>
                <w:szCs w:val="22"/>
              </w:rPr>
            </w:pPr>
            <w:r>
              <w:t xml:space="preserve">Schedule Growth Explanation: </w:t>
            </w:r>
            <w:r w:rsidRPr="00A370CD">
              <w:rPr>
                <w:rStyle w:val="DianiPDTxt-SSChar"/>
              </w:rPr>
              <w:t xml:space="preserve"> </w:t>
            </w:r>
            <w:r w:rsidR="00F651F0">
              <w:rPr>
                <w:rStyle w:val="DianiPDTxt-SSChar"/>
                <w:b w:val="0"/>
              </w:rPr>
              <w:t>Modification to contract extended period of performance.</w:t>
            </w:r>
          </w:p>
        </w:tc>
      </w:tr>
      <w:tr w:rsidR="00E15916" w:rsidTr="003808AB">
        <w:trPr>
          <w:jc w:val="center"/>
        </w:trPr>
        <w:tc>
          <w:tcPr>
            <w:tcW w:w="3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DFCD" w:themeFill="accent5" w:themeFillTint="66"/>
            <w:tcMar>
              <w:top w:w="29" w:type="dxa"/>
              <w:bottom w:w="14" w:type="dxa"/>
            </w:tcMar>
            <w:vAlign w:val="center"/>
            <w:hideMark/>
          </w:tcPr>
          <w:p w:rsidR="00E15916" w:rsidRDefault="00E15916" w:rsidP="003808AB">
            <w:pPr>
              <w:pStyle w:val="DianiPDHead1"/>
            </w:pPr>
            <w:r>
              <w:t>Other Team Members Involved</w:t>
            </w:r>
            <w:r w:rsidR="008F4798">
              <w:br/>
            </w:r>
            <w:r>
              <w:t>in this Project:</w:t>
            </w:r>
          </w:p>
        </w:tc>
        <w:tc>
          <w:tcPr>
            <w:tcW w:w="6570" w:type="dxa"/>
            <w:gridSpan w:val="2"/>
            <w:tcBorders>
              <w:top w:val="single" w:sz="4" w:space="0" w:color="A5ADA9" w:themeColor="accent3" w:themeTint="99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5ADA9" w:themeColor="accent3" w:themeTint="99"/>
            </w:tcBorders>
            <w:vAlign w:val="center"/>
            <w:hideMark/>
          </w:tcPr>
          <w:p w:rsidR="00164158" w:rsidRDefault="00164158" w:rsidP="003808AB">
            <w:pPr>
              <w:pStyle w:val="DianiPDTxt-SS"/>
              <w:rPr>
                <w:i/>
              </w:rPr>
            </w:pPr>
            <w:r>
              <w:rPr>
                <w:i/>
              </w:rPr>
              <w:t>Dane Austin</w:t>
            </w:r>
          </w:p>
          <w:p w:rsidR="00164158" w:rsidRPr="00164158" w:rsidRDefault="00164158" w:rsidP="003808AB">
            <w:pPr>
              <w:pStyle w:val="DianiPDTxt-SS"/>
              <w:rPr>
                <w:i/>
              </w:rPr>
            </w:pPr>
            <w:r>
              <w:rPr>
                <w:i/>
              </w:rPr>
              <w:t>James O’Reilly</w:t>
            </w:r>
          </w:p>
        </w:tc>
      </w:tr>
      <w:tr w:rsidR="00E15916" w:rsidTr="003808AB">
        <w:trPr>
          <w:jc w:val="center"/>
        </w:trPr>
        <w:tc>
          <w:tcPr>
            <w:tcW w:w="10440" w:type="dxa"/>
            <w:gridSpan w:val="3"/>
            <w:tcBorders>
              <w:top w:val="single" w:sz="4" w:space="0" w:color="808080" w:themeColor="background1" w:themeShade="80"/>
              <w:left w:val="single" w:sz="4" w:space="0" w:color="A5ADA9" w:themeColor="accent3" w:themeTint="99"/>
              <w:bottom w:val="single" w:sz="4" w:space="0" w:color="A5ADA9" w:themeColor="accent3" w:themeTint="99"/>
              <w:right w:val="single" w:sz="4" w:space="0" w:color="A5ADA9" w:themeColor="accent3" w:themeTint="99"/>
            </w:tcBorders>
            <w:shd w:val="clear" w:color="auto" w:fill="EDDFCD" w:themeFill="accent5" w:themeFillTint="66"/>
            <w:vAlign w:val="center"/>
            <w:hideMark/>
          </w:tcPr>
          <w:p w:rsidR="00E15916" w:rsidRDefault="00E15916" w:rsidP="003808AB">
            <w:pPr>
              <w:pStyle w:val="DianiPDHead1"/>
            </w:pPr>
            <w:r>
              <w:t>Description of Project:</w:t>
            </w:r>
          </w:p>
        </w:tc>
      </w:tr>
      <w:tr w:rsidR="00E15916" w:rsidTr="003808AB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5ADA9" w:themeColor="accent3" w:themeTint="99"/>
              <w:left w:val="single" w:sz="4" w:space="0" w:color="A5ADA9" w:themeColor="accent3" w:themeTint="99"/>
              <w:bottom w:val="single" w:sz="4" w:space="0" w:color="A5ADA9" w:themeColor="accent3" w:themeTint="99"/>
              <w:right w:val="single" w:sz="4" w:space="0" w:color="A5ADA9" w:themeColor="accent3" w:themeTint="99"/>
            </w:tcBorders>
            <w:hideMark/>
          </w:tcPr>
          <w:p w:rsidR="0054591D" w:rsidRDefault="001C2D2E" w:rsidP="003808AB">
            <w:pPr>
              <w:pStyle w:val="DianiPDText"/>
            </w:pPr>
            <w:r w:rsidRPr="001C2D2E">
              <w:t xml:space="preserve">This project </w:t>
            </w:r>
            <w:r w:rsidR="003F79A8">
              <w:t>was</w:t>
            </w:r>
            <w:r w:rsidRPr="001C2D2E">
              <w:t xml:space="preserve"> a design build (DB) construction </w:t>
            </w:r>
            <w:r w:rsidR="003F79A8">
              <w:t xml:space="preserve">effort </w:t>
            </w:r>
            <w:r w:rsidRPr="001C2D2E">
              <w:t>which consist</w:t>
            </w:r>
            <w:r w:rsidR="003F79A8">
              <w:t>ed</w:t>
            </w:r>
            <w:r w:rsidRPr="001C2D2E">
              <w:t xml:space="preserve"> of the converting the existing hangar, Building 1735 at VAFB, to house the new Unmanned Aerial Vehicle (UAV) mission. The hangar was originally configured to house a helicopter squadron and </w:t>
            </w:r>
            <w:r w:rsidR="003F79A8">
              <w:t xml:space="preserve">needed </w:t>
            </w:r>
            <w:r w:rsidR="003F79A8" w:rsidRPr="001C2D2E">
              <w:t>architectural</w:t>
            </w:r>
            <w:r w:rsidRPr="001C2D2E">
              <w:t xml:space="preserve">, mechanical, electrical, fire protection, and security modifications to make the hangar suitable for UAV’s.  </w:t>
            </w:r>
            <w:r w:rsidR="006F0FD6">
              <w:t>The building has an east and west wing on each side of t</w:t>
            </w:r>
            <w:r w:rsidR="0054591D">
              <w:t xml:space="preserve">he hangar. </w:t>
            </w:r>
            <w:r w:rsidR="006F0FD6">
              <w:t xml:space="preserve">Each of these wings </w:t>
            </w:r>
            <w:r w:rsidR="0054591D">
              <w:t>was</w:t>
            </w:r>
            <w:r w:rsidR="006F0FD6">
              <w:t xml:space="preserve"> converted to </w:t>
            </w:r>
            <w:proofErr w:type="spellStart"/>
            <w:r w:rsidR="006F0FD6">
              <w:t>SCIF’s</w:t>
            </w:r>
            <w:proofErr w:type="spellEnd"/>
            <w:r w:rsidR="006F0FD6">
              <w:t xml:space="preserve"> under this contract. </w:t>
            </w:r>
            <w:r w:rsidR="0054591D">
              <w:t xml:space="preserve">The East Wing </w:t>
            </w:r>
            <w:proofErr w:type="spellStart"/>
            <w:r w:rsidR="0054591D">
              <w:t>SCIF</w:t>
            </w:r>
            <w:proofErr w:type="spellEnd"/>
            <w:r w:rsidR="0054591D">
              <w:t xml:space="preserve"> is 5,300 ft</w:t>
            </w:r>
            <w:r w:rsidR="0054591D">
              <w:rPr>
                <w:vertAlign w:val="superscript"/>
              </w:rPr>
              <w:t>2</w:t>
            </w:r>
            <w:r w:rsidR="0054591D">
              <w:t xml:space="preserve"> and the West Wing </w:t>
            </w:r>
            <w:proofErr w:type="spellStart"/>
            <w:r w:rsidR="0054591D">
              <w:t>SCIF</w:t>
            </w:r>
            <w:proofErr w:type="spellEnd"/>
            <w:r w:rsidR="0054591D">
              <w:t xml:space="preserve"> is 5,100 ft</w:t>
            </w:r>
            <w:r w:rsidR="0054591D">
              <w:rPr>
                <w:vertAlign w:val="superscript"/>
              </w:rPr>
              <w:t>2</w:t>
            </w:r>
            <w:r w:rsidR="0054591D">
              <w:t xml:space="preserve">. </w:t>
            </w:r>
          </w:p>
          <w:p w:rsidR="0054591D" w:rsidRDefault="007C605F" w:rsidP="003808AB">
            <w:pPr>
              <w:pStyle w:val="DianiP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45720" distR="114300" simplePos="0" relativeHeight="251657216" behindDoc="1" locked="0" layoutInCell="1" allowOverlap="0" wp14:anchorId="240481FB" wp14:editId="5BFB4436">
                      <wp:simplePos x="0" y="0"/>
                      <wp:positionH relativeFrom="margin">
                        <wp:posOffset>3974465</wp:posOffset>
                      </wp:positionH>
                      <wp:positionV relativeFrom="page">
                        <wp:posOffset>2038985</wp:posOffset>
                      </wp:positionV>
                      <wp:extent cx="2743200" cy="2329180"/>
                      <wp:effectExtent l="0" t="0" r="0" b="13970"/>
                      <wp:wrapSquare wrapText="left"/>
                      <wp:docPr id="1059" name="Text Box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329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627" w:type="dxa"/>
                                    <w:jc w:val="center"/>
                                    <w:tblBorders>
                                      <w:top w:val="single" w:sz="4" w:space="0" w:color="A5ADA9" w:themeColor="accent3" w:themeTint="99"/>
                                      <w:left w:val="single" w:sz="4" w:space="0" w:color="A5ADA9" w:themeColor="accent3" w:themeTint="99"/>
                                      <w:bottom w:val="single" w:sz="4" w:space="0" w:color="A5ADA9" w:themeColor="accent3" w:themeTint="99"/>
                                      <w:right w:val="single" w:sz="4" w:space="0" w:color="A5ADA9" w:themeColor="accent3" w:themeTint="99"/>
                                      <w:insideH w:val="single" w:sz="4" w:space="0" w:color="A5ADA9" w:themeColor="accent3" w:themeTint="99"/>
                                      <w:insideV w:val="single" w:sz="4" w:space="0" w:color="900000" w:themeColor="accent2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20"/>
                                  </w:tblGrid>
                                  <w:tr w:rsidR="00E15916" w:rsidTr="00FF3FF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320" w:type="dxa"/>
                                        <w:tcBorders>
                                          <w:top w:val="single" w:sz="4" w:space="0" w:color="A5ADA9" w:themeColor="accent3" w:themeTint="99"/>
                                          <w:left w:val="single" w:sz="4" w:space="0" w:color="A5ADA9" w:themeColor="accent3" w:themeTint="99"/>
                                          <w:bottom w:val="single" w:sz="4" w:space="0" w:color="A5ADA9" w:themeColor="accent3" w:themeTint="99"/>
                                          <w:right w:val="single" w:sz="4" w:space="0" w:color="A5ADA9" w:themeColor="accent3" w:themeTint="99"/>
                                        </w:tcBorders>
                                        <w:noWrap/>
                                        <w:tcFitText/>
                                        <w:vAlign w:val="center"/>
                                        <w:hideMark/>
                                      </w:tcPr>
                                      <w:p w:rsidR="00E15916" w:rsidRDefault="00E15916"/>
                                    </w:tc>
                                  </w:tr>
                                  <w:tr w:rsidR="00E15916" w:rsidTr="00FF3FF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320" w:type="dxa"/>
                                        <w:tcBorders>
                                          <w:top w:val="single" w:sz="4" w:space="0" w:color="A5ADA9" w:themeColor="accent3" w:themeTint="99"/>
                                          <w:left w:val="single" w:sz="4" w:space="0" w:color="A5ADA9" w:themeColor="accent3" w:themeTint="99"/>
                                          <w:bottom w:val="single" w:sz="4" w:space="0" w:color="A5ADA9" w:themeColor="accent3" w:themeTint="99"/>
                                          <w:right w:val="single" w:sz="4" w:space="0" w:color="A5ADA9" w:themeColor="accent3" w:themeTint="99"/>
                                        </w:tcBorders>
                                        <w:shd w:val="clear" w:color="auto" w:fill="006B99" w:themeFill="background2"/>
                                        <w:vAlign w:val="center"/>
                                        <w:hideMark/>
                                      </w:tcPr>
                                      <w:p w:rsidR="00E15916" w:rsidRDefault="00E15916">
                                        <w:pPr>
                                          <w:pStyle w:val="DianiPDCaption"/>
                                          <w:spacing w:line="276" w:lineRule="auto"/>
                                        </w:pPr>
                                        <w:r>
                                          <w:t>Relevant  Features</w:t>
                                        </w:r>
                                      </w:p>
                                    </w:tc>
                                  </w:tr>
                                  <w:tr w:rsidR="00E15916" w:rsidTr="00CB624A">
                                    <w:trPr>
                                      <w:trHeight w:val="3112"/>
                                      <w:jc w:val="center"/>
                                    </w:trPr>
                                    <w:tc>
                                      <w:tcPr>
                                        <w:tcW w:w="4320" w:type="dxa"/>
                                        <w:tcBorders>
                                          <w:top w:val="single" w:sz="4" w:space="0" w:color="A5ADA9" w:themeColor="accent3" w:themeTint="99"/>
                                          <w:left w:val="single" w:sz="4" w:space="0" w:color="A5ADA9" w:themeColor="accent3" w:themeTint="99"/>
                                          <w:bottom w:val="single" w:sz="4" w:space="0" w:color="A5ADA9" w:themeColor="accent3" w:themeTint="99"/>
                                          <w:right w:val="single" w:sz="4" w:space="0" w:color="A5ADA9" w:themeColor="accent3" w:themeTint="99"/>
                                        </w:tcBorders>
                                        <w:shd w:val="clear" w:color="auto" w:fill="EDDFCD" w:themeFill="accent5" w:themeFillTint="66"/>
                                        <w:hideMark/>
                                      </w:tcPr>
                                      <w:p w:rsidR="00E15916" w:rsidRPr="00F01EC3" w:rsidRDefault="007E0FC0" w:rsidP="00F01EC3">
                                        <w:pPr>
                                          <w:pStyle w:val="DianiPDBul"/>
                                        </w:pPr>
                                        <w:r>
                                          <w:t>Smith was a Subcontractor</w:t>
                                        </w:r>
                                      </w:p>
                                      <w:p w:rsidR="00E15916" w:rsidRPr="00F01EC3" w:rsidRDefault="007E0FC0" w:rsidP="00F01EC3">
                                        <w:pPr>
                                          <w:pStyle w:val="DianiPDBul"/>
                                        </w:pPr>
                                        <w:proofErr w:type="spellStart"/>
                                        <w:r>
                                          <w:t>SCIF</w:t>
                                        </w:r>
                                        <w:proofErr w:type="spellEnd"/>
                                        <w:r>
                                          <w:t xml:space="preserve"> Construction</w:t>
                                        </w:r>
                                      </w:p>
                                      <w:p w:rsidR="00E15916" w:rsidRPr="00F01EC3" w:rsidRDefault="00E15916" w:rsidP="00F01EC3">
                                        <w:pPr>
                                          <w:pStyle w:val="DianiPDBul"/>
                                        </w:pPr>
                                        <w:r>
                                          <w:t>Executed on Vandenberg AFB – Military facility</w:t>
                                        </w:r>
                                      </w:p>
                                      <w:p w:rsidR="00E15916" w:rsidRDefault="007E0FC0" w:rsidP="00F01EC3">
                                        <w:pPr>
                                          <w:pStyle w:val="DianiPDBul"/>
                                        </w:pPr>
                                        <w:r>
                                          <w:t>Vindicator Intrusion Detection System</w:t>
                                        </w:r>
                                      </w:p>
                                      <w:p w:rsidR="007E0FC0" w:rsidRDefault="007E0FC0" w:rsidP="00F01EC3">
                                        <w:pPr>
                                          <w:pStyle w:val="DianiPDBul"/>
                                        </w:pPr>
                                        <w:r>
                                          <w:t>Vindicator Access Control System</w:t>
                                        </w:r>
                                      </w:p>
                                      <w:p w:rsidR="00E15916" w:rsidRDefault="007E0FC0" w:rsidP="00F01EC3">
                                        <w:pPr>
                                          <w:pStyle w:val="DianiPDBul"/>
                                        </w:pPr>
                                        <w:r>
                                          <w:t>Uninterruptible Power Supply</w:t>
                                        </w:r>
                                        <w:r w:rsidR="00D63571">
                                          <w:t xml:space="preserve"> (UPS)</w:t>
                                        </w:r>
                                      </w:p>
                                      <w:p w:rsidR="00642652" w:rsidRDefault="00642652" w:rsidP="00F01EC3">
                                        <w:pPr>
                                          <w:pStyle w:val="DianiPDBul"/>
                                        </w:pPr>
                                        <w:r>
                                          <w:t>Mass Notification System</w:t>
                                        </w:r>
                                      </w:p>
                                      <w:p w:rsidR="00E15916" w:rsidRDefault="00E15916" w:rsidP="00B108D3">
                                        <w:pPr>
                                          <w:pStyle w:val="DianiPDBul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374"/>
                                        </w:pPr>
                                      </w:p>
                                    </w:tc>
                                  </w:tr>
                                </w:tbl>
                                <w:p w:rsidR="00E15916" w:rsidRDefault="00E15916" w:rsidP="00E15916">
                                  <w:pPr>
                                    <w:pStyle w:val="DianiPDBul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9" o:spid="_x0000_s1026" type="#_x0000_t202" style="position:absolute;margin-left:312.95pt;margin-top:160.55pt;width:3in;height:183.4pt;z-index:-251659264;visibility:visible;mso-wrap-style:square;mso-width-percent:0;mso-height-percent:0;mso-wrap-distance-left:3.6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" o:allowoverlap="f" filled="f" stroked="f">
                      <v:textbox inset="0,0,0,0">
                        <w:txbxContent>
                          <w:tbl>
                            <w:tblPr>
                              <w:tblW w:w="3627" w:type="dxa"/>
                              <w:jc w:val="center"/>
                              <w:tblBorders>
                                <w:top w:val="single" w:sz="4" w:space="0" w:color="A5ADA9" w:themeColor="accent3" w:themeTint="99"/>
                                <w:left w:val="single" w:sz="4" w:space="0" w:color="A5ADA9" w:themeColor="accent3" w:themeTint="99"/>
                                <w:bottom w:val="single" w:sz="4" w:space="0" w:color="A5ADA9" w:themeColor="accent3" w:themeTint="99"/>
                                <w:right w:val="single" w:sz="4" w:space="0" w:color="A5ADA9" w:themeColor="accent3" w:themeTint="99"/>
                                <w:insideH w:val="single" w:sz="4" w:space="0" w:color="A5ADA9" w:themeColor="accent3" w:themeTint="99"/>
                                <w:insideV w:val="single" w:sz="4" w:space="0" w:color="900000" w:themeColor="accent2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0"/>
                            </w:tblGrid>
                            <w:tr w:rsidR="00E15916" w:rsidTr="00FF3FF7">
                              <w:trPr>
                                <w:jc w:val="center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A5ADA9" w:themeColor="accent3" w:themeTint="99"/>
                                    <w:left w:val="single" w:sz="4" w:space="0" w:color="A5ADA9" w:themeColor="accent3" w:themeTint="99"/>
                                    <w:bottom w:val="single" w:sz="4" w:space="0" w:color="A5ADA9" w:themeColor="accent3" w:themeTint="99"/>
                                    <w:right w:val="single" w:sz="4" w:space="0" w:color="A5ADA9" w:themeColor="accent3" w:themeTint="99"/>
                                  </w:tcBorders>
                                  <w:noWrap/>
                                  <w:tcFitText/>
                                  <w:vAlign w:val="center"/>
                                  <w:hideMark/>
                                </w:tcPr>
                                <w:p w:rsidR="00E15916" w:rsidRDefault="00E15916"/>
                              </w:tc>
                            </w:tr>
                            <w:tr w:rsidR="00E15916" w:rsidTr="00FF3FF7">
                              <w:trPr>
                                <w:jc w:val="center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A5ADA9" w:themeColor="accent3" w:themeTint="99"/>
                                    <w:left w:val="single" w:sz="4" w:space="0" w:color="A5ADA9" w:themeColor="accent3" w:themeTint="99"/>
                                    <w:bottom w:val="single" w:sz="4" w:space="0" w:color="A5ADA9" w:themeColor="accent3" w:themeTint="99"/>
                                    <w:right w:val="single" w:sz="4" w:space="0" w:color="A5ADA9" w:themeColor="accent3" w:themeTint="99"/>
                                  </w:tcBorders>
                                  <w:shd w:val="clear" w:color="auto" w:fill="006B99" w:themeFill="background2"/>
                                  <w:vAlign w:val="center"/>
                                  <w:hideMark/>
                                </w:tcPr>
                                <w:p w:rsidR="00E15916" w:rsidRDefault="00E15916">
                                  <w:pPr>
                                    <w:pStyle w:val="DianiPDCaption"/>
                                    <w:spacing w:line="276" w:lineRule="auto"/>
                                  </w:pPr>
                                  <w:r>
                                    <w:t>Relevant  Features</w:t>
                                  </w:r>
                                </w:p>
                              </w:tc>
                            </w:tr>
                            <w:tr w:rsidR="00E15916" w:rsidTr="00CB624A">
                              <w:trPr>
                                <w:trHeight w:val="3112"/>
                                <w:jc w:val="center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A5ADA9" w:themeColor="accent3" w:themeTint="99"/>
                                    <w:left w:val="single" w:sz="4" w:space="0" w:color="A5ADA9" w:themeColor="accent3" w:themeTint="99"/>
                                    <w:bottom w:val="single" w:sz="4" w:space="0" w:color="A5ADA9" w:themeColor="accent3" w:themeTint="99"/>
                                    <w:right w:val="single" w:sz="4" w:space="0" w:color="A5ADA9" w:themeColor="accent3" w:themeTint="99"/>
                                  </w:tcBorders>
                                  <w:shd w:val="clear" w:color="auto" w:fill="EDDFCD" w:themeFill="accent5" w:themeFillTint="66"/>
                                  <w:hideMark/>
                                </w:tcPr>
                                <w:p w:rsidR="00E15916" w:rsidRPr="00F01EC3" w:rsidRDefault="007E0FC0" w:rsidP="00F01EC3">
                                  <w:pPr>
                                    <w:pStyle w:val="DianiPDBul"/>
                                  </w:pPr>
                                  <w:r>
                                    <w:t>Smith was a Subcontractor</w:t>
                                  </w:r>
                                </w:p>
                                <w:p w:rsidR="00E15916" w:rsidRPr="00F01EC3" w:rsidRDefault="007E0FC0" w:rsidP="00F01EC3">
                                  <w:pPr>
                                    <w:pStyle w:val="DianiPDBul"/>
                                  </w:pPr>
                                  <w:proofErr w:type="spellStart"/>
                                  <w:r>
                                    <w:t>SCIF</w:t>
                                  </w:r>
                                  <w:proofErr w:type="spellEnd"/>
                                  <w:r>
                                    <w:t xml:space="preserve"> Construction</w:t>
                                  </w:r>
                                </w:p>
                                <w:p w:rsidR="00E15916" w:rsidRPr="00F01EC3" w:rsidRDefault="00E15916" w:rsidP="00F01EC3">
                                  <w:pPr>
                                    <w:pStyle w:val="DianiPDBul"/>
                                  </w:pPr>
                                  <w:r>
                                    <w:t>Executed on Vandenberg AFB – Military facility</w:t>
                                  </w:r>
                                </w:p>
                                <w:p w:rsidR="00E15916" w:rsidRDefault="007E0FC0" w:rsidP="00F01EC3">
                                  <w:pPr>
                                    <w:pStyle w:val="DianiPDBul"/>
                                  </w:pPr>
                                  <w:r>
                                    <w:t>Vindicator Intrusion Detection System</w:t>
                                  </w:r>
                                </w:p>
                                <w:p w:rsidR="007E0FC0" w:rsidRDefault="007E0FC0" w:rsidP="00F01EC3">
                                  <w:pPr>
                                    <w:pStyle w:val="DianiPDBul"/>
                                  </w:pPr>
                                  <w:r>
                                    <w:t>Vindicator Access Control System</w:t>
                                  </w:r>
                                </w:p>
                                <w:p w:rsidR="00E15916" w:rsidRDefault="007E0FC0" w:rsidP="00F01EC3">
                                  <w:pPr>
                                    <w:pStyle w:val="DianiPDBul"/>
                                  </w:pPr>
                                  <w:r>
                                    <w:t>Uninterruptible Power Supply</w:t>
                                  </w:r>
                                  <w:r w:rsidR="00D63571">
                                    <w:t xml:space="preserve"> (UPS)</w:t>
                                  </w:r>
                                </w:p>
                                <w:p w:rsidR="00642652" w:rsidRDefault="00642652" w:rsidP="00F01EC3">
                                  <w:pPr>
                                    <w:pStyle w:val="DianiPDBul"/>
                                  </w:pPr>
                                  <w:r>
                                    <w:t>Mass Notification System</w:t>
                                  </w:r>
                                </w:p>
                                <w:p w:rsidR="00E15916" w:rsidRDefault="00E15916" w:rsidP="00B108D3">
                                  <w:pPr>
                                    <w:pStyle w:val="DianiPDBul"/>
                                    <w:numPr>
                                      <w:ilvl w:val="0"/>
                                      <w:numId w:val="0"/>
                                    </w:numPr>
                                    <w:ind w:left="374"/>
                                  </w:pPr>
                                </w:p>
                              </w:tc>
                            </w:tr>
                          </w:tbl>
                          <w:p w:rsidR="00E15916" w:rsidRDefault="00E15916" w:rsidP="00E15916">
                            <w:pPr>
                              <w:pStyle w:val="DianiPDBul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  <w10:wrap type="square" side="left" anchorx="margin" anchory="page"/>
                    </v:shape>
                  </w:pict>
                </mc:Fallback>
              </mc:AlternateContent>
            </w:r>
            <w:r w:rsidR="0054591D">
              <w:t xml:space="preserve">Smith handled the design and construction of the mechanical and electrical </w:t>
            </w:r>
            <w:r w:rsidR="00946614">
              <w:t xml:space="preserve">portions of the </w:t>
            </w:r>
            <w:proofErr w:type="spellStart"/>
            <w:r w:rsidR="00946614">
              <w:t>SCIF</w:t>
            </w:r>
            <w:proofErr w:type="spellEnd"/>
            <w:r w:rsidR="00946614">
              <w:t xml:space="preserve"> construction. </w:t>
            </w:r>
            <w:proofErr w:type="spellStart"/>
            <w:r w:rsidR="00144978">
              <w:t>UFC</w:t>
            </w:r>
            <w:proofErr w:type="spellEnd"/>
            <w:r w:rsidR="00144978">
              <w:t xml:space="preserve"> 4-010-05</w:t>
            </w:r>
            <w:r w:rsidR="00CD3B21">
              <w:t xml:space="preserve">, </w:t>
            </w:r>
            <w:r w:rsidR="00CD3B21" w:rsidRPr="00CD3B21">
              <w:t xml:space="preserve">Sensitive Compartmented Information Facilities Planning, Design, </w:t>
            </w:r>
            <w:r w:rsidR="00CD3B21">
              <w:t>a</w:t>
            </w:r>
            <w:r w:rsidR="00CD3B21" w:rsidRPr="00CD3B21">
              <w:t>nd Construction</w:t>
            </w:r>
            <w:r w:rsidR="00CD3B21">
              <w:t>, was used by the designers and installers as a guideline for this project.</w:t>
            </w:r>
            <w:r w:rsidR="00144978">
              <w:t xml:space="preserve"> </w:t>
            </w:r>
            <w:r w:rsidR="00946614">
              <w:t xml:space="preserve">The mechanical effort included man bars in all ducts </w:t>
            </w:r>
            <w:r w:rsidR="00AB3F91">
              <w:t xml:space="preserve">96 </w:t>
            </w:r>
            <w:r w:rsidR="00AB3F91" w:rsidRPr="00AB3F91">
              <w:t>in</w:t>
            </w:r>
            <w:r w:rsidR="00AB3F91">
              <w:rPr>
                <w:vertAlign w:val="superscript"/>
              </w:rPr>
              <w:t>2</w:t>
            </w:r>
            <w:r w:rsidR="00AB3F91">
              <w:t xml:space="preserve"> </w:t>
            </w:r>
            <w:r w:rsidR="00946614" w:rsidRPr="00AB3F91">
              <w:t>or</w:t>
            </w:r>
            <w:r w:rsidR="00946614">
              <w:t xml:space="preserve"> larger.</w:t>
            </w:r>
            <w:r w:rsidR="00AB3F91">
              <w:t xml:space="preserve"> The man bars were fabricated of </w:t>
            </w:r>
            <w:r w:rsidR="00144978">
              <w:t>½” Ø high strength steel bars at 6” on center welded vertical</w:t>
            </w:r>
            <w:r w:rsidR="00CD3B21">
              <w:t>ly</w:t>
            </w:r>
            <w:r w:rsidR="00144978">
              <w:t xml:space="preserve"> and horizontally</w:t>
            </w:r>
            <w:r>
              <w:t xml:space="preserve"> to a high strength steel frame</w:t>
            </w:r>
            <w:r w:rsidR="00144978">
              <w:t xml:space="preserve">. </w:t>
            </w:r>
            <w:r w:rsidR="00946614">
              <w:t>At each location</w:t>
            </w:r>
            <w:r w:rsidR="00CD3B21">
              <w:t xml:space="preserve"> where the man bars were installed</w:t>
            </w:r>
            <w:r w:rsidR="00946614">
              <w:t xml:space="preserve">, </w:t>
            </w:r>
            <w:r w:rsidR="00CD3B21">
              <w:t>duct access doors</w:t>
            </w:r>
            <w:r w:rsidR="00946614">
              <w:t xml:space="preserve"> within the </w:t>
            </w:r>
            <w:proofErr w:type="spellStart"/>
            <w:r w:rsidR="00946614">
              <w:t>SCIF</w:t>
            </w:r>
            <w:proofErr w:type="spellEnd"/>
            <w:r w:rsidR="00946614">
              <w:t xml:space="preserve"> space were installed to allow for inspection.</w:t>
            </w:r>
            <w:r>
              <w:t xml:space="preserve"> These are the key components of the electrical work for the </w:t>
            </w:r>
            <w:proofErr w:type="spellStart"/>
            <w:r>
              <w:t>SCIF</w:t>
            </w:r>
            <w:proofErr w:type="spellEnd"/>
            <w:r>
              <w:t>:</w:t>
            </w:r>
          </w:p>
          <w:p w:rsidR="007C605F" w:rsidRDefault="007C605F" w:rsidP="007C605F">
            <w:pPr>
              <w:pStyle w:val="DianiPDText"/>
              <w:numPr>
                <w:ilvl w:val="0"/>
                <w:numId w:val="34"/>
              </w:numPr>
            </w:pPr>
            <w:r>
              <w:t>Vindicator Access Control via keypad/card readers.</w:t>
            </w:r>
          </w:p>
          <w:p w:rsidR="007E739C" w:rsidRDefault="007E739C" w:rsidP="007C605F">
            <w:pPr>
              <w:pStyle w:val="DianiPDText"/>
              <w:numPr>
                <w:ilvl w:val="0"/>
                <w:numId w:val="34"/>
              </w:numPr>
            </w:pPr>
            <w:r>
              <w:t>Electronic door strikes.</w:t>
            </w:r>
          </w:p>
          <w:p w:rsidR="007C605F" w:rsidRDefault="007C605F" w:rsidP="007C605F">
            <w:pPr>
              <w:pStyle w:val="DianiPDText"/>
              <w:numPr>
                <w:ilvl w:val="0"/>
                <w:numId w:val="34"/>
              </w:numPr>
            </w:pPr>
            <w:r>
              <w:t>Vindicator Intrusion Detection.</w:t>
            </w:r>
          </w:p>
          <w:p w:rsidR="007E739C" w:rsidRDefault="007E739C" w:rsidP="007E739C">
            <w:pPr>
              <w:pStyle w:val="DianiPDText"/>
              <w:numPr>
                <w:ilvl w:val="0"/>
                <w:numId w:val="34"/>
              </w:numPr>
              <w:tabs>
                <w:tab w:val="clear" w:pos="648"/>
                <w:tab w:val="clear" w:pos="864"/>
                <w:tab w:val="left" w:pos="634"/>
              </w:tabs>
            </w:pPr>
            <w:r>
              <w:t>Balanced Magnetic Door Switches and Passive Infrared Sensors with tamper alarms.</w:t>
            </w:r>
          </w:p>
          <w:p w:rsidR="007C605F" w:rsidRDefault="007C605F" w:rsidP="007C605F">
            <w:pPr>
              <w:pStyle w:val="DianiPDText"/>
              <w:numPr>
                <w:ilvl w:val="0"/>
                <w:numId w:val="34"/>
              </w:numPr>
            </w:pPr>
            <w:r>
              <w:t>Security workstation for Site Security Manager.</w:t>
            </w:r>
          </w:p>
          <w:p w:rsidR="007C605F" w:rsidRDefault="007C605F" w:rsidP="007C605F">
            <w:pPr>
              <w:pStyle w:val="DianiPDText"/>
              <w:numPr>
                <w:ilvl w:val="0"/>
                <w:numId w:val="34"/>
              </w:numPr>
            </w:pPr>
            <w:r>
              <w:t xml:space="preserve">Alarming of emergency exits from </w:t>
            </w:r>
            <w:proofErr w:type="spellStart"/>
            <w:r>
              <w:t>SCIF</w:t>
            </w:r>
            <w:proofErr w:type="spellEnd"/>
            <w:r>
              <w:t>.</w:t>
            </w:r>
          </w:p>
          <w:p w:rsidR="007C605F" w:rsidRDefault="007C605F" w:rsidP="007C605F">
            <w:pPr>
              <w:pStyle w:val="DianiPDText"/>
              <w:numPr>
                <w:ilvl w:val="0"/>
                <w:numId w:val="34"/>
              </w:numPr>
            </w:pPr>
            <w:r>
              <w:t>Closed Circuit Television system.</w:t>
            </w:r>
          </w:p>
          <w:p w:rsidR="007E739C" w:rsidRDefault="007C605F" w:rsidP="007C605F">
            <w:pPr>
              <w:pStyle w:val="DianiPDText"/>
              <w:numPr>
                <w:ilvl w:val="0"/>
                <w:numId w:val="34"/>
              </w:numPr>
            </w:pPr>
            <w:r>
              <w:t>Surface mounted communication and data raceways</w:t>
            </w:r>
            <w:r w:rsidR="007E739C">
              <w:t xml:space="preserve"> for both classified and unclassified cables/fiber. Raceways installed with required minimum separation distances. Raceways are labeled with the appropriate designation.</w:t>
            </w:r>
          </w:p>
          <w:p w:rsidR="007E739C" w:rsidRDefault="007E739C" w:rsidP="007C605F">
            <w:pPr>
              <w:pStyle w:val="DianiPDText"/>
              <w:numPr>
                <w:ilvl w:val="0"/>
                <w:numId w:val="34"/>
              </w:numPr>
            </w:pPr>
            <w:r>
              <w:t xml:space="preserve">Rotating lights to indicate the presence of non-SCI-indoctrinated personnel inside the </w:t>
            </w:r>
            <w:proofErr w:type="spellStart"/>
            <w:r>
              <w:t>SCIF</w:t>
            </w:r>
            <w:proofErr w:type="spellEnd"/>
            <w:r>
              <w:t xml:space="preserve"> perimeter. </w:t>
            </w:r>
          </w:p>
          <w:p w:rsidR="00E15916" w:rsidRDefault="007E739C" w:rsidP="00B108D3">
            <w:pPr>
              <w:pStyle w:val="DianiPDText"/>
              <w:numPr>
                <w:ilvl w:val="0"/>
                <w:numId w:val="34"/>
              </w:numPr>
            </w:pPr>
            <w:r>
              <w:t>Security panels are backed up by a rack mount uninterruptible power supply sized to provide 24 hours of backup power</w:t>
            </w:r>
            <w:r w:rsidR="00B108D3">
              <w:t>.</w:t>
            </w:r>
          </w:p>
          <w:p w:rsidR="00642652" w:rsidRDefault="00642652" w:rsidP="00540B91">
            <w:pPr>
              <w:pStyle w:val="DianiPDText"/>
              <w:numPr>
                <w:ilvl w:val="0"/>
                <w:numId w:val="34"/>
              </w:numPr>
            </w:pPr>
            <w:r>
              <w:t>Mass Notification System.</w:t>
            </w:r>
          </w:p>
        </w:tc>
      </w:tr>
    </w:tbl>
    <w:p w:rsidR="002F1444" w:rsidRPr="007A4CCD" w:rsidRDefault="002F1444" w:rsidP="003F3436">
      <w:pPr>
        <w:pStyle w:val="DianiBdyTxt"/>
        <w:rPr>
          <w:sz w:val="4"/>
          <w:szCs w:val="4"/>
        </w:rPr>
      </w:pPr>
    </w:p>
    <w:sectPr w:rsidR="002F1444" w:rsidRPr="007A4CCD" w:rsidSect="003E48D7">
      <w:headerReference w:type="default" r:id="rId9"/>
      <w:footerReference w:type="default" r:id="rId10"/>
      <w:pgSz w:w="12240" w:h="15840" w:code="1"/>
      <w:pgMar w:top="1080" w:right="720" w:bottom="1080" w:left="1080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EB" w:rsidRDefault="000B3EEB">
      <w:r>
        <w:separator/>
      </w:r>
    </w:p>
    <w:p w:rsidR="000B3EEB" w:rsidRDefault="000B3EEB"/>
    <w:p w:rsidR="000B3EEB" w:rsidRDefault="000B3EEB"/>
    <w:p w:rsidR="000B3EEB" w:rsidRDefault="000B3EEB"/>
  </w:endnote>
  <w:endnote w:type="continuationSeparator" w:id="0">
    <w:p w:rsidR="000B3EEB" w:rsidRDefault="000B3EEB">
      <w:r>
        <w:continuationSeparator/>
      </w:r>
    </w:p>
    <w:p w:rsidR="000B3EEB" w:rsidRDefault="000B3EEB"/>
    <w:p w:rsidR="000B3EEB" w:rsidRDefault="000B3EEB"/>
    <w:p w:rsidR="000B3EEB" w:rsidRDefault="000B3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B0" w:rsidRPr="00540B91" w:rsidRDefault="00540B91" w:rsidP="00540B91">
    <w:pPr>
      <w:pStyle w:val="Footer"/>
      <w:rPr>
        <w:rStyle w:val="DianiFoot2"/>
        <w:rFonts w:ascii="Times New Roman" w:hAnsi="Times New Roman" w:cs="Times New Roman"/>
        <w:i w:val="0"/>
        <w:iCs w:val="0"/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582AA" wp14:editId="5BE2B2FC">
              <wp:simplePos x="0" y="0"/>
              <wp:positionH relativeFrom="column">
                <wp:posOffset>-100976</wp:posOffset>
              </wp:positionH>
              <wp:positionV relativeFrom="paragraph">
                <wp:posOffset>-81958</wp:posOffset>
              </wp:positionV>
              <wp:extent cx="6815455" cy="0"/>
              <wp:effectExtent l="0" t="0" r="234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-6.45pt" to="528.7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" strokecolor="#cb7f00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EB" w:rsidRDefault="000B3EEB">
      <w:r>
        <w:separator/>
      </w:r>
    </w:p>
    <w:p w:rsidR="000B3EEB" w:rsidRDefault="000B3EEB"/>
    <w:p w:rsidR="000B3EEB" w:rsidRDefault="000B3EEB"/>
    <w:p w:rsidR="000B3EEB" w:rsidRDefault="000B3EEB"/>
  </w:footnote>
  <w:footnote w:type="continuationSeparator" w:id="0">
    <w:p w:rsidR="000B3EEB" w:rsidRDefault="000B3EEB">
      <w:r>
        <w:continuationSeparator/>
      </w:r>
    </w:p>
    <w:p w:rsidR="000B3EEB" w:rsidRDefault="000B3EEB"/>
    <w:p w:rsidR="000B3EEB" w:rsidRDefault="000B3EEB"/>
    <w:p w:rsidR="000B3EEB" w:rsidRDefault="000B3E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9C" w:rsidRPr="00540B91" w:rsidRDefault="00540B91" w:rsidP="00540B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582AA" wp14:editId="5BE2B2FC">
              <wp:simplePos x="0" y="0"/>
              <wp:positionH relativeFrom="column">
                <wp:posOffset>-140246</wp:posOffset>
              </wp:positionH>
              <wp:positionV relativeFrom="paragraph">
                <wp:posOffset>162116</wp:posOffset>
              </wp:positionV>
              <wp:extent cx="68154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05pt,12.75pt" to="525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" strokecolor="#cb7f00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E35"/>
    <w:multiLevelType w:val="hybridMultilevel"/>
    <w:tmpl w:val="44389078"/>
    <w:lvl w:ilvl="0" w:tplc="CBF4E9EC">
      <w:start w:val="1"/>
      <w:numFmt w:val="decimal"/>
      <w:pStyle w:val="DianiNumTx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64A"/>
    <w:multiLevelType w:val="hybridMultilevel"/>
    <w:tmpl w:val="8EC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240"/>
    <w:multiLevelType w:val="hybridMultilevel"/>
    <w:tmpl w:val="3DD69F2C"/>
    <w:lvl w:ilvl="0" w:tplc="2278B1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309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A9F"/>
    <w:multiLevelType w:val="hybridMultilevel"/>
    <w:tmpl w:val="40D47C18"/>
    <w:lvl w:ilvl="0" w:tplc="7558418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b/>
        <w:i w:val="0"/>
        <w:color w:val="900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2149"/>
    <w:multiLevelType w:val="hybridMultilevel"/>
    <w:tmpl w:val="CC80F720"/>
    <w:lvl w:ilvl="0" w:tplc="3782049E">
      <w:start w:val="1"/>
      <w:numFmt w:val="bullet"/>
      <w:pStyle w:val="DianiBoxedBulletTex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900000" w:themeColor="accent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026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8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52E29"/>
    <w:multiLevelType w:val="hybridMultilevel"/>
    <w:tmpl w:val="0226ACDC"/>
    <w:lvl w:ilvl="0" w:tplc="EEA4A726">
      <w:start w:val="1"/>
      <w:numFmt w:val="bullet"/>
      <w:pStyle w:val="DianiPDBul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 w:val="0"/>
        <w:color w:val="8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268F7318"/>
    <w:multiLevelType w:val="hybridMultilevel"/>
    <w:tmpl w:val="7BAA8D0C"/>
    <w:lvl w:ilvl="0" w:tplc="7AD00850">
      <w:start w:val="1"/>
      <w:numFmt w:val="bullet"/>
      <w:pStyle w:val="DianiTblRedBul"/>
      <w:lvlText w:val=""/>
      <w:lvlJc w:val="left"/>
      <w:pPr>
        <w:ind w:left="720" w:hanging="360"/>
      </w:pPr>
      <w:rPr>
        <w:rFonts w:ascii="Symbol" w:hAnsi="Symbol" w:hint="default"/>
        <w:color w:val="900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5E4C"/>
    <w:multiLevelType w:val="hybridMultilevel"/>
    <w:tmpl w:val="7CDA2952"/>
    <w:lvl w:ilvl="0" w:tplc="B052BA38">
      <w:start w:val="1"/>
      <w:numFmt w:val="bullet"/>
      <w:pStyle w:val="DianiBulTx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3E3D6EC3"/>
    <w:multiLevelType w:val="hybridMultilevel"/>
    <w:tmpl w:val="DFD4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238FF"/>
    <w:multiLevelType w:val="hybridMultilevel"/>
    <w:tmpl w:val="862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807D5"/>
    <w:multiLevelType w:val="hybridMultilevel"/>
    <w:tmpl w:val="51164B48"/>
    <w:lvl w:ilvl="0" w:tplc="8B640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B27"/>
    <w:multiLevelType w:val="hybridMultilevel"/>
    <w:tmpl w:val="41860CB0"/>
    <w:lvl w:ilvl="0" w:tplc="D250DFB8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  <w:color w:val="auto"/>
        <w:w w:val="100"/>
      </w:rPr>
    </w:lvl>
    <w:lvl w:ilvl="1" w:tplc="133E7BE0">
      <w:start w:val="1"/>
      <w:numFmt w:val="bullet"/>
      <w:pStyle w:val="DianiBulTx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b/>
        <w:i w:val="0"/>
        <w:color w:val="auto"/>
        <w:w w:val="1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0CBE8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  <w:color w:val="auto"/>
        <w:w w:val="1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F11B3"/>
    <w:multiLevelType w:val="hybridMultilevel"/>
    <w:tmpl w:val="7D96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636EC"/>
    <w:multiLevelType w:val="hybridMultilevel"/>
    <w:tmpl w:val="D0B67390"/>
    <w:lvl w:ilvl="0" w:tplc="F702897E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  <w:color w:val="800000"/>
        <w:sz w:val="22"/>
        <w:szCs w:val="22"/>
      </w:rPr>
    </w:lvl>
    <w:lvl w:ilvl="1" w:tplc="3FC26496">
      <w:start w:val="10"/>
      <w:numFmt w:val="bullet"/>
      <w:lvlText w:val=""/>
      <w:lvlJc w:val="left"/>
      <w:pPr>
        <w:ind w:left="1526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4">
    <w:nsid w:val="636C6CB5"/>
    <w:multiLevelType w:val="hybridMultilevel"/>
    <w:tmpl w:val="69C4DCA0"/>
    <w:lvl w:ilvl="0" w:tplc="A798F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2"/>
  </w:num>
  <w:num w:numId="9">
    <w:abstractNumId w:val="3"/>
  </w:num>
  <w:num w:numId="10">
    <w:abstractNumId w:val="13"/>
  </w:num>
  <w:num w:numId="11">
    <w:abstractNumId w:val="13"/>
  </w:num>
  <w:num w:numId="12">
    <w:abstractNumId w:val="12"/>
  </w:num>
  <w:num w:numId="13">
    <w:abstractNumId w:val="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5"/>
  </w:num>
  <w:num w:numId="33">
    <w:abstractNumId w:val="8"/>
  </w:num>
  <w:num w:numId="3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 stroke="f">
      <v:stroke on="f"/>
      <o:colormru v:ext="edit" colors="#ecedeb,#ececeb,#ececec,#eee,#e5eae2,#e7f1e8,#d5e7d7,#e6e9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0A"/>
    <w:rsid w:val="0000021A"/>
    <w:rsid w:val="00000E9D"/>
    <w:rsid w:val="0000163B"/>
    <w:rsid w:val="00001B73"/>
    <w:rsid w:val="00002509"/>
    <w:rsid w:val="00003084"/>
    <w:rsid w:val="00003E89"/>
    <w:rsid w:val="0000493B"/>
    <w:rsid w:val="00004A16"/>
    <w:rsid w:val="00004A6F"/>
    <w:rsid w:val="00007559"/>
    <w:rsid w:val="0000793D"/>
    <w:rsid w:val="00010862"/>
    <w:rsid w:val="00010864"/>
    <w:rsid w:val="00011956"/>
    <w:rsid w:val="00011A7D"/>
    <w:rsid w:val="0001212A"/>
    <w:rsid w:val="00012892"/>
    <w:rsid w:val="00012D0C"/>
    <w:rsid w:val="000139FE"/>
    <w:rsid w:val="0001787B"/>
    <w:rsid w:val="000209D4"/>
    <w:rsid w:val="0002107D"/>
    <w:rsid w:val="0002134C"/>
    <w:rsid w:val="00021F79"/>
    <w:rsid w:val="00023FA3"/>
    <w:rsid w:val="0002450B"/>
    <w:rsid w:val="000246AF"/>
    <w:rsid w:val="00024FF6"/>
    <w:rsid w:val="00025442"/>
    <w:rsid w:val="0002589C"/>
    <w:rsid w:val="00025A2F"/>
    <w:rsid w:val="000263D2"/>
    <w:rsid w:val="00026638"/>
    <w:rsid w:val="000272CB"/>
    <w:rsid w:val="00027700"/>
    <w:rsid w:val="00027B0F"/>
    <w:rsid w:val="00030815"/>
    <w:rsid w:val="00031486"/>
    <w:rsid w:val="00031D28"/>
    <w:rsid w:val="00031F2D"/>
    <w:rsid w:val="0003200F"/>
    <w:rsid w:val="00032FBA"/>
    <w:rsid w:val="000330F4"/>
    <w:rsid w:val="000332D5"/>
    <w:rsid w:val="00033663"/>
    <w:rsid w:val="0003367F"/>
    <w:rsid w:val="00033C59"/>
    <w:rsid w:val="00033C72"/>
    <w:rsid w:val="0003514E"/>
    <w:rsid w:val="00035457"/>
    <w:rsid w:val="000402A9"/>
    <w:rsid w:val="0004032E"/>
    <w:rsid w:val="00041086"/>
    <w:rsid w:val="000419BA"/>
    <w:rsid w:val="00041B23"/>
    <w:rsid w:val="000424D9"/>
    <w:rsid w:val="000426D1"/>
    <w:rsid w:val="000426E1"/>
    <w:rsid w:val="00043A4B"/>
    <w:rsid w:val="00044361"/>
    <w:rsid w:val="00046903"/>
    <w:rsid w:val="00051A15"/>
    <w:rsid w:val="000527A8"/>
    <w:rsid w:val="00053922"/>
    <w:rsid w:val="00054391"/>
    <w:rsid w:val="00054B60"/>
    <w:rsid w:val="0005640E"/>
    <w:rsid w:val="0005792E"/>
    <w:rsid w:val="000612EB"/>
    <w:rsid w:val="00061AC7"/>
    <w:rsid w:val="00062086"/>
    <w:rsid w:val="0006261C"/>
    <w:rsid w:val="000639F8"/>
    <w:rsid w:val="00065329"/>
    <w:rsid w:val="00065564"/>
    <w:rsid w:val="000661A5"/>
    <w:rsid w:val="000664F5"/>
    <w:rsid w:val="00066DCD"/>
    <w:rsid w:val="000679AC"/>
    <w:rsid w:val="00067A05"/>
    <w:rsid w:val="00071B27"/>
    <w:rsid w:val="00071C91"/>
    <w:rsid w:val="000736DD"/>
    <w:rsid w:val="00073861"/>
    <w:rsid w:val="000743FE"/>
    <w:rsid w:val="0007475B"/>
    <w:rsid w:val="00075136"/>
    <w:rsid w:val="00076DDA"/>
    <w:rsid w:val="00077152"/>
    <w:rsid w:val="000823D4"/>
    <w:rsid w:val="00082529"/>
    <w:rsid w:val="000834BC"/>
    <w:rsid w:val="00083E85"/>
    <w:rsid w:val="00084B36"/>
    <w:rsid w:val="00085253"/>
    <w:rsid w:val="000857A7"/>
    <w:rsid w:val="00085EAA"/>
    <w:rsid w:val="00085F5F"/>
    <w:rsid w:val="0008620C"/>
    <w:rsid w:val="00087E70"/>
    <w:rsid w:val="00090053"/>
    <w:rsid w:val="00091351"/>
    <w:rsid w:val="0009143A"/>
    <w:rsid w:val="00092739"/>
    <w:rsid w:val="0009357D"/>
    <w:rsid w:val="00093769"/>
    <w:rsid w:val="0009569E"/>
    <w:rsid w:val="00095975"/>
    <w:rsid w:val="00095BC5"/>
    <w:rsid w:val="00095D9F"/>
    <w:rsid w:val="00097AC6"/>
    <w:rsid w:val="000A02DB"/>
    <w:rsid w:val="000A1015"/>
    <w:rsid w:val="000A1A05"/>
    <w:rsid w:val="000A1A58"/>
    <w:rsid w:val="000A1B55"/>
    <w:rsid w:val="000A1D89"/>
    <w:rsid w:val="000A3D55"/>
    <w:rsid w:val="000A41BA"/>
    <w:rsid w:val="000A62B6"/>
    <w:rsid w:val="000A69F1"/>
    <w:rsid w:val="000A7911"/>
    <w:rsid w:val="000B0B47"/>
    <w:rsid w:val="000B1698"/>
    <w:rsid w:val="000B1D83"/>
    <w:rsid w:val="000B3EEB"/>
    <w:rsid w:val="000B4D39"/>
    <w:rsid w:val="000B561D"/>
    <w:rsid w:val="000B5BE8"/>
    <w:rsid w:val="000B779D"/>
    <w:rsid w:val="000C0820"/>
    <w:rsid w:val="000C090F"/>
    <w:rsid w:val="000C0CB2"/>
    <w:rsid w:val="000C0DE6"/>
    <w:rsid w:val="000C2AA6"/>
    <w:rsid w:val="000C3F9F"/>
    <w:rsid w:val="000C43B6"/>
    <w:rsid w:val="000C49EC"/>
    <w:rsid w:val="000C518D"/>
    <w:rsid w:val="000C52A7"/>
    <w:rsid w:val="000C5575"/>
    <w:rsid w:val="000C6027"/>
    <w:rsid w:val="000C67A8"/>
    <w:rsid w:val="000C7418"/>
    <w:rsid w:val="000D08CC"/>
    <w:rsid w:val="000D12C7"/>
    <w:rsid w:val="000D1900"/>
    <w:rsid w:val="000D2334"/>
    <w:rsid w:val="000D25B8"/>
    <w:rsid w:val="000D329D"/>
    <w:rsid w:val="000D3680"/>
    <w:rsid w:val="000D3A62"/>
    <w:rsid w:val="000D4B3A"/>
    <w:rsid w:val="000D53BF"/>
    <w:rsid w:val="000D5CC2"/>
    <w:rsid w:val="000D5DF5"/>
    <w:rsid w:val="000D676C"/>
    <w:rsid w:val="000D7F98"/>
    <w:rsid w:val="000E0E86"/>
    <w:rsid w:val="000E0F5D"/>
    <w:rsid w:val="000E3EF5"/>
    <w:rsid w:val="000E419B"/>
    <w:rsid w:val="000E4458"/>
    <w:rsid w:val="000E55D5"/>
    <w:rsid w:val="000E617B"/>
    <w:rsid w:val="000E663A"/>
    <w:rsid w:val="000F072C"/>
    <w:rsid w:val="000F09EB"/>
    <w:rsid w:val="000F12D9"/>
    <w:rsid w:val="000F20B8"/>
    <w:rsid w:val="000F35CA"/>
    <w:rsid w:val="000F3CDC"/>
    <w:rsid w:val="000F4A91"/>
    <w:rsid w:val="000F4AC1"/>
    <w:rsid w:val="000F5420"/>
    <w:rsid w:val="000F7DD6"/>
    <w:rsid w:val="00100E43"/>
    <w:rsid w:val="0010185D"/>
    <w:rsid w:val="0010190F"/>
    <w:rsid w:val="00101BCE"/>
    <w:rsid w:val="00101F8E"/>
    <w:rsid w:val="001022D0"/>
    <w:rsid w:val="001023A2"/>
    <w:rsid w:val="0010247F"/>
    <w:rsid w:val="00102E71"/>
    <w:rsid w:val="00102F23"/>
    <w:rsid w:val="00102FCE"/>
    <w:rsid w:val="0010327B"/>
    <w:rsid w:val="00103720"/>
    <w:rsid w:val="0010458D"/>
    <w:rsid w:val="00104DF2"/>
    <w:rsid w:val="00105ECA"/>
    <w:rsid w:val="00107439"/>
    <w:rsid w:val="00107A9C"/>
    <w:rsid w:val="00107A9E"/>
    <w:rsid w:val="00110006"/>
    <w:rsid w:val="00110266"/>
    <w:rsid w:val="00111C71"/>
    <w:rsid w:val="00111F47"/>
    <w:rsid w:val="00115463"/>
    <w:rsid w:val="00115892"/>
    <w:rsid w:val="00115A29"/>
    <w:rsid w:val="00116636"/>
    <w:rsid w:val="001178DD"/>
    <w:rsid w:val="00117C27"/>
    <w:rsid w:val="00120B06"/>
    <w:rsid w:val="00120CC1"/>
    <w:rsid w:val="00120ECA"/>
    <w:rsid w:val="00121668"/>
    <w:rsid w:val="001217B5"/>
    <w:rsid w:val="0012254C"/>
    <w:rsid w:val="00122CD4"/>
    <w:rsid w:val="00122CDE"/>
    <w:rsid w:val="001230D5"/>
    <w:rsid w:val="00123373"/>
    <w:rsid w:val="0012395B"/>
    <w:rsid w:val="00123E92"/>
    <w:rsid w:val="0012486D"/>
    <w:rsid w:val="00125DB4"/>
    <w:rsid w:val="00126F72"/>
    <w:rsid w:val="00127045"/>
    <w:rsid w:val="00130345"/>
    <w:rsid w:val="00130466"/>
    <w:rsid w:val="0013054A"/>
    <w:rsid w:val="00130F75"/>
    <w:rsid w:val="00131403"/>
    <w:rsid w:val="0013164E"/>
    <w:rsid w:val="001337A7"/>
    <w:rsid w:val="00133EAF"/>
    <w:rsid w:val="00135AEA"/>
    <w:rsid w:val="00135F0B"/>
    <w:rsid w:val="00137E3C"/>
    <w:rsid w:val="001400EA"/>
    <w:rsid w:val="00140389"/>
    <w:rsid w:val="0014040A"/>
    <w:rsid w:val="001404BE"/>
    <w:rsid w:val="001404ED"/>
    <w:rsid w:val="00140E89"/>
    <w:rsid w:val="00140FDB"/>
    <w:rsid w:val="0014133C"/>
    <w:rsid w:val="00141576"/>
    <w:rsid w:val="00141F22"/>
    <w:rsid w:val="00142065"/>
    <w:rsid w:val="0014224A"/>
    <w:rsid w:val="001425F3"/>
    <w:rsid w:val="00143022"/>
    <w:rsid w:val="00143061"/>
    <w:rsid w:val="00143354"/>
    <w:rsid w:val="001443E6"/>
    <w:rsid w:val="00144978"/>
    <w:rsid w:val="00144C4A"/>
    <w:rsid w:val="00144E9B"/>
    <w:rsid w:val="00146336"/>
    <w:rsid w:val="00146DB3"/>
    <w:rsid w:val="00147A49"/>
    <w:rsid w:val="00147C1A"/>
    <w:rsid w:val="00151BCC"/>
    <w:rsid w:val="001525C9"/>
    <w:rsid w:val="001531D0"/>
    <w:rsid w:val="00153E1B"/>
    <w:rsid w:val="00155219"/>
    <w:rsid w:val="00155BA7"/>
    <w:rsid w:val="0015695F"/>
    <w:rsid w:val="00157BBD"/>
    <w:rsid w:val="001604AD"/>
    <w:rsid w:val="001609DD"/>
    <w:rsid w:val="00160AA5"/>
    <w:rsid w:val="00161A5B"/>
    <w:rsid w:val="00161E13"/>
    <w:rsid w:val="00162F02"/>
    <w:rsid w:val="001630F6"/>
    <w:rsid w:val="001634C0"/>
    <w:rsid w:val="0016360F"/>
    <w:rsid w:val="001638A2"/>
    <w:rsid w:val="0016399F"/>
    <w:rsid w:val="00163B3A"/>
    <w:rsid w:val="00163F81"/>
    <w:rsid w:val="00164158"/>
    <w:rsid w:val="00164D98"/>
    <w:rsid w:val="00166814"/>
    <w:rsid w:val="00166A09"/>
    <w:rsid w:val="00166ABA"/>
    <w:rsid w:val="00170916"/>
    <w:rsid w:val="00172C46"/>
    <w:rsid w:val="00173427"/>
    <w:rsid w:val="00173A99"/>
    <w:rsid w:val="00173B82"/>
    <w:rsid w:val="0017416B"/>
    <w:rsid w:val="001742CF"/>
    <w:rsid w:val="0017451F"/>
    <w:rsid w:val="00175334"/>
    <w:rsid w:val="00175D62"/>
    <w:rsid w:val="00175E7A"/>
    <w:rsid w:val="00177379"/>
    <w:rsid w:val="00177B0C"/>
    <w:rsid w:val="00180444"/>
    <w:rsid w:val="001810E5"/>
    <w:rsid w:val="001819A0"/>
    <w:rsid w:val="00181AC8"/>
    <w:rsid w:val="00182E20"/>
    <w:rsid w:val="00182FC4"/>
    <w:rsid w:val="00183074"/>
    <w:rsid w:val="001838C6"/>
    <w:rsid w:val="00183DB3"/>
    <w:rsid w:val="001846C6"/>
    <w:rsid w:val="00185248"/>
    <w:rsid w:val="001900CC"/>
    <w:rsid w:val="00192D2D"/>
    <w:rsid w:val="001933D7"/>
    <w:rsid w:val="00193503"/>
    <w:rsid w:val="00193C16"/>
    <w:rsid w:val="001940EE"/>
    <w:rsid w:val="0019424C"/>
    <w:rsid w:val="00194265"/>
    <w:rsid w:val="001956E4"/>
    <w:rsid w:val="001957CE"/>
    <w:rsid w:val="00195BBF"/>
    <w:rsid w:val="00195DFA"/>
    <w:rsid w:val="001963EF"/>
    <w:rsid w:val="00196929"/>
    <w:rsid w:val="001A06BB"/>
    <w:rsid w:val="001A285D"/>
    <w:rsid w:val="001A33A8"/>
    <w:rsid w:val="001A5E95"/>
    <w:rsid w:val="001B0DE0"/>
    <w:rsid w:val="001B0F08"/>
    <w:rsid w:val="001B15A5"/>
    <w:rsid w:val="001B1A57"/>
    <w:rsid w:val="001B211D"/>
    <w:rsid w:val="001B3449"/>
    <w:rsid w:val="001B3623"/>
    <w:rsid w:val="001B3954"/>
    <w:rsid w:val="001B4219"/>
    <w:rsid w:val="001B4405"/>
    <w:rsid w:val="001B451A"/>
    <w:rsid w:val="001B4629"/>
    <w:rsid w:val="001B46E0"/>
    <w:rsid w:val="001B47C2"/>
    <w:rsid w:val="001B512A"/>
    <w:rsid w:val="001B5C04"/>
    <w:rsid w:val="001B63EF"/>
    <w:rsid w:val="001C2D2E"/>
    <w:rsid w:val="001C4359"/>
    <w:rsid w:val="001C43A5"/>
    <w:rsid w:val="001C471C"/>
    <w:rsid w:val="001C486F"/>
    <w:rsid w:val="001C4BB0"/>
    <w:rsid w:val="001C5D39"/>
    <w:rsid w:val="001C6FF9"/>
    <w:rsid w:val="001C73D2"/>
    <w:rsid w:val="001C78F2"/>
    <w:rsid w:val="001D11DB"/>
    <w:rsid w:val="001D1773"/>
    <w:rsid w:val="001D2504"/>
    <w:rsid w:val="001D3B3A"/>
    <w:rsid w:val="001D4718"/>
    <w:rsid w:val="001D55B5"/>
    <w:rsid w:val="001D5B84"/>
    <w:rsid w:val="001D644B"/>
    <w:rsid w:val="001D7D38"/>
    <w:rsid w:val="001D7EAF"/>
    <w:rsid w:val="001E0A2C"/>
    <w:rsid w:val="001E0DAF"/>
    <w:rsid w:val="001E382E"/>
    <w:rsid w:val="001E38DF"/>
    <w:rsid w:val="001E3B5B"/>
    <w:rsid w:val="001E4D7D"/>
    <w:rsid w:val="001E669C"/>
    <w:rsid w:val="001E6DF7"/>
    <w:rsid w:val="001F39D4"/>
    <w:rsid w:val="001F41FC"/>
    <w:rsid w:val="001F4C7B"/>
    <w:rsid w:val="001F4F91"/>
    <w:rsid w:val="001F5E68"/>
    <w:rsid w:val="002001B0"/>
    <w:rsid w:val="00200E21"/>
    <w:rsid w:val="00202480"/>
    <w:rsid w:val="00202C6F"/>
    <w:rsid w:val="00204B78"/>
    <w:rsid w:val="00205567"/>
    <w:rsid w:val="00206176"/>
    <w:rsid w:val="00210DC7"/>
    <w:rsid w:val="002110E3"/>
    <w:rsid w:val="00211234"/>
    <w:rsid w:val="00211F16"/>
    <w:rsid w:val="00212058"/>
    <w:rsid w:val="002121AD"/>
    <w:rsid w:val="002121E2"/>
    <w:rsid w:val="0021230F"/>
    <w:rsid w:val="00212749"/>
    <w:rsid w:val="00213088"/>
    <w:rsid w:val="002164D4"/>
    <w:rsid w:val="002166B4"/>
    <w:rsid w:val="00216B98"/>
    <w:rsid w:val="0021758B"/>
    <w:rsid w:val="00220DBB"/>
    <w:rsid w:val="00221B7A"/>
    <w:rsid w:val="00222DC6"/>
    <w:rsid w:val="0022385B"/>
    <w:rsid w:val="00223A17"/>
    <w:rsid w:val="00224436"/>
    <w:rsid w:val="002244F6"/>
    <w:rsid w:val="0022520F"/>
    <w:rsid w:val="00226037"/>
    <w:rsid w:val="00226398"/>
    <w:rsid w:val="00226610"/>
    <w:rsid w:val="00226B00"/>
    <w:rsid w:val="00226E26"/>
    <w:rsid w:val="00227BDE"/>
    <w:rsid w:val="00227D4F"/>
    <w:rsid w:val="00230FA1"/>
    <w:rsid w:val="00231353"/>
    <w:rsid w:val="002316D5"/>
    <w:rsid w:val="00231D03"/>
    <w:rsid w:val="0023255A"/>
    <w:rsid w:val="002327FF"/>
    <w:rsid w:val="002330FD"/>
    <w:rsid w:val="00235685"/>
    <w:rsid w:val="002360A8"/>
    <w:rsid w:val="00236315"/>
    <w:rsid w:val="00236543"/>
    <w:rsid w:val="00236925"/>
    <w:rsid w:val="0023708D"/>
    <w:rsid w:val="00240402"/>
    <w:rsid w:val="00240C8A"/>
    <w:rsid w:val="002412AC"/>
    <w:rsid w:val="0024132F"/>
    <w:rsid w:val="00241618"/>
    <w:rsid w:val="00242101"/>
    <w:rsid w:val="00242E3A"/>
    <w:rsid w:val="002430DA"/>
    <w:rsid w:val="00243F6F"/>
    <w:rsid w:val="002446F3"/>
    <w:rsid w:val="0024530B"/>
    <w:rsid w:val="0024592D"/>
    <w:rsid w:val="0024654F"/>
    <w:rsid w:val="0024789D"/>
    <w:rsid w:val="00247CB2"/>
    <w:rsid w:val="00247CFE"/>
    <w:rsid w:val="0025024B"/>
    <w:rsid w:val="002507A1"/>
    <w:rsid w:val="00251179"/>
    <w:rsid w:val="00251C75"/>
    <w:rsid w:val="002524D3"/>
    <w:rsid w:val="00253742"/>
    <w:rsid w:val="002540B4"/>
    <w:rsid w:val="00254778"/>
    <w:rsid w:val="00254793"/>
    <w:rsid w:val="00254C0E"/>
    <w:rsid w:val="00254C77"/>
    <w:rsid w:val="00257551"/>
    <w:rsid w:val="0026035A"/>
    <w:rsid w:val="002625AF"/>
    <w:rsid w:val="002637E2"/>
    <w:rsid w:val="00263DC8"/>
    <w:rsid w:val="002646F4"/>
    <w:rsid w:val="00264B2A"/>
    <w:rsid w:val="00264D70"/>
    <w:rsid w:val="00265FD7"/>
    <w:rsid w:val="00266AFC"/>
    <w:rsid w:val="00267DF9"/>
    <w:rsid w:val="0027020E"/>
    <w:rsid w:val="00270851"/>
    <w:rsid w:val="002717F7"/>
    <w:rsid w:val="0027234A"/>
    <w:rsid w:val="00274298"/>
    <w:rsid w:val="0027448F"/>
    <w:rsid w:val="00274791"/>
    <w:rsid w:val="00274C11"/>
    <w:rsid w:val="00275902"/>
    <w:rsid w:val="002760E8"/>
    <w:rsid w:val="00277773"/>
    <w:rsid w:val="002806B8"/>
    <w:rsid w:val="00280C1D"/>
    <w:rsid w:val="00280EEC"/>
    <w:rsid w:val="0028132A"/>
    <w:rsid w:val="0028201D"/>
    <w:rsid w:val="002825A0"/>
    <w:rsid w:val="002835FE"/>
    <w:rsid w:val="00284588"/>
    <w:rsid w:val="00284F43"/>
    <w:rsid w:val="00285865"/>
    <w:rsid w:val="00286DE5"/>
    <w:rsid w:val="0028748B"/>
    <w:rsid w:val="00287ACC"/>
    <w:rsid w:val="00291D0D"/>
    <w:rsid w:val="00292825"/>
    <w:rsid w:val="00292975"/>
    <w:rsid w:val="002930C7"/>
    <w:rsid w:val="0029328C"/>
    <w:rsid w:val="002953CC"/>
    <w:rsid w:val="0029563C"/>
    <w:rsid w:val="00297171"/>
    <w:rsid w:val="00297817"/>
    <w:rsid w:val="0029791F"/>
    <w:rsid w:val="002A04E3"/>
    <w:rsid w:val="002A1F8D"/>
    <w:rsid w:val="002A22D0"/>
    <w:rsid w:val="002A2ACE"/>
    <w:rsid w:val="002A35FE"/>
    <w:rsid w:val="002A3622"/>
    <w:rsid w:val="002A3B35"/>
    <w:rsid w:val="002A59BD"/>
    <w:rsid w:val="002A616F"/>
    <w:rsid w:val="002A69AE"/>
    <w:rsid w:val="002A6B6F"/>
    <w:rsid w:val="002A74A9"/>
    <w:rsid w:val="002A79FD"/>
    <w:rsid w:val="002B1171"/>
    <w:rsid w:val="002B1280"/>
    <w:rsid w:val="002B1339"/>
    <w:rsid w:val="002B1603"/>
    <w:rsid w:val="002B184C"/>
    <w:rsid w:val="002B302D"/>
    <w:rsid w:val="002B34B5"/>
    <w:rsid w:val="002B3C23"/>
    <w:rsid w:val="002B5DE1"/>
    <w:rsid w:val="002B73E2"/>
    <w:rsid w:val="002B769F"/>
    <w:rsid w:val="002C051F"/>
    <w:rsid w:val="002C0F74"/>
    <w:rsid w:val="002C23EA"/>
    <w:rsid w:val="002C2B7B"/>
    <w:rsid w:val="002C2B82"/>
    <w:rsid w:val="002C3BAF"/>
    <w:rsid w:val="002C3CA7"/>
    <w:rsid w:val="002C425D"/>
    <w:rsid w:val="002C42CB"/>
    <w:rsid w:val="002C61EE"/>
    <w:rsid w:val="002C6BD6"/>
    <w:rsid w:val="002C7A4C"/>
    <w:rsid w:val="002C7AFC"/>
    <w:rsid w:val="002D04D9"/>
    <w:rsid w:val="002D057F"/>
    <w:rsid w:val="002D0CFA"/>
    <w:rsid w:val="002D1C00"/>
    <w:rsid w:val="002D1FD0"/>
    <w:rsid w:val="002D27A1"/>
    <w:rsid w:val="002D35D1"/>
    <w:rsid w:val="002D3A05"/>
    <w:rsid w:val="002D4350"/>
    <w:rsid w:val="002D4479"/>
    <w:rsid w:val="002D5127"/>
    <w:rsid w:val="002D5335"/>
    <w:rsid w:val="002D5E20"/>
    <w:rsid w:val="002D5FD6"/>
    <w:rsid w:val="002D6A21"/>
    <w:rsid w:val="002D7551"/>
    <w:rsid w:val="002D76FB"/>
    <w:rsid w:val="002D78DE"/>
    <w:rsid w:val="002E02BD"/>
    <w:rsid w:val="002E1C77"/>
    <w:rsid w:val="002E2504"/>
    <w:rsid w:val="002E38AC"/>
    <w:rsid w:val="002E44EF"/>
    <w:rsid w:val="002E59AD"/>
    <w:rsid w:val="002E5D7B"/>
    <w:rsid w:val="002E5EFA"/>
    <w:rsid w:val="002F0B06"/>
    <w:rsid w:val="002F1444"/>
    <w:rsid w:val="002F1994"/>
    <w:rsid w:val="002F23FB"/>
    <w:rsid w:val="002F25FC"/>
    <w:rsid w:val="002F3073"/>
    <w:rsid w:val="002F3CDA"/>
    <w:rsid w:val="002F5639"/>
    <w:rsid w:val="002F5FA8"/>
    <w:rsid w:val="002F642B"/>
    <w:rsid w:val="002F673E"/>
    <w:rsid w:val="002F67FC"/>
    <w:rsid w:val="002F6BD9"/>
    <w:rsid w:val="002F71AB"/>
    <w:rsid w:val="002F76CD"/>
    <w:rsid w:val="002F7A88"/>
    <w:rsid w:val="002F7F2D"/>
    <w:rsid w:val="00300C6C"/>
    <w:rsid w:val="003027F5"/>
    <w:rsid w:val="00302A6C"/>
    <w:rsid w:val="00303709"/>
    <w:rsid w:val="00303855"/>
    <w:rsid w:val="00303C50"/>
    <w:rsid w:val="003052C3"/>
    <w:rsid w:val="0030534A"/>
    <w:rsid w:val="0030561E"/>
    <w:rsid w:val="0030669A"/>
    <w:rsid w:val="003067B7"/>
    <w:rsid w:val="00310A13"/>
    <w:rsid w:val="00310D2D"/>
    <w:rsid w:val="003111C2"/>
    <w:rsid w:val="003119EF"/>
    <w:rsid w:val="00311F56"/>
    <w:rsid w:val="0031214A"/>
    <w:rsid w:val="00312684"/>
    <w:rsid w:val="00312A56"/>
    <w:rsid w:val="003130C7"/>
    <w:rsid w:val="003130F4"/>
    <w:rsid w:val="003136B3"/>
    <w:rsid w:val="00314C5E"/>
    <w:rsid w:val="00316AB5"/>
    <w:rsid w:val="00317423"/>
    <w:rsid w:val="00317725"/>
    <w:rsid w:val="00320584"/>
    <w:rsid w:val="00320A42"/>
    <w:rsid w:val="003228AE"/>
    <w:rsid w:val="00326202"/>
    <w:rsid w:val="003264E1"/>
    <w:rsid w:val="003272AA"/>
    <w:rsid w:val="003279AE"/>
    <w:rsid w:val="00327AE0"/>
    <w:rsid w:val="00330FDD"/>
    <w:rsid w:val="003315D3"/>
    <w:rsid w:val="00331838"/>
    <w:rsid w:val="003328B8"/>
    <w:rsid w:val="0033296D"/>
    <w:rsid w:val="00332BDF"/>
    <w:rsid w:val="0033314F"/>
    <w:rsid w:val="0033331C"/>
    <w:rsid w:val="003349A7"/>
    <w:rsid w:val="0033583A"/>
    <w:rsid w:val="00335CAF"/>
    <w:rsid w:val="003363B4"/>
    <w:rsid w:val="00342D04"/>
    <w:rsid w:val="00345EF4"/>
    <w:rsid w:val="00345F8F"/>
    <w:rsid w:val="003464FC"/>
    <w:rsid w:val="00346A7B"/>
    <w:rsid w:val="00350AE6"/>
    <w:rsid w:val="003515FC"/>
    <w:rsid w:val="00351D31"/>
    <w:rsid w:val="003521D3"/>
    <w:rsid w:val="0035255D"/>
    <w:rsid w:val="0035269B"/>
    <w:rsid w:val="00353721"/>
    <w:rsid w:val="00353CD3"/>
    <w:rsid w:val="00354DD2"/>
    <w:rsid w:val="003554D6"/>
    <w:rsid w:val="00356681"/>
    <w:rsid w:val="00356AA9"/>
    <w:rsid w:val="00357264"/>
    <w:rsid w:val="003607E3"/>
    <w:rsid w:val="00361280"/>
    <w:rsid w:val="003618C3"/>
    <w:rsid w:val="00361A99"/>
    <w:rsid w:val="00361D9F"/>
    <w:rsid w:val="003625C1"/>
    <w:rsid w:val="00362B7F"/>
    <w:rsid w:val="00362E1E"/>
    <w:rsid w:val="00363119"/>
    <w:rsid w:val="00363478"/>
    <w:rsid w:val="00363783"/>
    <w:rsid w:val="00364129"/>
    <w:rsid w:val="00366323"/>
    <w:rsid w:val="003667D9"/>
    <w:rsid w:val="00367517"/>
    <w:rsid w:val="00367B49"/>
    <w:rsid w:val="00367FA0"/>
    <w:rsid w:val="00370757"/>
    <w:rsid w:val="003714F3"/>
    <w:rsid w:val="00372A78"/>
    <w:rsid w:val="00373A82"/>
    <w:rsid w:val="00373E93"/>
    <w:rsid w:val="0037571B"/>
    <w:rsid w:val="00375F1B"/>
    <w:rsid w:val="00380637"/>
    <w:rsid w:val="00381087"/>
    <w:rsid w:val="00382DDD"/>
    <w:rsid w:val="0038347E"/>
    <w:rsid w:val="00383DF5"/>
    <w:rsid w:val="00385744"/>
    <w:rsid w:val="00385767"/>
    <w:rsid w:val="003859B9"/>
    <w:rsid w:val="00385A5E"/>
    <w:rsid w:val="00386635"/>
    <w:rsid w:val="003869DE"/>
    <w:rsid w:val="00387375"/>
    <w:rsid w:val="00390AC6"/>
    <w:rsid w:val="00390CAA"/>
    <w:rsid w:val="00390F5F"/>
    <w:rsid w:val="00391122"/>
    <w:rsid w:val="00391AB4"/>
    <w:rsid w:val="00392414"/>
    <w:rsid w:val="0039268E"/>
    <w:rsid w:val="00393396"/>
    <w:rsid w:val="00393C18"/>
    <w:rsid w:val="00393CFD"/>
    <w:rsid w:val="003960FA"/>
    <w:rsid w:val="0039612D"/>
    <w:rsid w:val="00396752"/>
    <w:rsid w:val="00396B2A"/>
    <w:rsid w:val="003A123A"/>
    <w:rsid w:val="003A17D7"/>
    <w:rsid w:val="003A2C59"/>
    <w:rsid w:val="003A2E3F"/>
    <w:rsid w:val="003A3433"/>
    <w:rsid w:val="003A354B"/>
    <w:rsid w:val="003A3ABA"/>
    <w:rsid w:val="003A419C"/>
    <w:rsid w:val="003A48A2"/>
    <w:rsid w:val="003A4DD3"/>
    <w:rsid w:val="003A5211"/>
    <w:rsid w:val="003A5E54"/>
    <w:rsid w:val="003A6797"/>
    <w:rsid w:val="003B0F3C"/>
    <w:rsid w:val="003B1448"/>
    <w:rsid w:val="003B4E62"/>
    <w:rsid w:val="003B4FB8"/>
    <w:rsid w:val="003B507C"/>
    <w:rsid w:val="003B57F3"/>
    <w:rsid w:val="003B67A3"/>
    <w:rsid w:val="003B7BAE"/>
    <w:rsid w:val="003B7D7C"/>
    <w:rsid w:val="003B7FDA"/>
    <w:rsid w:val="003C08FD"/>
    <w:rsid w:val="003C1293"/>
    <w:rsid w:val="003C147C"/>
    <w:rsid w:val="003C17BC"/>
    <w:rsid w:val="003C28C6"/>
    <w:rsid w:val="003C45B2"/>
    <w:rsid w:val="003C5286"/>
    <w:rsid w:val="003C62B0"/>
    <w:rsid w:val="003C6FA4"/>
    <w:rsid w:val="003C7023"/>
    <w:rsid w:val="003C7552"/>
    <w:rsid w:val="003C79B9"/>
    <w:rsid w:val="003C79E0"/>
    <w:rsid w:val="003D1778"/>
    <w:rsid w:val="003D1A3C"/>
    <w:rsid w:val="003D1DCC"/>
    <w:rsid w:val="003D3707"/>
    <w:rsid w:val="003D3F79"/>
    <w:rsid w:val="003D4AED"/>
    <w:rsid w:val="003D5393"/>
    <w:rsid w:val="003D5CCD"/>
    <w:rsid w:val="003E024B"/>
    <w:rsid w:val="003E0C81"/>
    <w:rsid w:val="003E113B"/>
    <w:rsid w:val="003E1281"/>
    <w:rsid w:val="003E22BF"/>
    <w:rsid w:val="003E377C"/>
    <w:rsid w:val="003E3FFF"/>
    <w:rsid w:val="003E4877"/>
    <w:rsid w:val="003E48D7"/>
    <w:rsid w:val="003E54CC"/>
    <w:rsid w:val="003E5D88"/>
    <w:rsid w:val="003E7C97"/>
    <w:rsid w:val="003F0310"/>
    <w:rsid w:val="003F172F"/>
    <w:rsid w:val="003F1920"/>
    <w:rsid w:val="003F1D0E"/>
    <w:rsid w:val="003F29F5"/>
    <w:rsid w:val="003F2DF8"/>
    <w:rsid w:val="003F3436"/>
    <w:rsid w:val="003F347D"/>
    <w:rsid w:val="003F3496"/>
    <w:rsid w:val="003F59A4"/>
    <w:rsid w:val="003F5B7D"/>
    <w:rsid w:val="003F60A1"/>
    <w:rsid w:val="003F675E"/>
    <w:rsid w:val="003F70CF"/>
    <w:rsid w:val="003F714B"/>
    <w:rsid w:val="003F71D9"/>
    <w:rsid w:val="003F79A8"/>
    <w:rsid w:val="003F7F9A"/>
    <w:rsid w:val="00400504"/>
    <w:rsid w:val="00400968"/>
    <w:rsid w:val="0040152E"/>
    <w:rsid w:val="00402122"/>
    <w:rsid w:val="004021A7"/>
    <w:rsid w:val="0040306B"/>
    <w:rsid w:val="00403D9B"/>
    <w:rsid w:val="004048CE"/>
    <w:rsid w:val="00404CB9"/>
    <w:rsid w:val="00406923"/>
    <w:rsid w:val="00406AAE"/>
    <w:rsid w:val="0040717C"/>
    <w:rsid w:val="004101B6"/>
    <w:rsid w:val="00410FBA"/>
    <w:rsid w:val="0041113E"/>
    <w:rsid w:val="004118DB"/>
    <w:rsid w:val="0041197F"/>
    <w:rsid w:val="0041204D"/>
    <w:rsid w:val="00412075"/>
    <w:rsid w:val="0041213D"/>
    <w:rsid w:val="00412462"/>
    <w:rsid w:val="004128D9"/>
    <w:rsid w:val="00412B7E"/>
    <w:rsid w:val="00412EC2"/>
    <w:rsid w:val="00414953"/>
    <w:rsid w:val="00414976"/>
    <w:rsid w:val="004150C6"/>
    <w:rsid w:val="0041543F"/>
    <w:rsid w:val="004156DE"/>
    <w:rsid w:val="004164DA"/>
    <w:rsid w:val="0041740E"/>
    <w:rsid w:val="00417446"/>
    <w:rsid w:val="0042018C"/>
    <w:rsid w:val="00420F74"/>
    <w:rsid w:val="0042126E"/>
    <w:rsid w:val="00421459"/>
    <w:rsid w:val="0042174F"/>
    <w:rsid w:val="0042323D"/>
    <w:rsid w:val="00423C66"/>
    <w:rsid w:val="0042407E"/>
    <w:rsid w:val="00426C85"/>
    <w:rsid w:val="00430F4A"/>
    <w:rsid w:val="00431BC3"/>
    <w:rsid w:val="00431C82"/>
    <w:rsid w:val="004321B4"/>
    <w:rsid w:val="004324C9"/>
    <w:rsid w:val="004332C3"/>
    <w:rsid w:val="00435426"/>
    <w:rsid w:val="0043579B"/>
    <w:rsid w:val="00435B75"/>
    <w:rsid w:val="004361EB"/>
    <w:rsid w:val="0043650A"/>
    <w:rsid w:val="0043655D"/>
    <w:rsid w:val="00437875"/>
    <w:rsid w:val="0043797D"/>
    <w:rsid w:val="00440D43"/>
    <w:rsid w:val="00441A50"/>
    <w:rsid w:val="00441B38"/>
    <w:rsid w:val="00441C3E"/>
    <w:rsid w:val="00441DE4"/>
    <w:rsid w:val="004420EC"/>
    <w:rsid w:val="00442437"/>
    <w:rsid w:val="004424B1"/>
    <w:rsid w:val="00442629"/>
    <w:rsid w:val="00443A47"/>
    <w:rsid w:val="00443C54"/>
    <w:rsid w:val="00444B5E"/>
    <w:rsid w:val="00446440"/>
    <w:rsid w:val="004466D7"/>
    <w:rsid w:val="00446E37"/>
    <w:rsid w:val="004516F9"/>
    <w:rsid w:val="00453876"/>
    <w:rsid w:val="004539DD"/>
    <w:rsid w:val="00453E64"/>
    <w:rsid w:val="004546E4"/>
    <w:rsid w:val="00455632"/>
    <w:rsid w:val="004556C9"/>
    <w:rsid w:val="00456DDA"/>
    <w:rsid w:val="00457F62"/>
    <w:rsid w:val="004608EA"/>
    <w:rsid w:val="00460AB3"/>
    <w:rsid w:val="00460D68"/>
    <w:rsid w:val="00460E9F"/>
    <w:rsid w:val="0046128B"/>
    <w:rsid w:val="004615F1"/>
    <w:rsid w:val="0046193C"/>
    <w:rsid w:val="00461C36"/>
    <w:rsid w:val="00461E2F"/>
    <w:rsid w:val="004625EC"/>
    <w:rsid w:val="00462F6A"/>
    <w:rsid w:val="0046370C"/>
    <w:rsid w:val="00463C9E"/>
    <w:rsid w:val="00464A8F"/>
    <w:rsid w:val="00464BB8"/>
    <w:rsid w:val="00464C24"/>
    <w:rsid w:val="00464EDA"/>
    <w:rsid w:val="00465434"/>
    <w:rsid w:val="00466FD6"/>
    <w:rsid w:val="004704E5"/>
    <w:rsid w:val="00471840"/>
    <w:rsid w:val="00472254"/>
    <w:rsid w:val="0047241A"/>
    <w:rsid w:val="0047241F"/>
    <w:rsid w:val="00472485"/>
    <w:rsid w:val="0047318B"/>
    <w:rsid w:val="0047423C"/>
    <w:rsid w:val="004744CF"/>
    <w:rsid w:val="0047472E"/>
    <w:rsid w:val="0047500F"/>
    <w:rsid w:val="004778A0"/>
    <w:rsid w:val="00480490"/>
    <w:rsid w:val="004806C1"/>
    <w:rsid w:val="00481130"/>
    <w:rsid w:val="004818A6"/>
    <w:rsid w:val="00482C1B"/>
    <w:rsid w:val="00485815"/>
    <w:rsid w:val="004865B4"/>
    <w:rsid w:val="00486988"/>
    <w:rsid w:val="0048717F"/>
    <w:rsid w:val="00487939"/>
    <w:rsid w:val="004902CF"/>
    <w:rsid w:val="00490848"/>
    <w:rsid w:val="0049140E"/>
    <w:rsid w:val="00491BC0"/>
    <w:rsid w:val="004934F9"/>
    <w:rsid w:val="00493A0F"/>
    <w:rsid w:val="004952D8"/>
    <w:rsid w:val="00495877"/>
    <w:rsid w:val="0049592C"/>
    <w:rsid w:val="00495D45"/>
    <w:rsid w:val="004977B3"/>
    <w:rsid w:val="004A0890"/>
    <w:rsid w:val="004A08D1"/>
    <w:rsid w:val="004A0C46"/>
    <w:rsid w:val="004A1B9C"/>
    <w:rsid w:val="004A2781"/>
    <w:rsid w:val="004A3F45"/>
    <w:rsid w:val="004A4485"/>
    <w:rsid w:val="004A498E"/>
    <w:rsid w:val="004A5383"/>
    <w:rsid w:val="004A5DF3"/>
    <w:rsid w:val="004A725F"/>
    <w:rsid w:val="004A7BAA"/>
    <w:rsid w:val="004B011B"/>
    <w:rsid w:val="004B0166"/>
    <w:rsid w:val="004B03E3"/>
    <w:rsid w:val="004B088A"/>
    <w:rsid w:val="004B0CCB"/>
    <w:rsid w:val="004B15E1"/>
    <w:rsid w:val="004B1B8A"/>
    <w:rsid w:val="004B2965"/>
    <w:rsid w:val="004B3A7D"/>
    <w:rsid w:val="004B4795"/>
    <w:rsid w:val="004B4F2F"/>
    <w:rsid w:val="004B5526"/>
    <w:rsid w:val="004B581E"/>
    <w:rsid w:val="004B59E2"/>
    <w:rsid w:val="004B7C12"/>
    <w:rsid w:val="004C0C17"/>
    <w:rsid w:val="004C155D"/>
    <w:rsid w:val="004C1CD3"/>
    <w:rsid w:val="004C262F"/>
    <w:rsid w:val="004C2795"/>
    <w:rsid w:val="004C2D63"/>
    <w:rsid w:val="004C4B7E"/>
    <w:rsid w:val="004C58E2"/>
    <w:rsid w:val="004C59D4"/>
    <w:rsid w:val="004C5B90"/>
    <w:rsid w:val="004C7048"/>
    <w:rsid w:val="004C774E"/>
    <w:rsid w:val="004D07BD"/>
    <w:rsid w:val="004D0932"/>
    <w:rsid w:val="004D115D"/>
    <w:rsid w:val="004D11C4"/>
    <w:rsid w:val="004D1C4F"/>
    <w:rsid w:val="004D200C"/>
    <w:rsid w:val="004D2168"/>
    <w:rsid w:val="004D2875"/>
    <w:rsid w:val="004D41CB"/>
    <w:rsid w:val="004D4A1F"/>
    <w:rsid w:val="004D4B9C"/>
    <w:rsid w:val="004D6572"/>
    <w:rsid w:val="004D7373"/>
    <w:rsid w:val="004D7D2E"/>
    <w:rsid w:val="004E0839"/>
    <w:rsid w:val="004E0A6B"/>
    <w:rsid w:val="004E2D77"/>
    <w:rsid w:val="004E2E2E"/>
    <w:rsid w:val="004E4622"/>
    <w:rsid w:val="004E505E"/>
    <w:rsid w:val="004E78A6"/>
    <w:rsid w:val="004F0AEA"/>
    <w:rsid w:val="004F0E6F"/>
    <w:rsid w:val="004F263B"/>
    <w:rsid w:val="004F291A"/>
    <w:rsid w:val="004F2FC5"/>
    <w:rsid w:val="004F3777"/>
    <w:rsid w:val="004F3B57"/>
    <w:rsid w:val="004F4C42"/>
    <w:rsid w:val="004F526D"/>
    <w:rsid w:val="004F5314"/>
    <w:rsid w:val="004F5AC3"/>
    <w:rsid w:val="004F7EE8"/>
    <w:rsid w:val="00500486"/>
    <w:rsid w:val="00500CEE"/>
    <w:rsid w:val="0050302D"/>
    <w:rsid w:val="00503391"/>
    <w:rsid w:val="005039B5"/>
    <w:rsid w:val="00503C0C"/>
    <w:rsid w:val="00504AAC"/>
    <w:rsid w:val="0050618F"/>
    <w:rsid w:val="00506A39"/>
    <w:rsid w:val="00506BC1"/>
    <w:rsid w:val="00507202"/>
    <w:rsid w:val="005073FD"/>
    <w:rsid w:val="005103ED"/>
    <w:rsid w:val="00510408"/>
    <w:rsid w:val="0051128C"/>
    <w:rsid w:val="0051143D"/>
    <w:rsid w:val="005118C9"/>
    <w:rsid w:val="00511AC5"/>
    <w:rsid w:val="00512595"/>
    <w:rsid w:val="005128E2"/>
    <w:rsid w:val="00512A0B"/>
    <w:rsid w:val="00512AB8"/>
    <w:rsid w:val="005147DD"/>
    <w:rsid w:val="00514B3F"/>
    <w:rsid w:val="00515CC4"/>
    <w:rsid w:val="005161B9"/>
    <w:rsid w:val="005176FA"/>
    <w:rsid w:val="0051784C"/>
    <w:rsid w:val="005208E9"/>
    <w:rsid w:val="00520B92"/>
    <w:rsid w:val="005212A3"/>
    <w:rsid w:val="005229E8"/>
    <w:rsid w:val="00522BC2"/>
    <w:rsid w:val="00522E19"/>
    <w:rsid w:val="00523C91"/>
    <w:rsid w:val="00523CAD"/>
    <w:rsid w:val="00523F97"/>
    <w:rsid w:val="005241CB"/>
    <w:rsid w:val="0052424B"/>
    <w:rsid w:val="0052484A"/>
    <w:rsid w:val="005249EE"/>
    <w:rsid w:val="00526D3B"/>
    <w:rsid w:val="00526DF4"/>
    <w:rsid w:val="0052726A"/>
    <w:rsid w:val="00527F09"/>
    <w:rsid w:val="00527F35"/>
    <w:rsid w:val="0053017F"/>
    <w:rsid w:val="00530AC9"/>
    <w:rsid w:val="00530D32"/>
    <w:rsid w:val="00531FEB"/>
    <w:rsid w:val="0053290F"/>
    <w:rsid w:val="005331F0"/>
    <w:rsid w:val="005338A7"/>
    <w:rsid w:val="00535ACF"/>
    <w:rsid w:val="00536558"/>
    <w:rsid w:val="00536A5A"/>
    <w:rsid w:val="0054013C"/>
    <w:rsid w:val="00540B91"/>
    <w:rsid w:val="005416BB"/>
    <w:rsid w:val="00542737"/>
    <w:rsid w:val="005427A1"/>
    <w:rsid w:val="00544054"/>
    <w:rsid w:val="00544427"/>
    <w:rsid w:val="00544994"/>
    <w:rsid w:val="00544DBE"/>
    <w:rsid w:val="00544FA6"/>
    <w:rsid w:val="005450A8"/>
    <w:rsid w:val="0054591D"/>
    <w:rsid w:val="00545DE4"/>
    <w:rsid w:val="00546F43"/>
    <w:rsid w:val="005473B4"/>
    <w:rsid w:val="0054753D"/>
    <w:rsid w:val="005503AD"/>
    <w:rsid w:val="0055068D"/>
    <w:rsid w:val="005516D0"/>
    <w:rsid w:val="00551D68"/>
    <w:rsid w:val="005525A1"/>
    <w:rsid w:val="005526F4"/>
    <w:rsid w:val="00552786"/>
    <w:rsid w:val="00552CF6"/>
    <w:rsid w:val="0055406C"/>
    <w:rsid w:val="0055445B"/>
    <w:rsid w:val="0055446A"/>
    <w:rsid w:val="00554A39"/>
    <w:rsid w:val="00554FA2"/>
    <w:rsid w:val="00555814"/>
    <w:rsid w:val="00556E1E"/>
    <w:rsid w:val="00557F76"/>
    <w:rsid w:val="00560626"/>
    <w:rsid w:val="00560DA3"/>
    <w:rsid w:val="00562F29"/>
    <w:rsid w:val="005632C2"/>
    <w:rsid w:val="0056335A"/>
    <w:rsid w:val="00566874"/>
    <w:rsid w:val="005668CC"/>
    <w:rsid w:val="005672AB"/>
    <w:rsid w:val="005678B4"/>
    <w:rsid w:val="00567F07"/>
    <w:rsid w:val="0057064B"/>
    <w:rsid w:val="00570C45"/>
    <w:rsid w:val="00571E05"/>
    <w:rsid w:val="00572122"/>
    <w:rsid w:val="005724F6"/>
    <w:rsid w:val="00572AEB"/>
    <w:rsid w:val="00572E14"/>
    <w:rsid w:val="00573BDE"/>
    <w:rsid w:val="00573EDB"/>
    <w:rsid w:val="00575CC4"/>
    <w:rsid w:val="00576203"/>
    <w:rsid w:val="00576380"/>
    <w:rsid w:val="005764F8"/>
    <w:rsid w:val="0057768C"/>
    <w:rsid w:val="005779AA"/>
    <w:rsid w:val="00577AE4"/>
    <w:rsid w:val="00582BE1"/>
    <w:rsid w:val="005836CA"/>
    <w:rsid w:val="00583C20"/>
    <w:rsid w:val="00583E3F"/>
    <w:rsid w:val="005844D6"/>
    <w:rsid w:val="005847E6"/>
    <w:rsid w:val="0058521E"/>
    <w:rsid w:val="005856EB"/>
    <w:rsid w:val="00585E4C"/>
    <w:rsid w:val="005862C3"/>
    <w:rsid w:val="00590E51"/>
    <w:rsid w:val="005911AD"/>
    <w:rsid w:val="00591945"/>
    <w:rsid w:val="00592555"/>
    <w:rsid w:val="005938C4"/>
    <w:rsid w:val="00593985"/>
    <w:rsid w:val="0059473E"/>
    <w:rsid w:val="005959D1"/>
    <w:rsid w:val="00596386"/>
    <w:rsid w:val="00597765"/>
    <w:rsid w:val="00597F58"/>
    <w:rsid w:val="005A059B"/>
    <w:rsid w:val="005A0E20"/>
    <w:rsid w:val="005A1083"/>
    <w:rsid w:val="005A119A"/>
    <w:rsid w:val="005A2B23"/>
    <w:rsid w:val="005A2DD2"/>
    <w:rsid w:val="005A2F3F"/>
    <w:rsid w:val="005A3734"/>
    <w:rsid w:val="005A4C92"/>
    <w:rsid w:val="005A4F49"/>
    <w:rsid w:val="005A5BA0"/>
    <w:rsid w:val="005A611A"/>
    <w:rsid w:val="005A6EAA"/>
    <w:rsid w:val="005A7EA5"/>
    <w:rsid w:val="005B050E"/>
    <w:rsid w:val="005B0D89"/>
    <w:rsid w:val="005B1B05"/>
    <w:rsid w:val="005B2691"/>
    <w:rsid w:val="005B2A47"/>
    <w:rsid w:val="005B30D9"/>
    <w:rsid w:val="005B377A"/>
    <w:rsid w:val="005B37A6"/>
    <w:rsid w:val="005B3858"/>
    <w:rsid w:val="005B4D5C"/>
    <w:rsid w:val="005B4D67"/>
    <w:rsid w:val="005B5371"/>
    <w:rsid w:val="005B5ED4"/>
    <w:rsid w:val="005B5F2B"/>
    <w:rsid w:val="005B622D"/>
    <w:rsid w:val="005B6540"/>
    <w:rsid w:val="005B666F"/>
    <w:rsid w:val="005B6ABB"/>
    <w:rsid w:val="005B71E2"/>
    <w:rsid w:val="005B7B0E"/>
    <w:rsid w:val="005C0016"/>
    <w:rsid w:val="005C079B"/>
    <w:rsid w:val="005C2339"/>
    <w:rsid w:val="005C29DE"/>
    <w:rsid w:val="005C3848"/>
    <w:rsid w:val="005C3858"/>
    <w:rsid w:val="005C5945"/>
    <w:rsid w:val="005C6ABF"/>
    <w:rsid w:val="005C77FA"/>
    <w:rsid w:val="005C7AA1"/>
    <w:rsid w:val="005C7ADE"/>
    <w:rsid w:val="005D10D4"/>
    <w:rsid w:val="005D200B"/>
    <w:rsid w:val="005D261D"/>
    <w:rsid w:val="005D37B0"/>
    <w:rsid w:val="005D3815"/>
    <w:rsid w:val="005D3C14"/>
    <w:rsid w:val="005D3D28"/>
    <w:rsid w:val="005D409B"/>
    <w:rsid w:val="005D4198"/>
    <w:rsid w:val="005D4FA7"/>
    <w:rsid w:val="005D59CA"/>
    <w:rsid w:val="005D5F17"/>
    <w:rsid w:val="005D6279"/>
    <w:rsid w:val="005D79EE"/>
    <w:rsid w:val="005D7C6C"/>
    <w:rsid w:val="005E03A7"/>
    <w:rsid w:val="005E0AC4"/>
    <w:rsid w:val="005E1820"/>
    <w:rsid w:val="005E1CC3"/>
    <w:rsid w:val="005E3039"/>
    <w:rsid w:val="005E341B"/>
    <w:rsid w:val="005E3CFC"/>
    <w:rsid w:val="005E5C5E"/>
    <w:rsid w:val="005E5F05"/>
    <w:rsid w:val="005E6614"/>
    <w:rsid w:val="005E66C1"/>
    <w:rsid w:val="005E6E7C"/>
    <w:rsid w:val="005E783D"/>
    <w:rsid w:val="005F09A7"/>
    <w:rsid w:val="005F0D6B"/>
    <w:rsid w:val="005F0E8A"/>
    <w:rsid w:val="005F29AF"/>
    <w:rsid w:val="005F2A35"/>
    <w:rsid w:val="005F2EE7"/>
    <w:rsid w:val="005F3B4E"/>
    <w:rsid w:val="005F3BAD"/>
    <w:rsid w:val="005F4471"/>
    <w:rsid w:val="005F4737"/>
    <w:rsid w:val="005F5161"/>
    <w:rsid w:val="005F5AE4"/>
    <w:rsid w:val="005F6B05"/>
    <w:rsid w:val="005F7314"/>
    <w:rsid w:val="005F76C3"/>
    <w:rsid w:val="005F7934"/>
    <w:rsid w:val="0060003C"/>
    <w:rsid w:val="0060051F"/>
    <w:rsid w:val="00600850"/>
    <w:rsid w:val="00601111"/>
    <w:rsid w:val="0060212A"/>
    <w:rsid w:val="006021BF"/>
    <w:rsid w:val="006024CE"/>
    <w:rsid w:val="006035F6"/>
    <w:rsid w:val="00603958"/>
    <w:rsid w:val="006039B9"/>
    <w:rsid w:val="006040A7"/>
    <w:rsid w:val="0060485F"/>
    <w:rsid w:val="006049A3"/>
    <w:rsid w:val="00605382"/>
    <w:rsid w:val="006059DE"/>
    <w:rsid w:val="00605A21"/>
    <w:rsid w:val="00605FF7"/>
    <w:rsid w:val="006063DF"/>
    <w:rsid w:val="00607594"/>
    <w:rsid w:val="00607957"/>
    <w:rsid w:val="00607AEC"/>
    <w:rsid w:val="00607C3D"/>
    <w:rsid w:val="00607EC5"/>
    <w:rsid w:val="00611E50"/>
    <w:rsid w:val="006123B8"/>
    <w:rsid w:val="006124F2"/>
    <w:rsid w:val="0061275C"/>
    <w:rsid w:val="00613083"/>
    <w:rsid w:val="00613AC6"/>
    <w:rsid w:val="00614067"/>
    <w:rsid w:val="006140DD"/>
    <w:rsid w:val="006153BC"/>
    <w:rsid w:val="00620689"/>
    <w:rsid w:val="0062071B"/>
    <w:rsid w:val="00623082"/>
    <w:rsid w:val="0062335C"/>
    <w:rsid w:val="00623393"/>
    <w:rsid w:val="00623CEE"/>
    <w:rsid w:val="00624434"/>
    <w:rsid w:val="0062490A"/>
    <w:rsid w:val="006254D0"/>
    <w:rsid w:val="00625F65"/>
    <w:rsid w:val="00626A9A"/>
    <w:rsid w:val="006274F5"/>
    <w:rsid w:val="0062763F"/>
    <w:rsid w:val="00631F0F"/>
    <w:rsid w:val="006329E5"/>
    <w:rsid w:val="00632B09"/>
    <w:rsid w:val="006330A6"/>
    <w:rsid w:val="006334C2"/>
    <w:rsid w:val="006335C8"/>
    <w:rsid w:val="0063392D"/>
    <w:rsid w:val="00633F6B"/>
    <w:rsid w:val="00635265"/>
    <w:rsid w:val="006353BF"/>
    <w:rsid w:val="0063636A"/>
    <w:rsid w:val="00637A19"/>
    <w:rsid w:val="006418B5"/>
    <w:rsid w:val="00641EAD"/>
    <w:rsid w:val="00642652"/>
    <w:rsid w:val="006441D6"/>
    <w:rsid w:val="0064447C"/>
    <w:rsid w:val="006445C6"/>
    <w:rsid w:val="00644EF2"/>
    <w:rsid w:val="006463EB"/>
    <w:rsid w:val="00646EE8"/>
    <w:rsid w:val="006471E3"/>
    <w:rsid w:val="00650C40"/>
    <w:rsid w:val="006518AD"/>
    <w:rsid w:val="0065274C"/>
    <w:rsid w:val="0065371E"/>
    <w:rsid w:val="006551BF"/>
    <w:rsid w:val="00655DC3"/>
    <w:rsid w:val="0065674B"/>
    <w:rsid w:val="006574A5"/>
    <w:rsid w:val="00657CC5"/>
    <w:rsid w:val="006615B9"/>
    <w:rsid w:val="00661A36"/>
    <w:rsid w:val="00661C4C"/>
    <w:rsid w:val="00661E73"/>
    <w:rsid w:val="00661FC5"/>
    <w:rsid w:val="00662EFB"/>
    <w:rsid w:val="00665618"/>
    <w:rsid w:val="00665AD6"/>
    <w:rsid w:val="00665C1F"/>
    <w:rsid w:val="006660F8"/>
    <w:rsid w:val="006667E4"/>
    <w:rsid w:val="0066759F"/>
    <w:rsid w:val="00667C64"/>
    <w:rsid w:val="006707F7"/>
    <w:rsid w:val="00672033"/>
    <w:rsid w:val="006720ED"/>
    <w:rsid w:val="006735BF"/>
    <w:rsid w:val="006740E0"/>
    <w:rsid w:val="0067477D"/>
    <w:rsid w:val="0067490A"/>
    <w:rsid w:val="00674B67"/>
    <w:rsid w:val="00681FD8"/>
    <w:rsid w:val="0068233B"/>
    <w:rsid w:val="00682443"/>
    <w:rsid w:val="00682A52"/>
    <w:rsid w:val="00683D7C"/>
    <w:rsid w:val="00683F0C"/>
    <w:rsid w:val="006852B6"/>
    <w:rsid w:val="00686A57"/>
    <w:rsid w:val="00692341"/>
    <w:rsid w:val="006923FD"/>
    <w:rsid w:val="006926DA"/>
    <w:rsid w:val="00692CA9"/>
    <w:rsid w:val="006936E4"/>
    <w:rsid w:val="00693B87"/>
    <w:rsid w:val="00695A7C"/>
    <w:rsid w:val="00695E25"/>
    <w:rsid w:val="006969D0"/>
    <w:rsid w:val="00697F8F"/>
    <w:rsid w:val="006A2F9D"/>
    <w:rsid w:val="006A3D6C"/>
    <w:rsid w:val="006A5F97"/>
    <w:rsid w:val="006A63EF"/>
    <w:rsid w:val="006A7258"/>
    <w:rsid w:val="006B103A"/>
    <w:rsid w:val="006B1608"/>
    <w:rsid w:val="006B20DD"/>
    <w:rsid w:val="006B289F"/>
    <w:rsid w:val="006B376A"/>
    <w:rsid w:val="006B3B87"/>
    <w:rsid w:val="006B54CE"/>
    <w:rsid w:val="006B5D4A"/>
    <w:rsid w:val="006B5EDD"/>
    <w:rsid w:val="006B668D"/>
    <w:rsid w:val="006B7954"/>
    <w:rsid w:val="006C28EF"/>
    <w:rsid w:val="006C2A8E"/>
    <w:rsid w:val="006C3156"/>
    <w:rsid w:val="006C31C6"/>
    <w:rsid w:val="006C34DD"/>
    <w:rsid w:val="006C3C3C"/>
    <w:rsid w:val="006C418E"/>
    <w:rsid w:val="006C4AC3"/>
    <w:rsid w:val="006C4BEE"/>
    <w:rsid w:val="006C4BFE"/>
    <w:rsid w:val="006C4CA3"/>
    <w:rsid w:val="006C69CD"/>
    <w:rsid w:val="006C79A3"/>
    <w:rsid w:val="006D0307"/>
    <w:rsid w:val="006D0E1A"/>
    <w:rsid w:val="006D1242"/>
    <w:rsid w:val="006D13A7"/>
    <w:rsid w:val="006D1949"/>
    <w:rsid w:val="006D3362"/>
    <w:rsid w:val="006D3F72"/>
    <w:rsid w:val="006D4053"/>
    <w:rsid w:val="006D4321"/>
    <w:rsid w:val="006D4CA1"/>
    <w:rsid w:val="006D4D49"/>
    <w:rsid w:val="006D4F88"/>
    <w:rsid w:val="006D5DF3"/>
    <w:rsid w:val="006D6134"/>
    <w:rsid w:val="006D6E94"/>
    <w:rsid w:val="006D7200"/>
    <w:rsid w:val="006D76E0"/>
    <w:rsid w:val="006D7D87"/>
    <w:rsid w:val="006D7E53"/>
    <w:rsid w:val="006E2D8E"/>
    <w:rsid w:val="006E3699"/>
    <w:rsid w:val="006E3E83"/>
    <w:rsid w:val="006E3ED0"/>
    <w:rsid w:val="006E41D6"/>
    <w:rsid w:val="006E4AE4"/>
    <w:rsid w:val="006E6149"/>
    <w:rsid w:val="006E69A7"/>
    <w:rsid w:val="006E7321"/>
    <w:rsid w:val="006E79CE"/>
    <w:rsid w:val="006E7C2A"/>
    <w:rsid w:val="006E7E83"/>
    <w:rsid w:val="006F0BDD"/>
    <w:rsid w:val="006F0FD6"/>
    <w:rsid w:val="006F1342"/>
    <w:rsid w:val="006F1E3A"/>
    <w:rsid w:val="006F2854"/>
    <w:rsid w:val="006F2A6F"/>
    <w:rsid w:val="006F3B09"/>
    <w:rsid w:val="006F6B78"/>
    <w:rsid w:val="00700479"/>
    <w:rsid w:val="007005FB"/>
    <w:rsid w:val="00700884"/>
    <w:rsid w:val="007009DC"/>
    <w:rsid w:val="00702216"/>
    <w:rsid w:val="00702B49"/>
    <w:rsid w:val="00702F9C"/>
    <w:rsid w:val="0070309C"/>
    <w:rsid w:val="0070339A"/>
    <w:rsid w:val="007036FF"/>
    <w:rsid w:val="0070436A"/>
    <w:rsid w:val="00704816"/>
    <w:rsid w:val="0070608D"/>
    <w:rsid w:val="00706C30"/>
    <w:rsid w:val="0070737C"/>
    <w:rsid w:val="00711097"/>
    <w:rsid w:val="007114FE"/>
    <w:rsid w:val="00712370"/>
    <w:rsid w:val="00712993"/>
    <w:rsid w:val="00714905"/>
    <w:rsid w:val="007161A4"/>
    <w:rsid w:val="00716323"/>
    <w:rsid w:val="00716924"/>
    <w:rsid w:val="00717E83"/>
    <w:rsid w:val="00720A1F"/>
    <w:rsid w:val="00720FED"/>
    <w:rsid w:val="00721069"/>
    <w:rsid w:val="007216F4"/>
    <w:rsid w:val="00721C14"/>
    <w:rsid w:val="00721D88"/>
    <w:rsid w:val="00721E7E"/>
    <w:rsid w:val="007230E6"/>
    <w:rsid w:val="007234B3"/>
    <w:rsid w:val="00723CE4"/>
    <w:rsid w:val="00724558"/>
    <w:rsid w:val="007257F5"/>
    <w:rsid w:val="00725B50"/>
    <w:rsid w:val="00726D20"/>
    <w:rsid w:val="00726DD5"/>
    <w:rsid w:val="007278DB"/>
    <w:rsid w:val="00730549"/>
    <w:rsid w:val="0073524C"/>
    <w:rsid w:val="007369F3"/>
    <w:rsid w:val="0074009F"/>
    <w:rsid w:val="00740317"/>
    <w:rsid w:val="0074126C"/>
    <w:rsid w:val="00741863"/>
    <w:rsid w:val="0074229A"/>
    <w:rsid w:val="00743517"/>
    <w:rsid w:val="007438EE"/>
    <w:rsid w:val="00743B3B"/>
    <w:rsid w:val="00744CCA"/>
    <w:rsid w:val="007459FE"/>
    <w:rsid w:val="00745DE3"/>
    <w:rsid w:val="00746320"/>
    <w:rsid w:val="007469B4"/>
    <w:rsid w:val="00746CA3"/>
    <w:rsid w:val="00747744"/>
    <w:rsid w:val="00750298"/>
    <w:rsid w:val="00750E43"/>
    <w:rsid w:val="00751F5A"/>
    <w:rsid w:val="0075236B"/>
    <w:rsid w:val="00754DEF"/>
    <w:rsid w:val="00755FAB"/>
    <w:rsid w:val="0075666C"/>
    <w:rsid w:val="00757A92"/>
    <w:rsid w:val="00757E40"/>
    <w:rsid w:val="00760799"/>
    <w:rsid w:val="00763DEC"/>
    <w:rsid w:val="00764BB7"/>
    <w:rsid w:val="00764F4D"/>
    <w:rsid w:val="00765051"/>
    <w:rsid w:val="00765360"/>
    <w:rsid w:val="00765D36"/>
    <w:rsid w:val="00765D52"/>
    <w:rsid w:val="00765D78"/>
    <w:rsid w:val="00766304"/>
    <w:rsid w:val="00766563"/>
    <w:rsid w:val="00766AA5"/>
    <w:rsid w:val="00767E04"/>
    <w:rsid w:val="007702BA"/>
    <w:rsid w:val="007707D8"/>
    <w:rsid w:val="00770CB0"/>
    <w:rsid w:val="00770CF9"/>
    <w:rsid w:val="0077159B"/>
    <w:rsid w:val="0077164E"/>
    <w:rsid w:val="0077385B"/>
    <w:rsid w:val="007739D4"/>
    <w:rsid w:val="00774FD8"/>
    <w:rsid w:val="007756B3"/>
    <w:rsid w:val="00775E49"/>
    <w:rsid w:val="007770FA"/>
    <w:rsid w:val="0078044D"/>
    <w:rsid w:val="007806A8"/>
    <w:rsid w:val="0078233B"/>
    <w:rsid w:val="00782F89"/>
    <w:rsid w:val="007838DE"/>
    <w:rsid w:val="007839E0"/>
    <w:rsid w:val="00783FF0"/>
    <w:rsid w:val="007840BD"/>
    <w:rsid w:val="00784571"/>
    <w:rsid w:val="007869FC"/>
    <w:rsid w:val="00786BC2"/>
    <w:rsid w:val="00787586"/>
    <w:rsid w:val="007909D9"/>
    <w:rsid w:val="00790DE2"/>
    <w:rsid w:val="00791468"/>
    <w:rsid w:val="00791BFD"/>
    <w:rsid w:val="00792039"/>
    <w:rsid w:val="00792298"/>
    <w:rsid w:val="00792D64"/>
    <w:rsid w:val="00792DC4"/>
    <w:rsid w:val="0079348F"/>
    <w:rsid w:val="007934A3"/>
    <w:rsid w:val="0079359F"/>
    <w:rsid w:val="007939CD"/>
    <w:rsid w:val="0079418B"/>
    <w:rsid w:val="00794462"/>
    <w:rsid w:val="00794DAB"/>
    <w:rsid w:val="0079500B"/>
    <w:rsid w:val="007956A5"/>
    <w:rsid w:val="007956FC"/>
    <w:rsid w:val="00796CC3"/>
    <w:rsid w:val="00797A68"/>
    <w:rsid w:val="007A007C"/>
    <w:rsid w:val="007A01EE"/>
    <w:rsid w:val="007A0662"/>
    <w:rsid w:val="007A10E9"/>
    <w:rsid w:val="007A1626"/>
    <w:rsid w:val="007A28E1"/>
    <w:rsid w:val="007A32AB"/>
    <w:rsid w:val="007A3337"/>
    <w:rsid w:val="007A369F"/>
    <w:rsid w:val="007A4CCD"/>
    <w:rsid w:val="007A4ECE"/>
    <w:rsid w:val="007A5850"/>
    <w:rsid w:val="007A61BE"/>
    <w:rsid w:val="007A65FF"/>
    <w:rsid w:val="007A6C1F"/>
    <w:rsid w:val="007A7715"/>
    <w:rsid w:val="007B1A13"/>
    <w:rsid w:val="007B1A49"/>
    <w:rsid w:val="007B469E"/>
    <w:rsid w:val="007B4CFE"/>
    <w:rsid w:val="007B5A15"/>
    <w:rsid w:val="007B5F3C"/>
    <w:rsid w:val="007B60D4"/>
    <w:rsid w:val="007C0802"/>
    <w:rsid w:val="007C1309"/>
    <w:rsid w:val="007C16F0"/>
    <w:rsid w:val="007C30D6"/>
    <w:rsid w:val="007C3658"/>
    <w:rsid w:val="007C446F"/>
    <w:rsid w:val="007C4B10"/>
    <w:rsid w:val="007C4D29"/>
    <w:rsid w:val="007C605F"/>
    <w:rsid w:val="007D0BD8"/>
    <w:rsid w:val="007D1868"/>
    <w:rsid w:val="007D3126"/>
    <w:rsid w:val="007D3A3E"/>
    <w:rsid w:val="007D4918"/>
    <w:rsid w:val="007D50D4"/>
    <w:rsid w:val="007D538C"/>
    <w:rsid w:val="007D53E2"/>
    <w:rsid w:val="007D6961"/>
    <w:rsid w:val="007E0445"/>
    <w:rsid w:val="007E0565"/>
    <w:rsid w:val="007E0D56"/>
    <w:rsid w:val="007E0D87"/>
    <w:rsid w:val="007E0FC0"/>
    <w:rsid w:val="007E2235"/>
    <w:rsid w:val="007E25AB"/>
    <w:rsid w:val="007E2718"/>
    <w:rsid w:val="007E29E1"/>
    <w:rsid w:val="007E39EF"/>
    <w:rsid w:val="007E454E"/>
    <w:rsid w:val="007E5284"/>
    <w:rsid w:val="007E5A7F"/>
    <w:rsid w:val="007E5B72"/>
    <w:rsid w:val="007E5EDA"/>
    <w:rsid w:val="007E6169"/>
    <w:rsid w:val="007E6398"/>
    <w:rsid w:val="007E739C"/>
    <w:rsid w:val="007F0CA2"/>
    <w:rsid w:val="007F1BDB"/>
    <w:rsid w:val="007F1CAB"/>
    <w:rsid w:val="007F27A4"/>
    <w:rsid w:val="007F2850"/>
    <w:rsid w:val="007F325D"/>
    <w:rsid w:val="007F3503"/>
    <w:rsid w:val="007F35A7"/>
    <w:rsid w:val="007F40A8"/>
    <w:rsid w:val="007F4F65"/>
    <w:rsid w:val="007F66B9"/>
    <w:rsid w:val="007F6D12"/>
    <w:rsid w:val="007F6DF5"/>
    <w:rsid w:val="007F72EE"/>
    <w:rsid w:val="008020B2"/>
    <w:rsid w:val="008025D0"/>
    <w:rsid w:val="00802746"/>
    <w:rsid w:val="008028AA"/>
    <w:rsid w:val="008029C0"/>
    <w:rsid w:val="00802AC5"/>
    <w:rsid w:val="00803763"/>
    <w:rsid w:val="00803892"/>
    <w:rsid w:val="0080411B"/>
    <w:rsid w:val="008042FB"/>
    <w:rsid w:val="00804368"/>
    <w:rsid w:val="00804C9D"/>
    <w:rsid w:val="00804F8D"/>
    <w:rsid w:val="0080518C"/>
    <w:rsid w:val="00805771"/>
    <w:rsid w:val="00806343"/>
    <w:rsid w:val="00806E1D"/>
    <w:rsid w:val="00807312"/>
    <w:rsid w:val="008075FB"/>
    <w:rsid w:val="00807E74"/>
    <w:rsid w:val="00810CB9"/>
    <w:rsid w:val="00811098"/>
    <w:rsid w:val="00812C7D"/>
    <w:rsid w:val="00812FD2"/>
    <w:rsid w:val="00813E7F"/>
    <w:rsid w:val="00815625"/>
    <w:rsid w:val="008164B0"/>
    <w:rsid w:val="00817427"/>
    <w:rsid w:val="00820101"/>
    <w:rsid w:val="008205BB"/>
    <w:rsid w:val="0082071D"/>
    <w:rsid w:val="00821403"/>
    <w:rsid w:val="00821414"/>
    <w:rsid w:val="008219D1"/>
    <w:rsid w:val="00821D69"/>
    <w:rsid w:val="00822438"/>
    <w:rsid w:val="0082292F"/>
    <w:rsid w:val="00823BDA"/>
    <w:rsid w:val="00824098"/>
    <w:rsid w:val="00824798"/>
    <w:rsid w:val="008248E3"/>
    <w:rsid w:val="008248E4"/>
    <w:rsid w:val="00824A5F"/>
    <w:rsid w:val="00825F9B"/>
    <w:rsid w:val="00826490"/>
    <w:rsid w:val="00826BFF"/>
    <w:rsid w:val="00827970"/>
    <w:rsid w:val="00827F9E"/>
    <w:rsid w:val="008309BE"/>
    <w:rsid w:val="00831E43"/>
    <w:rsid w:val="008320D6"/>
    <w:rsid w:val="008323B5"/>
    <w:rsid w:val="00833ABA"/>
    <w:rsid w:val="00834825"/>
    <w:rsid w:val="00834FE0"/>
    <w:rsid w:val="00835747"/>
    <w:rsid w:val="00836EC4"/>
    <w:rsid w:val="00837B3C"/>
    <w:rsid w:val="008416EA"/>
    <w:rsid w:val="00841E4D"/>
    <w:rsid w:val="00844923"/>
    <w:rsid w:val="008450E4"/>
    <w:rsid w:val="00845655"/>
    <w:rsid w:val="0084618F"/>
    <w:rsid w:val="0084763B"/>
    <w:rsid w:val="008507B0"/>
    <w:rsid w:val="008512CC"/>
    <w:rsid w:val="008523E7"/>
    <w:rsid w:val="00852943"/>
    <w:rsid w:val="00853046"/>
    <w:rsid w:val="00853B1C"/>
    <w:rsid w:val="00853F7B"/>
    <w:rsid w:val="008548C9"/>
    <w:rsid w:val="00857E3B"/>
    <w:rsid w:val="00861036"/>
    <w:rsid w:val="0086108F"/>
    <w:rsid w:val="0086373F"/>
    <w:rsid w:val="00864829"/>
    <w:rsid w:val="00864A35"/>
    <w:rsid w:val="00864C85"/>
    <w:rsid w:val="00865756"/>
    <w:rsid w:val="00865C9E"/>
    <w:rsid w:val="00866923"/>
    <w:rsid w:val="00867073"/>
    <w:rsid w:val="008672E2"/>
    <w:rsid w:val="008677E2"/>
    <w:rsid w:val="00867A01"/>
    <w:rsid w:val="0087022A"/>
    <w:rsid w:val="008702FA"/>
    <w:rsid w:val="0087131A"/>
    <w:rsid w:val="00871B42"/>
    <w:rsid w:val="0087431D"/>
    <w:rsid w:val="0087492D"/>
    <w:rsid w:val="008754B9"/>
    <w:rsid w:val="008754DD"/>
    <w:rsid w:val="0087566C"/>
    <w:rsid w:val="008757A5"/>
    <w:rsid w:val="008757C0"/>
    <w:rsid w:val="00875C9F"/>
    <w:rsid w:val="00875D57"/>
    <w:rsid w:val="0087704C"/>
    <w:rsid w:val="00877E86"/>
    <w:rsid w:val="00881665"/>
    <w:rsid w:val="008827D0"/>
    <w:rsid w:val="008827E1"/>
    <w:rsid w:val="008834C3"/>
    <w:rsid w:val="00885BDB"/>
    <w:rsid w:val="00886F09"/>
    <w:rsid w:val="00887547"/>
    <w:rsid w:val="008910FB"/>
    <w:rsid w:val="00892AF5"/>
    <w:rsid w:val="008940F5"/>
    <w:rsid w:val="008941F6"/>
    <w:rsid w:val="00895F7A"/>
    <w:rsid w:val="008A03A3"/>
    <w:rsid w:val="008A0617"/>
    <w:rsid w:val="008A10D5"/>
    <w:rsid w:val="008A11AA"/>
    <w:rsid w:val="008A1649"/>
    <w:rsid w:val="008A1BD9"/>
    <w:rsid w:val="008A26CA"/>
    <w:rsid w:val="008A3BF7"/>
    <w:rsid w:val="008A45D5"/>
    <w:rsid w:val="008A4610"/>
    <w:rsid w:val="008A4BB2"/>
    <w:rsid w:val="008A4C09"/>
    <w:rsid w:val="008A502C"/>
    <w:rsid w:val="008A51D0"/>
    <w:rsid w:val="008A536B"/>
    <w:rsid w:val="008A5A09"/>
    <w:rsid w:val="008A5F92"/>
    <w:rsid w:val="008A61B9"/>
    <w:rsid w:val="008A7B56"/>
    <w:rsid w:val="008B07FB"/>
    <w:rsid w:val="008B1388"/>
    <w:rsid w:val="008B16BA"/>
    <w:rsid w:val="008B21C8"/>
    <w:rsid w:val="008B2437"/>
    <w:rsid w:val="008B28E6"/>
    <w:rsid w:val="008B37BF"/>
    <w:rsid w:val="008B3AD9"/>
    <w:rsid w:val="008B3B30"/>
    <w:rsid w:val="008B3CA3"/>
    <w:rsid w:val="008B4411"/>
    <w:rsid w:val="008B59D4"/>
    <w:rsid w:val="008B6189"/>
    <w:rsid w:val="008B62FB"/>
    <w:rsid w:val="008B67FD"/>
    <w:rsid w:val="008B79F2"/>
    <w:rsid w:val="008B7D64"/>
    <w:rsid w:val="008C15CF"/>
    <w:rsid w:val="008C1A53"/>
    <w:rsid w:val="008C1D53"/>
    <w:rsid w:val="008C2A75"/>
    <w:rsid w:val="008C2F33"/>
    <w:rsid w:val="008C3475"/>
    <w:rsid w:val="008C3512"/>
    <w:rsid w:val="008C3E12"/>
    <w:rsid w:val="008C6EFB"/>
    <w:rsid w:val="008C7608"/>
    <w:rsid w:val="008C7865"/>
    <w:rsid w:val="008C7AD6"/>
    <w:rsid w:val="008D0DDB"/>
    <w:rsid w:val="008D1412"/>
    <w:rsid w:val="008D1AFA"/>
    <w:rsid w:val="008D2014"/>
    <w:rsid w:val="008D267C"/>
    <w:rsid w:val="008D282C"/>
    <w:rsid w:val="008D2A80"/>
    <w:rsid w:val="008D2C03"/>
    <w:rsid w:val="008D2C80"/>
    <w:rsid w:val="008D2F0E"/>
    <w:rsid w:val="008D4C8E"/>
    <w:rsid w:val="008D4DBD"/>
    <w:rsid w:val="008D5197"/>
    <w:rsid w:val="008D7869"/>
    <w:rsid w:val="008D7BC4"/>
    <w:rsid w:val="008E0AFF"/>
    <w:rsid w:val="008E1695"/>
    <w:rsid w:val="008E237C"/>
    <w:rsid w:val="008E2AE9"/>
    <w:rsid w:val="008E336A"/>
    <w:rsid w:val="008E3485"/>
    <w:rsid w:val="008E38E3"/>
    <w:rsid w:val="008E431E"/>
    <w:rsid w:val="008E4707"/>
    <w:rsid w:val="008E51E8"/>
    <w:rsid w:val="008E5B14"/>
    <w:rsid w:val="008E5CFB"/>
    <w:rsid w:val="008E654B"/>
    <w:rsid w:val="008E75FD"/>
    <w:rsid w:val="008F1474"/>
    <w:rsid w:val="008F2438"/>
    <w:rsid w:val="008F28E7"/>
    <w:rsid w:val="008F32B7"/>
    <w:rsid w:val="008F35A6"/>
    <w:rsid w:val="008F3779"/>
    <w:rsid w:val="008F4798"/>
    <w:rsid w:val="008F5684"/>
    <w:rsid w:val="008F672C"/>
    <w:rsid w:val="008F75A1"/>
    <w:rsid w:val="008F75BB"/>
    <w:rsid w:val="008F7837"/>
    <w:rsid w:val="0090067B"/>
    <w:rsid w:val="00901001"/>
    <w:rsid w:val="00901554"/>
    <w:rsid w:val="0090198C"/>
    <w:rsid w:val="0090221F"/>
    <w:rsid w:val="009026B3"/>
    <w:rsid w:val="00902FE8"/>
    <w:rsid w:val="00903186"/>
    <w:rsid w:val="00903A9C"/>
    <w:rsid w:val="00904528"/>
    <w:rsid w:val="00904A7E"/>
    <w:rsid w:val="00904E58"/>
    <w:rsid w:val="00906024"/>
    <w:rsid w:val="00907205"/>
    <w:rsid w:val="00907B9C"/>
    <w:rsid w:val="00907D05"/>
    <w:rsid w:val="00907FB3"/>
    <w:rsid w:val="0091162A"/>
    <w:rsid w:val="00914527"/>
    <w:rsid w:val="00915020"/>
    <w:rsid w:val="00915D71"/>
    <w:rsid w:val="00915F89"/>
    <w:rsid w:val="00916035"/>
    <w:rsid w:val="0091636D"/>
    <w:rsid w:val="00916A62"/>
    <w:rsid w:val="009174F7"/>
    <w:rsid w:val="00921B97"/>
    <w:rsid w:val="00921B9B"/>
    <w:rsid w:val="00923995"/>
    <w:rsid w:val="00923AB1"/>
    <w:rsid w:val="00924285"/>
    <w:rsid w:val="00924734"/>
    <w:rsid w:val="009250C5"/>
    <w:rsid w:val="00926324"/>
    <w:rsid w:val="00926361"/>
    <w:rsid w:val="00926C40"/>
    <w:rsid w:val="00927106"/>
    <w:rsid w:val="009278B4"/>
    <w:rsid w:val="00927B26"/>
    <w:rsid w:val="009315A2"/>
    <w:rsid w:val="0093331B"/>
    <w:rsid w:val="00933C31"/>
    <w:rsid w:val="00934A04"/>
    <w:rsid w:val="00934BCE"/>
    <w:rsid w:val="0093527D"/>
    <w:rsid w:val="00935878"/>
    <w:rsid w:val="009365F9"/>
    <w:rsid w:val="00937190"/>
    <w:rsid w:val="0093789B"/>
    <w:rsid w:val="0093798B"/>
    <w:rsid w:val="0094089C"/>
    <w:rsid w:val="00941484"/>
    <w:rsid w:val="00941DF5"/>
    <w:rsid w:val="009429AF"/>
    <w:rsid w:val="00942D76"/>
    <w:rsid w:val="00942E12"/>
    <w:rsid w:val="0094316F"/>
    <w:rsid w:val="009442E6"/>
    <w:rsid w:val="009449D0"/>
    <w:rsid w:val="00944A22"/>
    <w:rsid w:val="0094557D"/>
    <w:rsid w:val="00945CD3"/>
    <w:rsid w:val="00945D88"/>
    <w:rsid w:val="00946614"/>
    <w:rsid w:val="00947447"/>
    <w:rsid w:val="00947F01"/>
    <w:rsid w:val="00950494"/>
    <w:rsid w:val="009508E5"/>
    <w:rsid w:val="00951374"/>
    <w:rsid w:val="0095199E"/>
    <w:rsid w:val="00952353"/>
    <w:rsid w:val="00952926"/>
    <w:rsid w:val="00952990"/>
    <w:rsid w:val="00953D43"/>
    <w:rsid w:val="00954042"/>
    <w:rsid w:val="009547A5"/>
    <w:rsid w:val="00954C03"/>
    <w:rsid w:val="009553EC"/>
    <w:rsid w:val="0095601D"/>
    <w:rsid w:val="00957AA9"/>
    <w:rsid w:val="009601B2"/>
    <w:rsid w:val="00960467"/>
    <w:rsid w:val="00961143"/>
    <w:rsid w:val="00961179"/>
    <w:rsid w:val="0096157A"/>
    <w:rsid w:val="009615EA"/>
    <w:rsid w:val="0096196B"/>
    <w:rsid w:val="00962E03"/>
    <w:rsid w:val="00964290"/>
    <w:rsid w:val="0096469B"/>
    <w:rsid w:val="00964A59"/>
    <w:rsid w:val="00964CB5"/>
    <w:rsid w:val="00966FC2"/>
    <w:rsid w:val="00967ADB"/>
    <w:rsid w:val="00970B42"/>
    <w:rsid w:val="00970C21"/>
    <w:rsid w:val="00970E6F"/>
    <w:rsid w:val="00971581"/>
    <w:rsid w:val="00971BBB"/>
    <w:rsid w:val="00971F17"/>
    <w:rsid w:val="009721A7"/>
    <w:rsid w:val="00972B35"/>
    <w:rsid w:val="0097347B"/>
    <w:rsid w:val="00973D32"/>
    <w:rsid w:val="0097402A"/>
    <w:rsid w:val="0097440F"/>
    <w:rsid w:val="0097486C"/>
    <w:rsid w:val="0097520B"/>
    <w:rsid w:val="00975FBB"/>
    <w:rsid w:val="00976695"/>
    <w:rsid w:val="00976F09"/>
    <w:rsid w:val="00980061"/>
    <w:rsid w:val="00981161"/>
    <w:rsid w:val="00981FDA"/>
    <w:rsid w:val="00982043"/>
    <w:rsid w:val="0098215A"/>
    <w:rsid w:val="0098266B"/>
    <w:rsid w:val="00983343"/>
    <w:rsid w:val="00983D45"/>
    <w:rsid w:val="00983F1D"/>
    <w:rsid w:val="00984694"/>
    <w:rsid w:val="00984746"/>
    <w:rsid w:val="00984AA8"/>
    <w:rsid w:val="00984D6C"/>
    <w:rsid w:val="00986D76"/>
    <w:rsid w:val="00987833"/>
    <w:rsid w:val="00990862"/>
    <w:rsid w:val="0099129A"/>
    <w:rsid w:val="00992C31"/>
    <w:rsid w:val="009933E9"/>
    <w:rsid w:val="00993984"/>
    <w:rsid w:val="00994365"/>
    <w:rsid w:val="009944CC"/>
    <w:rsid w:val="00994C36"/>
    <w:rsid w:val="009952F9"/>
    <w:rsid w:val="00995371"/>
    <w:rsid w:val="0099647D"/>
    <w:rsid w:val="00996BD2"/>
    <w:rsid w:val="009A07EB"/>
    <w:rsid w:val="009A0942"/>
    <w:rsid w:val="009A0ABF"/>
    <w:rsid w:val="009A1B0A"/>
    <w:rsid w:val="009A20C8"/>
    <w:rsid w:val="009A376D"/>
    <w:rsid w:val="009A3CEE"/>
    <w:rsid w:val="009A5019"/>
    <w:rsid w:val="009A5324"/>
    <w:rsid w:val="009A5D90"/>
    <w:rsid w:val="009A60D0"/>
    <w:rsid w:val="009A6CBF"/>
    <w:rsid w:val="009B064F"/>
    <w:rsid w:val="009B0DC8"/>
    <w:rsid w:val="009B1038"/>
    <w:rsid w:val="009B2208"/>
    <w:rsid w:val="009B2D54"/>
    <w:rsid w:val="009B3620"/>
    <w:rsid w:val="009B37C6"/>
    <w:rsid w:val="009B37E6"/>
    <w:rsid w:val="009B4370"/>
    <w:rsid w:val="009B4F95"/>
    <w:rsid w:val="009B5BA0"/>
    <w:rsid w:val="009B7B6A"/>
    <w:rsid w:val="009C02AB"/>
    <w:rsid w:val="009C0DC9"/>
    <w:rsid w:val="009C163A"/>
    <w:rsid w:val="009C2258"/>
    <w:rsid w:val="009C2673"/>
    <w:rsid w:val="009C2736"/>
    <w:rsid w:val="009C4D18"/>
    <w:rsid w:val="009C5442"/>
    <w:rsid w:val="009C6812"/>
    <w:rsid w:val="009C7AEC"/>
    <w:rsid w:val="009D0EA7"/>
    <w:rsid w:val="009D108D"/>
    <w:rsid w:val="009D1C06"/>
    <w:rsid w:val="009D1C62"/>
    <w:rsid w:val="009D298B"/>
    <w:rsid w:val="009D2C58"/>
    <w:rsid w:val="009D3A1C"/>
    <w:rsid w:val="009D3BFB"/>
    <w:rsid w:val="009D3F74"/>
    <w:rsid w:val="009D3FA7"/>
    <w:rsid w:val="009D5D7D"/>
    <w:rsid w:val="009D6770"/>
    <w:rsid w:val="009D688E"/>
    <w:rsid w:val="009D6C04"/>
    <w:rsid w:val="009D70F1"/>
    <w:rsid w:val="009D73A5"/>
    <w:rsid w:val="009D7F13"/>
    <w:rsid w:val="009E0C64"/>
    <w:rsid w:val="009E20E0"/>
    <w:rsid w:val="009E36E1"/>
    <w:rsid w:val="009E3974"/>
    <w:rsid w:val="009E4A30"/>
    <w:rsid w:val="009E5010"/>
    <w:rsid w:val="009E50E8"/>
    <w:rsid w:val="009E5DDB"/>
    <w:rsid w:val="009E5E57"/>
    <w:rsid w:val="009E6198"/>
    <w:rsid w:val="009E6A06"/>
    <w:rsid w:val="009F0A74"/>
    <w:rsid w:val="009F0D7A"/>
    <w:rsid w:val="009F134B"/>
    <w:rsid w:val="009F149A"/>
    <w:rsid w:val="009F14B2"/>
    <w:rsid w:val="009F1DB7"/>
    <w:rsid w:val="009F2212"/>
    <w:rsid w:val="009F227A"/>
    <w:rsid w:val="009F245E"/>
    <w:rsid w:val="009F2665"/>
    <w:rsid w:val="009F319E"/>
    <w:rsid w:val="009F5049"/>
    <w:rsid w:val="009F53D4"/>
    <w:rsid w:val="009F6001"/>
    <w:rsid w:val="009F6755"/>
    <w:rsid w:val="009F742E"/>
    <w:rsid w:val="00A00DBF"/>
    <w:rsid w:val="00A00FDD"/>
    <w:rsid w:val="00A0116A"/>
    <w:rsid w:val="00A0121B"/>
    <w:rsid w:val="00A01DD9"/>
    <w:rsid w:val="00A0208B"/>
    <w:rsid w:val="00A021C4"/>
    <w:rsid w:val="00A02E73"/>
    <w:rsid w:val="00A02F20"/>
    <w:rsid w:val="00A03D98"/>
    <w:rsid w:val="00A04244"/>
    <w:rsid w:val="00A0747D"/>
    <w:rsid w:val="00A07C62"/>
    <w:rsid w:val="00A07E2E"/>
    <w:rsid w:val="00A10CA6"/>
    <w:rsid w:val="00A10D21"/>
    <w:rsid w:val="00A1132D"/>
    <w:rsid w:val="00A11393"/>
    <w:rsid w:val="00A11F8C"/>
    <w:rsid w:val="00A11FF4"/>
    <w:rsid w:val="00A1221B"/>
    <w:rsid w:val="00A130A2"/>
    <w:rsid w:val="00A140EE"/>
    <w:rsid w:val="00A1429A"/>
    <w:rsid w:val="00A14400"/>
    <w:rsid w:val="00A155A8"/>
    <w:rsid w:val="00A15CFC"/>
    <w:rsid w:val="00A1692C"/>
    <w:rsid w:val="00A1720B"/>
    <w:rsid w:val="00A174AE"/>
    <w:rsid w:val="00A1750B"/>
    <w:rsid w:val="00A1798D"/>
    <w:rsid w:val="00A204B8"/>
    <w:rsid w:val="00A20CD9"/>
    <w:rsid w:val="00A21059"/>
    <w:rsid w:val="00A21881"/>
    <w:rsid w:val="00A24F2D"/>
    <w:rsid w:val="00A24F64"/>
    <w:rsid w:val="00A25046"/>
    <w:rsid w:val="00A25910"/>
    <w:rsid w:val="00A25EE5"/>
    <w:rsid w:val="00A26796"/>
    <w:rsid w:val="00A267EB"/>
    <w:rsid w:val="00A27550"/>
    <w:rsid w:val="00A2758A"/>
    <w:rsid w:val="00A27A7D"/>
    <w:rsid w:val="00A30454"/>
    <w:rsid w:val="00A30DBA"/>
    <w:rsid w:val="00A319F0"/>
    <w:rsid w:val="00A31F45"/>
    <w:rsid w:val="00A3244D"/>
    <w:rsid w:val="00A32882"/>
    <w:rsid w:val="00A32E63"/>
    <w:rsid w:val="00A34F8E"/>
    <w:rsid w:val="00A35CAD"/>
    <w:rsid w:val="00A36435"/>
    <w:rsid w:val="00A365F0"/>
    <w:rsid w:val="00A368E0"/>
    <w:rsid w:val="00A36DC8"/>
    <w:rsid w:val="00A370CD"/>
    <w:rsid w:val="00A37470"/>
    <w:rsid w:val="00A3755C"/>
    <w:rsid w:val="00A41877"/>
    <w:rsid w:val="00A42560"/>
    <w:rsid w:val="00A440F6"/>
    <w:rsid w:val="00A44719"/>
    <w:rsid w:val="00A451FF"/>
    <w:rsid w:val="00A45D6E"/>
    <w:rsid w:val="00A5072F"/>
    <w:rsid w:val="00A50848"/>
    <w:rsid w:val="00A5116C"/>
    <w:rsid w:val="00A51308"/>
    <w:rsid w:val="00A5135D"/>
    <w:rsid w:val="00A53B12"/>
    <w:rsid w:val="00A53B9B"/>
    <w:rsid w:val="00A540CC"/>
    <w:rsid w:val="00A54457"/>
    <w:rsid w:val="00A54A8A"/>
    <w:rsid w:val="00A552EC"/>
    <w:rsid w:val="00A56AB3"/>
    <w:rsid w:val="00A56ECC"/>
    <w:rsid w:val="00A574DE"/>
    <w:rsid w:val="00A60754"/>
    <w:rsid w:val="00A61681"/>
    <w:rsid w:val="00A619FE"/>
    <w:rsid w:val="00A62362"/>
    <w:rsid w:val="00A624E8"/>
    <w:rsid w:val="00A63140"/>
    <w:rsid w:val="00A6345C"/>
    <w:rsid w:val="00A637DF"/>
    <w:rsid w:val="00A64003"/>
    <w:rsid w:val="00A6419C"/>
    <w:rsid w:val="00A652A5"/>
    <w:rsid w:val="00A65A7F"/>
    <w:rsid w:val="00A65C01"/>
    <w:rsid w:val="00A65FEC"/>
    <w:rsid w:val="00A70977"/>
    <w:rsid w:val="00A71BB6"/>
    <w:rsid w:val="00A734C5"/>
    <w:rsid w:val="00A73C77"/>
    <w:rsid w:val="00A74128"/>
    <w:rsid w:val="00A76151"/>
    <w:rsid w:val="00A764EF"/>
    <w:rsid w:val="00A8038F"/>
    <w:rsid w:val="00A80586"/>
    <w:rsid w:val="00A83F4A"/>
    <w:rsid w:val="00A83FE2"/>
    <w:rsid w:val="00A8486E"/>
    <w:rsid w:val="00A856B5"/>
    <w:rsid w:val="00A8661A"/>
    <w:rsid w:val="00A86A46"/>
    <w:rsid w:val="00A86D4E"/>
    <w:rsid w:val="00A90543"/>
    <w:rsid w:val="00A90AF3"/>
    <w:rsid w:val="00A91A55"/>
    <w:rsid w:val="00A9237B"/>
    <w:rsid w:val="00A93541"/>
    <w:rsid w:val="00A93842"/>
    <w:rsid w:val="00A9510B"/>
    <w:rsid w:val="00A95267"/>
    <w:rsid w:val="00A9542F"/>
    <w:rsid w:val="00A95A4B"/>
    <w:rsid w:val="00A95B04"/>
    <w:rsid w:val="00A95B47"/>
    <w:rsid w:val="00A96B14"/>
    <w:rsid w:val="00AA0208"/>
    <w:rsid w:val="00AA0678"/>
    <w:rsid w:val="00AA174D"/>
    <w:rsid w:val="00AA1E46"/>
    <w:rsid w:val="00AA2527"/>
    <w:rsid w:val="00AA273E"/>
    <w:rsid w:val="00AA2AF7"/>
    <w:rsid w:val="00AA328A"/>
    <w:rsid w:val="00AA41E7"/>
    <w:rsid w:val="00AA4CC3"/>
    <w:rsid w:val="00AA4E55"/>
    <w:rsid w:val="00AA6F40"/>
    <w:rsid w:val="00AA74BA"/>
    <w:rsid w:val="00AA7ED1"/>
    <w:rsid w:val="00AB0037"/>
    <w:rsid w:val="00AB0B87"/>
    <w:rsid w:val="00AB3E6F"/>
    <w:rsid w:val="00AB3F91"/>
    <w:rsid w:val="00AB5722"/>
    <w:rsid w:val="00AB6723"/>
    <w:rsid w:val="00AB6A04"/>
    <w:rsid w:val="00AB78B9"/>
    <w:rsid w:val="00AB7DB4"/>
    <w:rsid w:val="00AC1D49"/>
    <w:rsid w:val="00AC38BA"/>
    <w:rsid w:val="00AC401A"/>
    <w:rsid w:val="00AC407D"/>
    <w:rsid w:val="00AC4F8A"/>
    <w:rsid w:val="00AC56DC"/>
    <w:rsid w:val="00AC6948"/>
    <w:rsid w:val="00AC7B53"/>
    <w:rsid w:val="00AC7C1A"/>
    <w:rsid w:val="00AC7C88"/>
    <w:rsid w:val="00AC7EF7"/>
    <w:rsid w:val="00AD152B"/>
    <w:rsid w:val="00AD1794"/>
    <w:rsid w:val="00AD1D4E"/>
    <w:rsid w:val="00AD293A"/>
    <w:rsid w:val="00AD3180"/>
    <w:rsid w:val="00AD4BDA"/>
    <w:rsid w:val="00AD52C1"/>
    <w:rsid w:val="00AD72E5"/>
    <w:rsid w:val="00AD743A"/>
    <w:rsid w:val="00AD75EA"/>
    <w:rsid w:val="00AD7CF9"/>
    <w:rsid w:val="00AE040C"/>
    <w:rsid w:val="00AE0A6A"/>
    <w:rsid w:val="00AE0E0C"/>
    <w:rsid w:val="00AE1114"/>
    <w:rsid w:val="00AE1460"/>
    <w:rsid w:val="00AE15D9"/>
    <w:rsid w:val="00AE1BAA"/>
    <w:rsid w:val="00AE279F"/>
    <w:rsid w:val="00AE422E"/>
    <w:rsid w:val="00AE5634"/>
    <w:rsid w:val="00AE6989"/>
    <w:rsid w:val="00AE72D7"/>
    <w:rsid w:val="00AF0A84"/>
    <w:rsid w:val="00AF118F"/>
    <w:rsid w:val="00AF2290"/>
    <w:rsid w:val="00AF3EC2"/>
    <w:rsid w:val="00AF5E3F"/>
    <w:rsid w:val="00AF60BC"/>
    <w:rsid w:val="00AF6EAE"/>
    <w:rsid w:val="00AF6F9F"/>
    <w:rsid w:val="00AF7345"/>
    <w:rsid w:val="00AF761A"/>
    <w:rsid w:val="00B00020"/>
    <w:rsid w:val="00B0080E"/>
    <w:rsid w:val="00B01796"/>
    <w:rsid w:val="00B03D5B"/>
    <w:rsid w:val="00B03EFB"/>
    <w:rsid w:val="00B041F8"/>
    <w:rsid w:val="00B042A5"/>
    <w:rsid w:val="00B0453B"/>
    <w:rsid w:val="00B04749"/>
    <w:rsid w:val="00B0496D"/>
    <w:rsid w:val="00B04D97"/>
    <w:rsid w:val="00B04D9F"/>
    <w:rsid w:val="00B05DFB"/>
    <w:rsid w:val="00B063B5"/>
    <w:rsid w:val="00B069ED"/>
    <w:rsid w:val="00B06CD6"/>
    <w:rsid w:val="00B0702D"/>
    <w:rsid w:val="00B07D89"/>
    <w:rsid w:val="00B1076A"/>
    <w:rsid w:val="00B108D3"/>
    <w:rsid w:val="00B12BD5"/>
    <w:rsid w:val="00B12CFC"/>
    <w:rsid w:val="00B13ADD"/>
    <w:rsid w:val="00B142AB"/>
    <w:rsid w:val="00B15096"/>
    <w:rsid w:val="00B15A84"/>
    <w:rsid w:val="00B16387"/>
    <w:rsid w:val="00B1738E"/>
    <w:rsid w:val="00B20193"/>
    <w:rsid w:val="00B207BD"/>
    <w:rsid w:val="00B20BCF"/>
    <w:rsid w:val="00B2140E"/>
    <w:rsid w:val="00B21C39"/>
    <w:rsid w:val="00B224BC"/>
    <w:rsid w:val="00B22B40"/>
    <w:rsid w:val="00B23BA0"/>
    <w:rsid w:val="00B23D71"/>
    <w:rsid w:val="00B259F0"/>
    <w:rsid w:val="00B2623F"/>
    <w:rsid w:val="00B27668"/>
    <w:rsid w:val="00B30DCC"/>
    <w:rsid w:val="00B31137"/>
    <w:rsid w:val="00B315A0"/>
    <w:rsid w:val="00B32B03"/>
    <w:rsid w:val="00B32D1A"/>
    <w:rsid w:val="00B33D07"/>
    <w:rsid w:val="00B33DA3"/>
    <w:rsid w:val="00B35B15"/>
    <w:rsid w:val="00B37B48"/>
    <w:rsid w:val="00B37C1B"/>
    <w:rsid w:val="00B37F02"/>
    <w:rsid w:val="00B413B4"/>
    <w:rsid w:val="00B4195A"/>
    <w:rsid w:val="00B41A0F"/>
    <w:rsid w:val="00B41BBC"/>
    <w:rsid w:val="00B427A4"/>
    <w:rsid w:val="00B43820"/>
    <w:rsid w:val="00B44191"/>
    <w:rsid w:val="00B456DB"/>
    <w:rsid w:val="00B4722A"/>
    <w:rsid w:val="00B51054"/>
    <w:rsid w:val="00B527D2"/>
    <w:rsid w:val="00B52B0F"/>
    <w:rsid w:val="00B532CB"/>
    <w:rsid w:val="00B5370A"/>
    <w:rsid w:val="00B549FD"/>
    <w:rsid w:val="00B54EB0"/>
    <w:rsid w:val="00B552A2"/>
    <w:rsid w:val="00B56A2A"/>
    <w:rsid w:val="00B56ED6"/>
    <w:rsid w:val="00B57298"/>
    <w:rsid w:val="00B60C17"/>
    <w:rsid w:val="00B60E6F"/>
    <w:rsid w:val="00B617E7"/>
    <w:rsid w:val="00B631C0"/>
    <w:rsid w:val="00B639F9"/>
    <w:rsid w:val="00B63D39"/>
    <w:rsid w:val="00B660F2"/>
    <w:rsid w:val="00B66125"/>
    <w:rsid w:val="00B6622A"/>
    <w:rsid w:val="00B663FB"/>
    <w:rsid w:val="00B6692A"/>
    <w:rsid w:val="00B6742E"/>
    <w:rsid w:val="00B70003"/>
    <w:rsid w:val="00B70DB4"/>
    <w:rsid w:val="00B71ADC"/>
    <w:rsid w:val="00B732B2"/>
    <w:rsid w:val="00B733EC"/>
    <w:rsid w:val="00B746DE"/>
    <w:rsid w:val="00B74F31"/>
    <w:rsid w:val="00B75279"/>
    <w:rsid w:val="00B753D1"/>
    <w:rsid w:val="00B753F8"/>
    <w:rsid w:val="00B7559F"/>
    <w:rsid w:val="00B7657E"/>
    <w:rsid w:val="00B77648"/>
    <w:rsid w:val="00B80282"/>
    <w:rsid w:val="00B806C8"/>
    <w:rsid w:val="00B810C7"/>
    <w:rsid w:val="00B81512"/>
    <w:rsid w:val="00B81A44"/>
    <w:rsid w:val="00B84249"/>
    <w:rsid w:val="00B842AC"/>
    <w:rsid w:val="00B8439D"/>
    <w:rsid w:val="00B8461A"/>
    <w:rsid w:val="00B84F45"/>
    <w:rsid w:val="00B8629B"/>
    <w:rsid w:val="00B86599"/>
    <w:rsid w:val="00B86C3D"/>
    <w:rsid w:val="00B86D00"/>
    <w:rsid w:val="00B90427"/>
    <w:rsid w:val="00B90444"/>
    <w:rsid w:val="00B905DC"/>
    <w:rsid w:val="00B909CD"/>
    <w:rsid w:val="00B922D8"/>
    <w:rsid w:val="00B92792"/>
    <w:rsid w:val="00B92825"/>
    <w:rsid w:val="00B93DB4"/>
    <w:rsid w:val="00B93F50"/>
    <w:rsid w:val="00B942DD"/>
    <w:rsid w:val="00B9524D"/>
    <w:rsid w:val="00B954D0"/>
    <w:rsid w:val="00B95CB0"/>
    <w:rsid w:val="00B9688D"/>
    <w:rsid w:val="00B96B01"/>
    <w:rsid w:val="00B96B84"/>
    <w:rsid w:val="00B9775A"/>
    <w:rsid w:val="00B979DA"/>
    <w:rsid w:val="00BA09E0"/>
    <w:rsid w:val="00BA0E88"/>
    <w:rsid w:val="00BA13F9"/>
    <w:rsid w:val="00BA1470"/>
    <w:rsid w:val="00BA1504"/>
    <w:rsid w:val="00BA1D79"/>
    <w:rsid w:val="00BA2201"/>
    <w:rsid w:val="00BA2595"/>
    <w:rsid w:val="00BA286D"/>
    <w:rsid w:val="00BA2CE8"/>
    <w:rsid w:val="00BA330F"/>
    <w:rsid w:val="00BA3E26"/>
    <w:rsid w:val="00BA48EC"/>
    <w:rsid w:val="00BA4DA1"/>
    <w:rsid w:val="00BA51E5"/>
    <w:rsid w:val="00BA52D8"/>
    <w:rsid w:val="00BA591A"/>
    <w:rsid w:val="00BA743B"/>
    <w:rsid w:val="00BA74E0"/>
    <w:rsid w:val="00BA787F"/>
    <w:rsid w:val="00BA7A7F"/>
    <w:rsid w:val="00BA7C69"/>
    <w:rsid w:val="00BB1514"/>
    <w:rsid w:val="00BB1B2E"/>
    <w:rsid w:val="00BB1C06"/>
    <w:rsid w:val="00BB2590"/>
    <w:rsid w:val="00BB2D7C"/>
    <w:rsid w:val="00BB33B9"/>
    <w:rsid w:val="00BB3A6A"/>
    <w:rsid w:val="00BB40F4"/>
    <w:rsid w:val="00BB4617"/>
    <w:rsid w:val="00BB4BC7"/>
    <w:rsid w:val="00BB4FA4"/>
    <w:rsid w:val="00BB641E"/>
    <w:rsid w:val="00BB6AD0"/>
    <w:rsid w:val="00BC196E"/>
    <w:rsid w:val="00BC1E17"/>
    <w:rsid w:val="00BC240D"/>
    <w:rsid w:val="00BC247E"/>
    <w:rsid w:val="00BC2AE8"/>
    <w:rsid w:val="00BC3D5F"/>
    <w:rsid w:val="00BC5015"/>
    <w:rsid w:val="00BC51EC"/>
    <w:rsid w:val="00BC74A4"/>
    <w:rsid w:val="00BC78A3"/>
    <w:rsid w:val="00BC7B83"/>
    <w:rsid w:val="00BD0F1F"/>
    <w:rsid w:val="00BD134C"/>
    <w:rsid w:val="00BD1E50"/>
    <w:rsid w:val="00BD274A"/>
    <w:rsid w:val="00BD29A2"/>
    <w:rsid w:val="00BD3234"/>
    <w:rsid w:val="00BD3DFE"/>
    <w:rsid w:val="00BD45BF"/>
    <w:rsid w:val="00BD4999"/>
    <w:rsid w:val="00BD4AE5"/>
    <w:rsid w:val="00BD59F8"/>
    <w:rsid w:val="00BD5B4E"/>
    <w:rsid w:val="00BD73D4"/>
    <w:rsid w:val="00BD787A"/>
    <w:rsid w:val="00BE12E9"/>
    <w:rsid w:val="00BE1EB2"/>
    <w:rsid w:val="00BE2015"/>
    <w:rsid w:val="00BE28C6"/>
    <w:rsid w:val="00BE3314"/>
    <w:rsid w:val="00BE34F9"/>
    <w:rsid w:val="00BE4B01"/>
    <w:rsid w:val="00BE622E"/>
    <w:rsid w:val="00BE6ECE"/>
    <w:rsid w:val="00BF02C7"/>
    <w:rsid w:val="00BF05F8"/>
    <w:rsid w:val="00BF1CA9"/>
    <w:rsid w:val="00BF2006"/>
    <w:rsid w:val="00BF2A6D"/>
    <w:rsid w:val="00BF2F3C"/>
    <w:rsid w:val="00BF2F45"/>
    <w:rsid w:val="00BF355D"/>
    <w:rsid w:val="00BF3C8E"/>
    <w:rsid w:val="00BF4483"/>
    <w:rsid w:val="00BF4521"/>
    <w:rsid w:val="00BF4868"/>
    <w:rsid w:val="00BF5005"/>
    <w:rsid w:val="00BF5292"/>
    <w:rsid w:val="00BF6F14"/>
    <w:rsid w:val="00BF7285"/>
    <w:rsid w:val="00BF72FE"/>
    <w:rsid w:val="00BF7DFB"/>
    <w:rsid w:val="00BF7EE5"/>
    <w:rsid w:val="00C0031E"/>
    <w:rsid w:val="00C005C9"/>
    <w:rsid w:val="00C00923"/>
    <w:rsid w:val="00C014A5"/>
    <w:rsid w:val="00C01643"/>
    <w:rsid w:val="00C01AD0"/>
    <w:rsid w:val="00C0246B"/>
    <w:rsid w:val="00C04C0C"/>
    <w:rsid w:val="00C056EA"/>
    <w:rsid w:val="00C05AF3"/>
    <w:rsid w:val="00C0749F"/>
    <w:rsid w:val="00C07AF0"/>
    <w:rsid w:val="00C07C1F"/>
    <w:rsid w:val="00C111C0"/>
    <w:rsid w:val="00C12BB6"/>
    <w:rsid w:val="00C13044"/>
    <w:rsid w:val="00C13787"/>
    <w:rsid w:val="00C15A4A"/>
    <w:rsid w:val="00C2052A"/>
    <w:rsid w:val="00C21E68"/>
    <w:rsid w:val="00C224C5"/>
    <w:rsid w:val="00C22A13"/>
    <w:rsid w:val="00C22B23"/>
    <w:rsid w:val="00C23AA7"/>
    <w:rsid w:val="00C242E7"/>
    <w:rsid w:val="00C247B8"/>
    <w:rsid w:val="00C25625"/>
    <w:rsid w:val="00C26402"/>
    <w:rsid w:val="00C26E33"/>
    <w:rsid w:val="00C271D6"/>
    <w:rsid w:val="00C300A1"/>
    <w:rsid w:val="00C30138"/>
    <w:rsid w:val="00C30488"/>
    <w:rsid w:val="00C31BB2"/>
    <w:rsid w:val="00C32D0A"/>
    <w:rsid w:val="00C33222"/>
    <w:rsid w:val="00C333E2"/>
    <w:rsid w:val="00C34420"/>
    <w:rsid w:val="00C3549C"/>
    <w:rsid w:val="00C356F8"/>
    <w:rsid w:val="00C36BEE"/>
    <w:rsid w:val="00C36EAF"/>
    <w:rsid w:val="00C375C9"/>
    <w:rsid w:val="00C40111"/>
    <w:rsid w:val="00C41C04"/>
    <w:rsid w:val="00C41FD0"/>
    <w:rsid w:val="00C431BF"/>
    <w:rsid w:val="00C43571"/>
    <w:rsid w:val="00C44347"/>
    <w:rsid w:val="00C4480F"/>
    <w:rsid w:val="00C4522F"/>
    <w:rsid w:val="00C46501"/>
    <w:rsid w:val="00C46940"/>
    <w:rsid w:val="00C4707C"/>
    <w:rsid w:val="00C500DD"/>
    <w:rsid w:val="00C50331"/>
    <w:rsid w:val="00C504E7"/>
    <w:rsid w:val="00C50B07"/>
    <w:rsid w:val="00C51CC0"/>
    <w:rsid w:val="00C534DC"/>
    <w:rsid w:val="00C53A43"/>
    <w:rsid w:val="00C53F81"/>
    <w:rsid w:val="00C5409A"/>
    <w:rsid w:val="00C54E1A"/>
    <w:rsid w:val="00C551CD"/>
    <w:rsid w:val="00C55B58"/>
    <w:rsid w:val="00C566C7"/>
    <w:rsid w:val="00C56A1E"/>
    <w:rsid w:val="00C60563"/>
    <w:rsid w:val="00C60A77"/>
    <w:rsid w:val="00C61F7E"/>
    <w:rsid w:val="00C6380B"/>
    <w:rsid w:val="00C64152"/>
    <w:rsid w:val="00C645C4"/>
    <w:rsid w:val="00C65274"/>
    <w:rsid w:val="00C66A58"/>
    <w:rsid w:val="00C674E0"/>
    <w:rsid w:val="00C67CAD"/>
    <w:rsid w:val="00C707C2"/>
    <w:rsid w:val="00C70C22"/>
    <w:rsid w:val="00C71916"/>
    <w:rsid w:val="00C71B81"/>
    <w:rsid w:val="00C71F23"/>
    <w:rsid w:val="00C72467"/>
    <w:rsid w:val="00C7257A"/>
    <w:rsid w:val="00C72706"/>
    <w:rsid w:val="00C730F4"/>
    <w:rsid w:val="00C73397"/>
    <w:rsid w:val="00C74117"/>
    <w:rsid w:val="00C746AD"/>
    <w:rsid w:val="00C750B6"/>
    <w:rsid w:val="00C76982"/>
    <w:rsid w:val="00C76F0D"/>
    <w:rsid w:val="00C77691"/>
    <w:rsid w:val="00C77BCD"/>
    <w:rsid w:val="00C800B9"/>
    <w:rsid w:val="00C8017F"/>
    <w:rsid w:val="00C81190"/>
    <w:rsid w:val="00C83027"/>
    <w:rsid w:val="00C833A5"/>
    <w:rsid w:val="00C836EF"/>
    <w:rsid w:val="00C8388C"/>
    <w:rsid w:val="00C83E59"/>
    <w:rsid w:val="00C84251"/>
    <w:rsid w:val="00C84AAE"/>
    <w:rsid w:val="00C84E7F"/>
    <w:rsid w:val="00C85820"/>
    <w:rsid w:val="00C85DE4"/>
    <w:rsid w:val="00C876BE"/>
    <w:rsid w:val="00C87745"/>
    <w:rsid w:val="00C8787D"/>
    <w:rsid w:val="00C87B99"/>
    <w:rsid w:val="00C87EFF"/>
    <w:rsid w:val="00C90183"/>
    <w:rsid w:val="00C916D3"/>
    <w:rsid w:val="00C91DB1"/>
    <w:rsid w:val="00C91F81"/>
    <w:rsid w:val="00C9222D"/>
    <w:rsid w:val="00C922A2"/>
    <w:rsid w:val="00C9246A"/>
    <w:rsid w:val="00C930BD"/>
    <w:rsid w:val="00C93FF2"/>
    <w:rsid w:val="00C94A70"/>
    <w:rsid w:val="00C97FD4"/>
    <w:rsid w:val="00CA00E6"/>
    <w:rsid w:val="00CA02D3"/>
    <w:rsid w:val="00CA06F7"/>
    <w:rsid w:val="00CA154A"/>
    <w:rsid w:val="00CA2275"/>
    <w:rsid w:val="00CA22AD"/>
    <w:rsid w:val="00CA2B7A"/>
    <w:rsid w:val="00CA324A"/>
    <w:rsid w:val="00CA3B22"/>
    <w:rsid w:val="00CA4241"/>
    <w:rsid w:val="00CA4F79"/>
    <w:rsid w:val="00CA50AB"/>
    <w:rsid w:val="00CA56A4"/>
    <w:rsid w:val="00CA5D33"/>
    <w:rsid w:val="00CA6787"/>
    <w:rsid w:val="00CA6E2F"/>
    <w:rsid w:val="00CB1B09"/>
    <w:rsid w:val="00CB2CBA"/>
    <w:rsid w:val="00CB36CF"/>
    <w:rsid w:val="00CB3DB7"/>
    <w:rsid w:val="00CB44B9"/>
    <w:rsid w:val="00CB4F2D"/>
    <w:rsid w:val="00CB53C6"/>
    <w:rsid w:val="00CB5810"/>
    <w:rsid w:val="00CB6027"/>
    <w:rsid w:val="00CB624A"/>
    <w:rsid w:val="00CB6539"/>
    <w:rsid w:val="00CB7267"/>
    <w:rsid w:val="00CC01CD"/>
    <w:rsid w:val="00CC1FEF"/>
    <w:rsid w:val="00CC2008"/>
    <w:rsid w:val="00CC217F"/>
    <w:rsid w:val="00CC2A20"/>
    <w:rsid w:val="00CC398E"/>
    <w:rsid w:val="00CC41FE"/>
    <w:rsid w:val="00CC4532"/>
    <w:rsid w:val="00CC4F4F"/>
    <w:rsid w:val="00CC62BD"/>
    <w:rsid w:val="00CD0052"/>
    <w:rsid w:val="00CD02BD"/>
    <w:rsid w:val="00CD0EF5"/>
    <w:rsid w:val="00CD1377"/>
    <w:rsid w:val="00CD1A33"/>
    <w:rsid w:val="00CD1BB6"/>
    <w:rsid w:val="00CD1D1A"/>
    <w:rsid w:val="00CD271B"/>
    <w:rsid w:val="00CD2850"/>
    <w:rsid w:val="00CD2F13"/>
    <w:rsid w:val="00CD3810"/>
    <w:rsid w:val="00CD3B21"/>
    <w:rsid w:val="00CD3BEB"/>
    <w:rsid w:val="00CD4776"/>
    <w:rsid w:val="00CD4B92"/>
    <w:rsid w:val="00CD4BC5"/>
    <w:rsid w:val="00CD61DC"/>
    <w:rsid w:val="00CD7673"/>
    <w:rsid w:val="00CD7B09"/>
    <w:rsid w:val="00CD7D5A"/>
    <w:rsid w:val="00CE0B69"/>
    <w:rsid w:val="00CE0BB7"/>
    <w:rsid w:val="00CE1C51"/>
    <w:rsid w:val="00CE217E"/>
    <w:rsid w:val="00CE220A"/>
    <w:rsid w:val="00CE2CFF"/>
    <w:rsid w:val="00CE2DD0"/>
    <w:rsid w:val="00CE351B"/>
    <w:rsid w:val="00CE3574"/>
    <w:rsid w:val="00CE5465"/>
    <w:rsid w:val="00CF020B"/>
    <w:rsid w:val="00CF2573"/>
    <w:rsid w:val="00CF2855"/>
    <w:rsid w:val="00CF3910"/>
    <w:rsid w:val="00CF3F40"/>
    <w:rsid w:val="00CF5724"/>
    <w:rsid w:val="00CF5DF4"/>
    <w:rsid w:val="00CF6169"/>
    <w:rsid w:val="00CF639B"/>
    <w:rsid w:val="00CF6C2A"/>
    <w:rsid w:val="00D00112"/>
    <w:rsid w:val="00D004AF"/>
    <w:rsid w:val="00D00953"/>
    <w:rsid w:val="00D00ECB"/>
    <w:rsid w:val="00D01E7F"/>
    <w:rsid w:val="00D02BAF"/>
    <w:rsid w:val="00D03F08"/>
    <w:rsid w:val="00D0552A"/>
    <w:rsid w:val="00D05856"/>
    <w:rsid w:val="00D05DD7"/>
    <w:rsid w:val="00D05F50"/>
    <w:rsid w:val="00D05F8A"/>
    <w:rsid w:val="00D0660E"/>
    <w:rsid w:val="00D068E9"/>
    <w:rsid w:val="00D06CA2"/>
    <w:rsid w:val="00D10760"/>
    <w:rsid w:val="00D138D9"/>
    <w:rsid w:val="00D13C41"/>
    <w:rsid w:val="00D13E8E"/>
    <w:rsid w:val="00D14586"/>
    <w:rsid w:val="00D14799"/>
    <w:rsid w:val="00D149F5"/>
    <w:rsid w:val="00D16058"/>
    <w:rsid w:val="00D166C0"/>
    <w:rsid w:val="00D16A69"/>
    <w:rsid w:val="00D16AB0"/>
    <w:rsid w:val="00D1775E"/>
    <w:rsid w:val="00D1792C"/>
    <w:rsid w:val="00D21182"/>
    <w:rsid w:val="00D21E79"/>
    <w:rsid w:val="00D22342"/>
    <w:rsid w:val="00D22416"/>
    <w:rsid w:val="00D22BED"/>
    <w:rsid w:val="00D23C94"/>
    <w:rsid w:val="00D243B8"/>
    <w:rsid w:val="00D26A66"/>
    <w:rsid w:val="00D27AA2"/>
    <w:rsid w:val="00D30A9B"/>
    <w:rsid w:val="00D31050"/>
    <w:rsid w:val="00D31231"/>
    <w:rsid w:val="00D323AF"/>
    <w:rsid w:val="00D3278A"/>
    <w:rsid w:val="00D327C0"/>
    <w:rsid w:val="00D33CE9"/>
    <w:rsid w:val="00D33F61"/>
    <w:rsid w:val="00D342F8"/>
    <w:rsid w:val="00D343B0"/>
    <w:rsid w:val="00D35430"/>
    <w:rsid w:val="00D35499"/>
    <w:rsid w:val="00D35565"/>
    <w:rsid w:val="00D357A6"/>
    <w:rsid w:val="00D35D17"/>
    <w:rsid w:val="00D36111"/>
    <w:rsid w:val="00D36131"/>
    <w:rsid w:val="00D371F3"/>
    <w:rsid w:val="00D43488"/>
    <w:rsid w:val="00D4398B"/>
    <w:rsid w:val="00D43F30"/>
    <w:rsid w:val="00D446E7"/>
    <w:rsid w:val="00D458CC"/>
    <w:rsid w:val="00D46CE4"/>
    <w:rsid w:val="00D46E4D"/>
    <w:rsid w:val="00D474F4"/>
    <w:rsid w:val="00D478B4"/>
    <w:rsid w:val="00D479CE"/>
    <w:rsid w:val="00D47AF9"/>
    <w:rsid w:val="00D47B71"/>
    <w:rsid w:val="00D50886"/>
    <w:rsid w:val="00D50BD1"/>
    <w:rsid w:val="00D50F2C"/>
    <w:rsid w:val="00D51111"/>
    <w:rsid w:val="00D51654"/>
    <w:rsid w:val="00D516ED"/>
    <w:rsid w:val="00D521AF"/>
    <w:rsid w:val="00D53573"/>
    <w:rsid w:val="00D53C91"/>
    <w:rsid w:val="00D54CC9"/>
    <w:rsid w:val="00D551D5"/>
    <w:rsid w:val="00D56533"/>
    <w:rsid w:val="00D56C53"/>
    <w:rsid w:val="00D570F7"/>
    <w:rsid w:val="00D57356"/>
    <w:rsid w:val="00D57A64"/>
    <w:rsid w:val="00D60610"/>
    <w:rsid w:val="00D609AE"/>
    <w:rsid w:val="00D60ADA"/>
    <w:rsid w:val="00D615A2"/>
    <w:rsid w:val="00D61F8B"/>
    <w:rsid w:val="00D62432"/>
    <w:rsid w:val="00D62AE1"/>
    <w:rsid w:val="00D63571"/>
    <w:rsid w:val="00D6655B"/>
    <w:rsid w:val="00D66802"/>
    <w:rsid w:val="00D66C70"/>
    <w:rsid w:val="00D6767B"/>
    <w:rsid w:val="00D67912"/>
    <w:rsid w:val="00D67E22"/>
    <w:rsid w:val="00D704B7"/>
    <w:rsid w:val="00D7057E"/>
    <w:rsid w:val="00D70A3B"/>
    <w:rsid w:val="00D71826"/>
    <w:rsid w:val="00D72065"/>
    <w:rsid w:val="00D72CB0"/>
    <w:rsid w:val="00D7340D"/>
    <w:rsid w:val="00D735BC"/>
    <w:rsid w:val="00D74AC6"/>
    <w:rsid w:val="00D74DC5"/>
    <w:rsid w:val="00D76252"/>
    <w:rsid w:val="00D76FB3"/>
    <w:rsid w:val="00D77E67"/>
    <w:rsid w:val="00D8015F"/>
    <w:rsid w:val="00D81213"/>
    <w:rsid w:val="00D812C9"/>
    <w:rsid w:val="00D81CCA"/>
    <w:rsid w:val="00D82093"/>
    <w:rsid w:val="00D82723"/>
    <w:rsid w:val="00D83DB4"/>
    <w:rsid w:val="00D84A29"/>
    <w:rsid w:val="00D85782"/>
    <w:rsid w:val="00D86382"/>
    <w:rsid w:val="00D86817"/>
    <w:rsid w:val="00D9030F"/>
    <w:rsid w:val="00D90705"/>
    <w:rsid w:val="00D912D8"/>
    <w:rsid w:val="00D92D00"/>
    <w:rsid w:val="00D93CC8"/>
    <w:rsid w:val="00D9421D"/>
    <w:rsid w:val="00D957D2"/>
    <w:rsid w:val="00D96513"/>
    <w:rsid w:val="00D967BE"/>
    <w:rsid w:val="00D96B22"/>
    <w:rsid w:val="00D97354"/>
    <w:rsid w:val="00DA10C8"/>
    <w:rsid w:val="00DA1657"/>
    <w:rsid w:val="00DA260F"/>
    <w:rsid w:val="00DA33B0"/>
    <w:rsid w:val="00DA3435"/>
    <w:rsid w:val="00DA48A2"/>
    <w:rsid w:val="00DA523E"/>
    <w:rsid w:val="00DA5387"/>
    <w:rsid w:val="00DA764F"/>
    <w:rsid w:val="00DA7E39"/>
    <w:rsid w:val="00DB0F90"/>
    <w:rsid w:val="00DB1067"/>
    <w:rsid w:val="00DB189C"/>
    <w:rsid w:val="00DB18FA"/>
    <w:rsid w:val="00DB25D2"/>
    <w:rsid w:val="00DB314E"/>
    <w:rsid w:val="00DB327E"/>
    <w:rsid w:val="00DB5BA8"/>
    <w:rsid w:val="00DB71A3"/>
    <w:rsid w:val="00DB776F"/>
    <w:rsid w:val="00DB77FD"/>
    <w:rsid w:val="00DC0775"/>
    <w:rsid w:val="00DC0DF1"/>
    <w:rsid w:val="00DC0F52"/>
    <w:rsid w:val="00DC0F7C"/>
    <w:rsid w:val="00DC18E7"/>
    <w:rsid w:val="00DC1B05"/>
    <w:rsid w:val="00DC30DA"/>
    <w:rsid w:val="00DC320B"/>
    <w:rsid w:val="00DC338B"/>
    <w:rsid w:val="00DC3991"/>
    <w:rsid w:val="00DC3E6C"/>
    <w:rsid w:val="00DC3E8F"/>
    <w:rsid w:val="00DC3FC0"/>
    <w:rsid w:val="00DC4240"/>
    <w:rsid w:val="00DC4808"/>
    <w:rsid w:val="00DC5F70"/>
    <w:rsid w:val="00DC6D3A"/>
    <w:rsid w:val="00DC7504"/>
    <w:rsid w:val="00DC77CE"/>
    <w:rsid w:val="00DC78BE"/>
    <w:rsid w:val="00DC7AAE"/>
    <w:rsid w:val="00DD09B4"/>
    <w:rsid w:val="00DD0B00"/>
    <w:rsid w:val="00DD0C75"/>
    <w:rsid w:val="00DD1424"/>
    <w:rsid w:val="00DD1772"/>
    <w:rsid w:val="00DD1BAC"/>
    <w:rsid w:val="00DD3A54"/>
    <w:rsid w:val="00DD3C94"/>
    <w:rsid w:val="00DD50F7"/>
    <w:rsid w:val="00DD5AEB"/>
    <w:rsid w:val="00DD5FD9"/>
    <w:rsid w:val="00DD7BA9"/>
    <w:rsid w:val="00DE0F5F"/>
    <w:rsid w:val="00DE12DC"/>
    <w:rsid w:val="00DE131F"/>
    <w:rsid w:val="00DE1E9A"/>
    <w:rsid w:val="00DE2140"/>
    <w:rsid w:val="00DE2A30"/>
    <w:rsid w:val="00DE2BF0"/>
    <w:rsid w:val="00DE2E64"/>
    <w:rsid w:val="00DE3AA9"/>
    <w:rsid w:val="00DE3E4B"/>
    <w:rsid w:val="00DE3EF6"/>
    <w:rsid w:val="00DE541C"/>
    <w:rsid w:val="00DE5450"/>
    <w:rsid w:val="00DE56D6"/>
    <w:rsid w:val="00DE662F"/>
    <w:rsid w:val="00DE7A82"/>
    <w:rsid w:val="00DE7B05"/>
    <w:rsid w:val="00DE7C4D"/>
    <w:rsid w:val="00DE7F72"/>
    <w:rsid w:val="00DF03D7"/>
    <w:rsid w:val="00DF12D5"/>
    <w:rsid w:val="00DF2B1F"/>
    <w:rsid w:val="00DF2B25"/>
    <w:rsid w:val="00DF3169"/>
    <w:rsid w:val="00DF408F"/>
    <w:rsid w:val="00DF57F2"/>
    <w:rsid w:val="00DF6F03"/>
    <w:rsid w:val="00DF7B04"/>
    <w:rsid w:val="00E002F4"/>
    <w:rsid w:val="00E0046E"/>
    <w:rsid w:val="00E00F7C"/>
    <w:rsid w:val="00E0125B"/>
    <w:rsid w:val="00E020DA"/>
    <w:rsid w:val="00E022DE"/>
    <w:rsid w:val="00E02318"/>
    <w:rsid w:val="00E036ED"/>
    <w:rsid w:val="00E0412E"/>
    <w:rsid w:val="00E04574"/>
    <w:rsid w:val="00E07707"/>
    <w:rsid w:val="00E078B9"/>
    <w:rsid w:val="00E106AE"/>
    <w:rsid w:val="00E11A5E"/>
    <w:rsid w:val="00E12162"/>
    <w:rsid w:val="00E12F84"/>
    <w:rsid w:val="00E138F7"/>
    <w:rsid w:val="00E14482"/>
    <w:rsid w:val="00E14A83"/>
    <w:rsid w:val="00E14D4A"/>
    <w:rsid w:val="00E14D8A"/>
    <w:rsid w:val="00E1579F"/>
    <w:rsid w:val="00E15916"/>
    <w:rsid w:val="00E16979"/>
    <w:rsid w:val="00E16D10"/>
    <w:rsid w:val="00E17A18"/>
    <w:rsid w:val="00E20C57"/>
    <w:rsid w:val="00E2233D"/>
    <w:rsid w:val="00E22A85"/>
    <w:rsid w:val="00E23401"/>
    <w:rsid w:val="00E236C2"/>
    <w:rsid w:val="00E23A9B"/>
    <w:rsid w:val="00E23FA0"/>
    <w:rsid w:val="00E24258"/>
    <w:rsid w:val="00E24392"/>
    <w:rsid w:val="00E24FB4"/>
    <w:rsid w:val="00E25276"/>
    <w:rsid w:val="00E2550D"/>
    <w:rsid w:val="00E25E5A"/>
    <w:rsid w:val="00E27C54"/>
    <w:rsid w:val="00E32B09"/>
    <w:rsid w:val="00E32CB1"/>
    <w:rsid w:val="00E33B40"/>
    <w:rsid w:val="00E33F38"/>
    <w:rsid w:val="00E34065"/>
    <w:rsid w:val="00E346D8"/>
    <w:rsid w:val="00E36445"/>
    <w:rsid w:val="00E3651C"/>
    <w:rsid w:val="00E36F84"/>
    <w:rsid w:val="00E37E3C"/>
    <w:rsid w:val="00E37F95"/>
    <w:rsid w:val="00E400CC"/>
    <w:rsid w:val="00E40C71"/>
    <w:rsid w:val="00E414BA"/>
    <w:rsid w:val="00E423FD"/>
    <w:rsid w:val="00E431DD"/>
    <w:rsid w:val="00E44CC3"/>
    <w:rsid w:val="00E45176"/>
    <w:rsid w:val="00E454CD"/>
    <w:rsid w:val="00E45559"/>
    <w:rsid w:val="00E455E6"/>
    <w:rsid w:val="00E457E0"/>
    <w:rsid w:val="00E46466"/>
    <w:rsid w:val="00E47732"/>
    <w:rsid w:val="00E47EAC"/>
    <w:rsid w:val="00E51CB4"/>
    <w:rsid w:val="00E53922"/>
    <w:rsid w:val="00E54872"/>
    <w:rsid w:val="00E54CCB"/>
    <w:rsid w:val="00E55C41"/>
    <w:rsid w:val="00E55DC0"/>
    <w:rsid w:val="00E55EFC"/>
    <w:rsid w:val="00E56C81"/>
    <w:rsid w:val="00E572CD"/>
    <w:rsid w:val="00E576BC"/>
    <w:rsid w:val="00E57FC3"/>
    <w:rsid w:val="00E60B0B"/>
    <w:rsid w:val="00E6115B"/>
    <w:rsid w:val="00E61B21"/>
    <w:rsid w:val="00E6268A"/>
    <w:rsid w:val="00E629D3"/>
    <w:rsid w:val="00E62DCE"/>
    <w:rsid w:val="00E63B3B"/>
    <w:rsid w:val="00E64F22"/>
    <w:rsid w:val="00E65097"/>
    <w:rsid w:val="00E65E9C"/>
    <w:rsid w:val="00E670D6"/>
    <w:rsid w:val="00E67EF2"/>
    <w:rsid w:val="00E70089"/>
    <w:rsid w:val="00E712C5"/>
    <w:rsid w:val="00E7185C"/>
    <w:rsid w:val="00E71F18"/>
    <w:rsid w:val="00E72265"/>
    <w:rsid w:val="00E739C4"/>
    <w:rsid w:val="00E74C16"/>
    <w:rsid w:val="00E74CDB"/>
    <w:rsid w:val="00E74DCF"/>
    <w:rsid w:val="00E758B1"/>
    <w:rsid w:val="00E75C99"/>
    <w:rsid w:val="00E767E3"/>
    <w:rsid w:val="00E77401"/>
    <w:rsid w:val="00E80221"/>
    <w:rsid w:val="00E8029F"/>
    <w:rsid w:val="00E804E2"/>
    <w:rsid w:val="00E80528"/>
    <w:rsid w:val="00E813E3"/>
    <w:rsid w:val="00E815C7"/>
    <w:rsid w:val="00E82214"/>
    <w:rsid w:val="00E8452B"/>
    <w:rsid w:val="00E849F5"/>
    <w:rsid w:val="00E85BD5"/>
    <w:rsid w:val="00E86D34"/>
    <w:rsid w:val="00E8750D"/>
    <w:rsid w:val="00E87D2A"/>
    <w:rsid w:val="00E92E95"/>
    <w:rsid w:val="00E92EAD"/>
    <w:rsid w:val="00E946EE"/>
    <w:rsid w:val="00E9472D"/>
    <w:rsid w:val="00E948F9"/>
    <w:rsid w:val="00E94D57"/>
    <w:rsid w:val="00E958C2"/>
    <w:rsid w:val="00E95C3C"/>
    <w:rsid w:val="00E95E3F"/>
    <w:rsid w:val="00E95E89"/>
    <w:rsid w:val="00E963A0"/>
    <w:rsid w:val="00E96C8F"/>
    <w:rsid w:val="00E97CC0"/>
    <w:rsid w:val="00E97D20"/>
    <w:rsid w:val="00E97E32"/>
    <w:rsid w:val="00EA0C0C"/>
    <w:rsid w:val="00EA1407"/>
    <w:rsid w:val="00EA2F72"/>
    <w:rsid w:val="00EA50CD"/>
    <w:rsid w:val="00EA5C7B"/>
    <w:rsid w:val="00EA5FA6"/>
    <w:rsid w:val="00EA6EEF"/>
    <w:rsid w:val="00EA7DB1"/>
    <w:rsid w:val="00EB07B1"/>
    <w:rsid w:val="00EB0888"/>
    <w:rsid w:val="00EB0FED"/>
    <w:rsid w:val="00EB12A3"/>
    <w:rsid w:val="00EB1520"/>
    <w:rsid w:val="00EB232A"/>
    <w:rsid w:val="00EB39FF"/>
    <w:rsid w:val="00EB3C33"/>
    <w:rsid w:val="00EB3F18"/>
    <w:rsid w:val="00EB4626"/>
    <w:rsid w:val="00EB477F"/>
    <w:rsid w:val="00EB4B21"/>
    <w:rsid w:val="00EB65A9"/>
    <w:rsid w:val="00EB77DE"/>
    <w:rsid w:val="00EC0E07"/>
    <w:rsid w:val="00EC24F7"/>
    <w:rsid w:val="00EC2E8C"/>
    <w:rsid w:val="00EC3482"/>
    <w:rsid w:val="00EC39C6"/>
    <w:rsid w:val="00EC3FB5"/>
    <w:rsid w:val="00EC4BA0"/>
    <w:rsid w:val="00EC4C5D"/>
    <w:rsid w:val="00EC4CBF"/>
    <w:rsid w:val="00EC74D6"/>
    <w:rsid w:val="00ED0B11"/>
    <w:rsid w:val="00ED0C8E"/>
    <w:rsid w:val="00ED16D0"/>
    <w:rsid w:val="00ED295D"/>
    <w:rsid w:val="00ED3044"/>
    <w:rsid w:val="00ED3B12"/>
    <w:rsid w:val="00ED4EC3"/>
    <w:rsid w:val="00ED5502"/>
    <w:rsid w:val="00ED692F"/>
    <w:rsid w:val="00ED6CC3"/>
    <w:rsid w:val="00ED746A"/>
    <w:rsid w:val="00ED7FBD"/>
    <w:rsid w:val="00EE00E9"/>
    <w:rsid w:val="00EE1006"/>
    <w:rsid w:val="00EE147D"/>
    <w:rsid w:val="00EE1A2D"/>
    <w:rsid w:val="00EE2604"/>
    <w:rsid w:val="00EE2995"/>
    <w:rsid w:val="00EE29E9"/>
    <w:rsid w:val="00EE2AC2"/>
    <w:rsid w:val="00EE38B3"/>
    <w:rsid w:val="00EE6043"/>
    <w:rsid w:val="00EE63D4"/>
    <w:rsid w:val="00EE6736"/>
    <w:rsid w:val="00EF439D"/>
    <w:rsid w:val="00EF4651"/>
    <w:rsid w:val="00EF6BFF"/>
    <w:rsid w:val="00F00432"/>
    <w:rsid w:val="00F00E79"/>
    <w:rsid w:val="00F01404"/>
    <w:rsid w:val="00F02296"/>
    <w:rsid w:val="00F03A00"/>
    <w:rsid w:val="00F0484A"/>
    <w:rsid w:val="00F05073"/>
    <w:rsid w:val="00F05CF0"/>
    <w:rsid w:val="00F07120"/>
    <w:rsid w:val="00F071B0"/>
    <w:rsid w:val="00F0752D"/>
    <w:rsid w:val="00F1045E"/>
    <w:rsid w:val="00F10A6C"/>
    <w:rsid w:val="00F10BB8"/>
    <w:rsid w:val="00F10F80"/>
    <w:rsid w:val="00F122E7"/>
    <w:rsid w:val="00F12520"/>
    <w:rsid w:val="00F12637"/>
    <w:rsid w:val="00F12AAA"/>
    <w:rsid w:val="00F12C57"/>
    <w:rsid w:val="00F132D1"/>
    <w:rsid w:val="00F13A9C"/>
    <w:rsid w:val="00F1441B"/>
    <w:rsid w:val="00F14473"/>
    <w:rsid w:val="00F14D15"/>
    <w:rsid w:val="00F14D51"/>
    <w:rsid w:val="00F15963"/>
    <w:rsid w:val="00F15F92"/>
    <w:rsid w:val="00F17187"/>
    <w:rsid w:val="00F17372"/>
    <w:rsid w:val="00F17B82"/>
    <w:rsid w:val="00F20770"/>
    <w:rsid w:val="00F20BB7"/>
    <w:rsid w:val="00F20DD2"/>
    <w:rsid w:val="00F224D2"/>
    <w:rsid w:val="00F225AB"/>
    <w:rsid w:val="00F22913"/>
    <w:rsid w:val="00F237A1"/>
    <w:rsid w:val="00F23D07"/>
    <w:rsid w:val="00F24607"/>
    <w:rsid w:val="00F2505A"/>
    <w:rsid w:val="00F2603F"/>
    <w:rsid w:val="00F269ED"/>
    <w:rsid w:val="00F26A03"/>
    <w:rsid w:val="00F27242"/>
    <w:rsid w:val="00F27291"/>
    <w:rsid w:val="00F279F7"/>
    <w:rsid w:val="00F27D40"/>
    <w:rsid w:val="00F3053E"/>
    <w:rsid w:val="00F30E32"/>
    <w:rsid w:val="00F311D9"/>
    <w:rsid w:val="00F318A2"/>
    <w:rsid w:val="00F31A1C"/>
    <w:rsid w:val="00F31C01"/>
    <w:rsid w:val="00F31C35"/>
    <w:rsid w:val="00F32C8E"/>
    <w:rsid w:val="00F3565C"/>
    <w:rsid w:val="00F35CD1"/>
    <w:rsid w:val="00F35F42"/>
    <w:rsid w:val="00F36447"/>
    <w:rsid w:val="00F37BEB"/>
    <w:rsid w:val="00F404A9"/>
    <w:rsid w:val="00F415E2"/>
    <w:rsid w:val="00F426B1"/>
    <w:rsid w:val="00F4310D"/>
    <w:rsid w:val="00F4383A"/>
    <w:rsid w:val="00F44C5E"/>
    <w:rsid w:val="00F463CF"/>
    <w:rsid w:val="00F46F87"/>
    <w:rsid w:val="00F47163"/>
    <w:rsid w:val="00F47F0D"/>
    <w:rsid w:val="00F50D31"/>
    <w:rsid w:val="00F51076"/>
    <w:rsid w:val="00F52C0A"/>
    <w:rsid w:val="00F54313"/>
    <w:rsid w:val="00F55D17"/>
    <w:rsid w:val="00F5684D"/>
    <w:rsid w:val="00F56B08"/>
    <w:rsid w:val="00F56CB7"/>
    <w:rsid w:val="00F5703F"/>
    <w:rsid w:val="00F571EF"/>
    <w:rsid w:val="00F603C3"/>
    <w:rsid w:val="00F60961"/>
    <w:rsid w:val="00F61A07"/>
    <w:rsid w:val="00F61FC5"/>
    <w:rsid w:val="00F6288A"/>
    <w:rsid w:val="00F62CF5"/>
    <w:rsid w:val="00F6352B"/>
    <w:rsid w:val="00F6389B"/>
    <w:rsid w:val="00F6403B"/>
    <w:rsid w:val="00F651F0"/>
    <w:rsid w:val="00F65865"/>
    <w:rsid w:val="00F65F2E"/>
    <w:rsid w:val="00F66036"/>
    <w:rsid w:val="00F6632A"/>
    <w:rsid w:val="00F66AEF"/>
    <w:rsid w:val="00F6708B"/>
    <w:rsid w:val="00F67643"/>
    <w:rsid w:val="00F67C98"/>
    <w:rsid w:val="00F707DD"/>
    <w:rsid w:val="00F70EAF"/>
    <w:rsid w:val="00F71188"/>
    <w:rsid w:val="00F7128F"/>
    <w:rsid w:val="00F712B3"/>
    <w:rsid w:val="00F724C2"/>
    <w:rsid w:val="00F72508"/>
    <w:rsid w:val="00F73863"/>
    <w:rsid w:val="00F74C70"/>
    <w:rsid w:val="00F75442"/>
    <w:rsid w:val="00F76AAC"/>
    <w:rsid w:val="00F76F0F"/>
    <w:rsid w:val="00F774AA"/>
    <w:rsid w:val="00F77798"/>
    <w:rsid w:val="00F77FB4"/>
    <w:rsid w:val="00F815EE"/>
    <w:rsid w:val="00F841CC"/>
    <w:rsid w:val="00F84CD1"/>
    <w:rsid w:val="00F84E93"/>
    <w:rsid w:val="00F85EED"/>
    <w:rsid w:val="00F863A6"/>
    <w:rsid w:val="00F869C2"/>
    <w:rsid w:val="00F87074"/>
    <w:rsid w:val="00F8774D"/>
    <w:rsid w:val="00F87840"/>
    <w:rsid w:val="00F87F18"/>
    <w:rsid w:val="00F902DF"/>
    <w:rsid w:val="00F90991"/>
    <w:rsid w:val="00F92FE2"/>
    <w:rsid w:val="00F9346D"/>
    <w:rsid w:val="00F934E3"/>
    <w:rsid w:val="00F94684"/>
    <w:rsid w:val="00F94728"/>
    <w:rsid w:val="00F94BF2"/>
    <w:rsid w:val="00F95DC2"/>
    <w:rsid w:val="00F962D5"/>
    <w:rsid w:val="00F96F0D"/>
    <w:rsid w:val="00F97925"/>
    <w:rsid w:val="00FA00DB"/>
    <w:rsid w:val="00FA0926"/>
    <w:rsid w:val="00FA0A68"/>
    <w:rsid w:val="00FA2E3C"/>
    <w:rsid w:val="00FA30F1"/>
    <w:rsid w:val="00FA38DB"/>
    <w:rsid w:val="00FA4037"/>
    <w:rsid w:val="00FA5158"/>
    <w:rsid w:val="00FA5F5C"/>
    <w:rsid w:val="00FA5F8E"/>
    <w:rsid w:val="00FA65B0"/>
    <w:rsid w:val="00FA6BF8"/>
    <w:rsid w:val="00FB0428"/>
    <w:rsid w:val="00FB0624"/>
    <w:rsid w:val="00FB2C67"/>
    <w:rsid w:val="00FB4A90"/>
    <w:rsid w:val="00FB5A33"/>
    <w:rsid w:val="00FB5B67"/>
    <w:rsid w:val="00FB620C"/>
    <w:rsid w:val="00FB630D"/>
    <w:rsid w:val="00FB6857"/>
    <w:rsid w:val="00FB6CB7"/>
    <w:rsid w:val="00FB6F18"/>
    <w:rsid w:val="00FB717B"/>
    <w:rsid w:val="00FB7380"/>
    <w:rsid w:val="00FB7519"/>
    <w:rsid w:val="00FB773F"/>
    <w:rsid w:val="00FB7C61"/>
    <w:rsid w:val="00FB7E7E"/>
    <w:rsid w:val="00FC044D"/>
    <w:rsid w:val="00FC1A5F"/>
    <w:rsid w:val="00FC1CDF"/>
    <w:rsid w:val="00FC2BB2"/>
    <w:rsid w:val="00FC2D9C"/>
    <w:rsid w:val="00FC3635"/>
    <w:rsid w:val="00FC38BD"/>
    <w:rsid w:val="00FC38DE"/>
    <w:rsid w:val="00FC3A90"/>
    <w:rsid w:val="00FC535B"/>
    <w:rsid w:val="00FC5418"/>
    <w:rsid w:val="00FC5AD0"/>
    <w:rsid w:val="00FC6BAE"/>
    <w:rsid w:val="00FC6DC7"/>
    <w:rsid w:val="00FC7BD3"/>
    <w:rsid w:val="00FD070D"/>
    <w:rsid w:val="00FD121E"/>
    <w:rsid w:val="00FD195D"/>
    <w:rsid w:val="00FD19CA"/>
    <w:rsid w:val="00FD1FE4"/>
    <w:rsid w:val="00FD5420"/>
    <w:rsid w:val="00FD5B9B"/>
    <w:rsid w:val="00FD602D"/>
    <w:rsid w:val="00FD649D"/>
    <w:rsid w:val="00FD73DB"/>
    <w:rsid w:val="00FD755D"/>
    <w:rsid w:val="00FE095A"/>
    <w:rsid w:val="00FE0C9D"/>
    <w:rsid w:val="00FE23B9"/>
    <w:rsid w:val="00FE24E2"/>
    <w:rsid w:val="00FE4074"/>
    <w:rsid w:val="00FE4B16"/>
    <w:rsid w:val="00FE50ED"/>
    <w:rsid w:val="00FE7D4E"/>
    <w:rsid w:val="00FE7EDD"/>
    <w:rsid w:val="00FE7FF7"/>
    <w:rsid w:val="00FF2059"/>
    <w:rsid w:val="00FF26BC"/>
    <w:rsid w:val="00FF2A0A"/>
    <w:rsid w:val="00FF2E1B"/>
    <w:rsid w:val="00FF3FF7"/>
    <w:rsid w:val="00FF4EDD"/>
    <w:rsid w:val="00FF52E7"/>
    <w:rsid w:val="00FF557B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="f">
      <v:stroke on="f"/>
      <o:colormru v:ext="edit" colors="#ecedeb,#ececeb,#ececec,#eee,#e5eae2,#e7f1e8,#d5e7d7,#e6e9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63CF"/>
    <w:pPr>
      <w:keepNext/>
      <w:jc w:val="center"/>
      <w:outlineLvl w:val="0"/>
    </w:pPr>
    <w:rPr>
      <w:rFonts w:ascii="Arial" w:hAnsi="Arial" w:cs="Arial"/>
      <w:b/>
      <w:spacing w:val="6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F463CF"/>
    <w:pPr>
      <w:keepNext/>
      <w:jc w:val="center"/>
      <w:outlineLvl w:val="1"/>
    </w:pPr>
    <w:rPr>
      <w:rFonts w:ascii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E0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B3A"/>
    <w:rPr>
      <w:rFonts w:ascii="Arial" w:hAnsi="Arial" w:cs="Arial"/>
      <w:b/>
      <w:spacing w:val="6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163B3A"/>
    <w:rPr>
      <w:rFonts w:ascii="Arial" w:hAnsi="Arial" w:cs="Arial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63B3A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770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CF9"/>
    <w:rPr>
      <w:sz w:val="24"/>
      <w:szCs w:val="24"/>
    </w:rPr>
  </w:style>
  <w:style w:type="paragraph" w:styleId="Footer">
    <w:name w:val="footer"/>
    <w:basedOn w:val="Normal"/>
    <w:link w:val="FooterChar"/>
    <w:rsid w:val="00770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0CF9"/>
    <w:rPr>
      <w:sz w:val="24"/>
      <w:szCs w:val="24"/>
    </w:rPr>
  </w:style>
  <w:style w:type="character" w:styleId="PageNumber">
    <w:name w:val="page number"/>
    <w:basedOn w:val="DefaultParagraphFont"/>
    <w:semiHidden/>
    <w:rsid w:val="00DB77FD"/>
  </w:style>
  <w:style w:type="character" w:customStyle="1" w:styleId="DianiTblTxtChar">
    <w:name w:val="Diani TblTxt Char"/>
    <w:link w:val="DianiTblTxt"/>
    <w:rsid w:val="00531FEB"/>
    <w:rPr>
      <w:rFonts w:ascii="Arial" w:hAnsi="Arial" w:cs="Arial"/>
    </w:rPr>
  </w:style>
  <w:style w:type="paragraph" w:customStyle="1" w:styleId="DianiTblTxt">
    <w:name w:val="Diani TblTxt"/>
    <w:basedOn w:val="Normal"/>
    <w:link w:val="DianiTblTxtChar"/>
    <w:rsid w:val="00531FEB"/>
    <w:pPr>
      <w:framePr w:hSpace="180" w:wrap="around" w:vAnchor="text" w:hAnchor="margin" w:xAlign="right" w:y="-22"/>
      <w:spacing w:before="40" w:after="20" w:line="216" w:lineRule="auto"/>
      <w:suppressOverlap/>
    </w:pPr>
    <w:rPr>
      <w:rFonts w:ascii="Arial" w:hAnsi="Arial" w:cs="Arial"/>
      <w:sz w:val="20"/>
      <w:szCs w:val="20"/>
    </w:rPr>
  </w:style>
  <w:style w:type="paragraph" w:customStyle="1" w:styleId="DianiBulTxt-SS">
    <w:name w:val="Diani BulTxt-SS"/>
    <w:basedOn w:val="DianiBulTxt"/>
    <w:rsid w:val="004D7D2E"/>
    <w:pPr>
      <w:spacing w:before="0" w:after="0"/>
    </w:pPr>
  </w:style>
  <w:style w:type="paragraph" w:customStyle="1" w:styleId="DianiBdyTxt">
    <w:name w:val="Diani BdyTxt"/>
    <w:link w:val="DianiBdyTxtChar"/>
    <w:rsid w:val="00544DBE"/>
    <w:pPr>
      <w:tabs>
        <w:tab w:val="left" w:pos="216"/>
        <w:tab w:val="left" w:pos="432"/>
        <w:tab w:val="left" w:pos="648"/>
      </w:tabs>
      <w:spacing w:after="120"/>
    </w:pPr>
    <w:rPr>
      <w:rFonts w:cs="Arial"/>
      <w:sz w:val="22"/>
    </w:rPr>
  </w:style>
  <w:style w:type="character" w:customStyle="1" w:styleId="DianiBdyTxtChar">
    <w:name w:val="Diani BdyTxt Char"/>
    <w:basedOn w:val="DianiTblTxtChar"/>
    <w:link w:val="DianiBdyTxt"/>
    <w:rsid w:val="00544DBE"/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semiHidden/>
    <w:rsid w:val="00D83DB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3B3A"/>
    <w:rPr>
      <w:sz w:val="24"/>
      <w:szCs w:val="24"/>
    </w:rPr>
  </w:style>
  <w:style w:type="paragraph" w:customStyle="1" w:styleId="DianiTBoxTitleBold">
    <w:name w:val="Diani TBox Title Bold"/>
    <w:link w:val="DianiTBoxTitleBoldChar"/>
    <w:rsid w:val="00E44CC3"/>
    <w:pPr>
      <w:widowControl w:val="0"/>
      <w:spacing w:after="40"/>
    </w:pPr>
    <w:rPr>
      <w:rFonts w:ascii="Arial" w:hAnsi="Arial" w:cs="Arial"/>
      <w:b/>
      <w:kern w:val="20"/>
    </w:rPr>
  </w:style>
  <w:style w:type="character" w:customStyle="1" w:styleId="DianiTBoxTitleBoldChar">
    <w:name w:val="Diani TBox Title Bold Char"/>
    <w:link w:val="DianiTBoxTitleBold"/>
    <w:rsid w:val="00E44CC3"/>
    <w:rPr>
      <w:rFonts w:ascii="Arial" w:hAnsi="Arial" w:cs="Arial"/>
      <w:b/>
      <w:kern w:val="20"/>
      <w:lang w:val="en-US" w:eastAsia="en-US" w:bidi="ar-SA"/>
    </w:rPr>
  </w:style>
  <w:style w:type="paragraph" w:customStyle="1" w:styleId="Style1">
    <w:name w:val="Style1"/>
    <w:link w:val="Style1Char"/>
    <w:semiHidden/>
    <w:rsid w:val="00E44CC3"/>
    <w:pPr>
      <w:tabs>
        <w:tab w:val="center" w:pos="5220"/>
        <w:tab w:val="right" w:pos="10440"/>
      </w:tabs>
      <w:spacing w:after="120"/>
    </w:pPr>
    <w:rPr>
      <w:rFonts w:ascii="Arial" w:hAnsi="Arial" w:cs="Arial"/>
      <w:sz w:val="16"/>
      <w:szCs w:val="16"/>
    </w:rPr>
  </w:style>
  <w:style w:type="character" w:customStyle="1" w:styleId="Style1Char">
    <w:name w:val="Style1 Char"/>
    <w:link w:val="Style1"/>
    <w:rsid w:val="00E44CC3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Style2">
    <w:name w:val="Style2"/>
    <w:link w:val="Style2Char"/>
    <w:semiHidden/>
    <w:rsid w:val="00E44CC3"/>
    <w:pPr>
      <w:tabs>
        <w:tab w:val="center" w:pos="5220"/>
        <w:tab w:val="right" w:pos="10440"/>
      </w:tabs>
      <w:spacing w:after="120"/>
    </w:pPr>
    <w:rPr>
      <w:rFonts w:ascii="Arial" w:hAnsi="Arial" w:cs="Arial"/>
      <w:b/>
      <w:sz w:val="18"/>
      <w:szCs w:val="18"/>
    </w:rPr>
  </w:style>
  <w:style w:type="character" w:customStyle="1" w:styleId="Style2Char">
    <w:name w:val="Style2 Char"/>
    <w:link w:val="Style2"/>
    <w:rsid w:val="00E44CC3"/>
    <w:rPr>
      <w:rFonts w:ascii="Arial" w:hAnsi="Arial" w:cs="Arial"/>
      <w:b/>
      <w:sz w:val="18"/>
      <w:szCs w:val="18"/>
      <w:lang w:val="en-US" w:eastAsia="en-US" w:bidi="ar-SA"/>
    </w:rPr>
  </w:style>
  <w:style w:type="paragraph" w:customStyle="1" w:styleId="DianiBoxedBulletText">
    <w:name w:val="Diani Boxed Bullet Text"/>
    <w:rsid w:val="00520B92"/>
    <w:pPr>
      <w:framePr w:hSpace="187" w:wrap="around" w:vAnchor="page" w:hAnchor="margin" w:xAlign="right" w:y="4249"/>
      <w:numPr>
        <w:numId w:val="1"/>
      </w:numPr>
      <w:spacing w:after="60" w:line="240" w:lineRule="exact"/>
      <w:ind w:right="72"/>
      <w:suppressOverlap/>
    </w:pPr>
    <w:rPr>
      <w:kern w:val="12"/>
      <w:szCs w:val="22"/>
    </w:rPr>
  </w:style>
  <w:style w:type="paragraph" w:customStyle="1" w:styleId="DianiBulTxt">
    <w:name w:val="Diani BulTxt"/>
    <w:rsid w:val="004D7D2E"/>
    <w:pPr>
      <w:widowControl w:val="0"/>
      <w:numPr>
        <w:numId w:val="5"/>
      </w:numPr>
      <w:spacing w:before="80" w:after="80"/>
    </w:pPr>
    <w:rPr>
      <w:kern w:val="12"/>
      <w:sz w:val="22"/>
      <w:szCs w:val="22"/>
    </w:rPr>
  </w:style>
  <w:style w:type="paragraph" w:customStyle="1" w:styleId="DianiBulTxt2">
    <w:name w:val="Diani BulTxt2"/>
    <w:rsid w:val="00A8038F"/>
    <w:pPr>
      <w:widowControl w:val="0"/>
      <w:numPr>
        <w:ilvl w:val="1"/>
        <w:numId w:val="2"/>
      </w:numPr>
      <w:tabs>
        <w:tab w:val="clear" w:pos="432"/>
      </w:tabs>
      <w:ind w:left="810" w:hanging="270"/>
    </w:pPr>
    <w:rPr>
      <w:kern w:val="12"/>
      <w:sz w:val="22"/>
      <w:szCs w:val="22"/>
    </w:rPr>
  </w:style>
  <w:style w:type="paragraph" w:customStyle="1" w:styleId="DianiLvl2">
    <w:name w:val="Diani Lvl2"/>
    <w:next w:val="DianiBdyTxt"/>
    <w:link w:val="DianiLvl2Char"/>
    <w:rsid w:val="007E0D87"/>
    <w:pPr>
      <w:keepNext/>
      <w:spacing w:before="160" w:after="80"/>
    </w:pPr>
    <w:rPr>
      <w:rFonts w:asciiTheme="minorHAnsi" w:hAnsiTheme="minorHAnsi" w:cs="Arial"/>
      <w:b/>
      <w:color w:val="016180"/>
      <w:kern w:val="12"/>
      <w:sz w:val="25"/>
    </w:rPr>
  </w:style>
  <w:style w:type="character" w:customStyle="1" w:styleId="DianiLvl2Char">
    <w:name w:val="Diani Lvl2 Char"/>
    <w:link w:val="DianiLvl2"/>
    <w:rsid w:val="007E0D87"/>
    <w:rPr>
      <w:rFonts w:asciiTheme="minorHAnsi" w:hAnsiTheme="minorHAnsi" w:cs="Arial"/>
      <w:b/>
      <w:color w:val="016180"/>
      <w:kern w:val="12"/>
      <w:sz w:val="25"/>
    </w:rPr>
  </w:style>
  <w:style w:type="paragraph" w:customStyle="1" w:styleId="DianiLvl3">
    <w:name w:val="Diani Lvl3"/>
    <w:next w:val="DianiBdyTxt"/>
    <w:rsid w:val="0094316F"/>
    <w:pPr>
      <w:spacing w:before="120" w:after="80"/>
    </w:pPr>
    <w:rPr>
      <w:rFonts w:asciiTheme="minorHAnsi" w:hAnsiTheme="minorHAnsi" w:cs="Arial"/>
      <w:b/>
      <w:i/>
      <w:kern w:val="12"/>
      <w:sz w:val="24"/>
      <w:szCs w:val="23"/>
    </w:rPr>
  </w:style>
  <w:style w:type="paragraph" w:customStyle="1" w:styleId="DianiTblHd2">
    <w:name w:val="Diani TblHd2"/>
    <w:rsid w:val="00D93CC8"/>
    <w:pPr>
      <w:framePr w:hSpace="180" w:wrap="around" w:vAnchor="text" w:hAnchor="margin" w:xAlign="right" w:y="-22"/>
      <w:spacing w:before="40" w:after="20" w:line="216" w:lineRule="auto"/>
      <w:suppressOverlap/>
      <w:jc w:val="center"/>
    </w:pPr>
    <w:rPr>
      <w:rFonts w:ascii="Arial" w:hAnsi="Arial" w:cs="Arial"/>
      <w:b/>
      <w:i/>
    </w:rPr>
  </w:style>
  <w:style w:type="paragraph" w:customStyle="1" w:styleId="DianiExhibit">
    <w:name w:val="Diani Exhibit"/>
    <w:link w:val="DianiExhibitChar"/>
    <w:qFormat/>
    <w:rsid w:val="00914527"/>
    <w:pPr>
      <w:spacing w:before="20" w:after="20" w:line="216" w:lineRule="auto"/>
      <w:ind w:left="43"/>
    </w:pPr>
    <w:rPr>
      <w:rFonts w:ascii="Arial" w:hAnsi="Arial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8F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niTBoxTitl2">
    <w:name w:val="Diani TBox Titl2"/>
    <w:basedOn w:val="Normal"/>
    <w:rsid w:val="007707D8"/>
    <w:pPr>
      <w:framePr w:hSpace="144" w:wrap="around" w:vAnchor="text" w:hAnchor="margin" w:xAlign="right" w:y="101"/>
      <w:tabs>
        <w:tab w:val="left" w:pos="288"/>
      </w:tabs>
      <w:spacing w:before="20"/>
      <w:suppressOverlap/>
      <w:jc w:val="center"/>
    </w:pPr>
    <w:rPr>
      <w:rFonts w:ascii="Arial" w:hAnsi="Arial"/>
      <w:b/>
      <w:color w:val="FFFFFF"/>
      <w:sz w:val="20"/>
      <w:szCs w:val="22"/>
    </w:rPr>
  </w:style>
  <w:style w:type="paragraph" w:customStyle="1" w:styleId="DianiTBox1Text">
    <w:name w:val="Diani TBox1 Text"/>
    <w:rsid w:val="007707D8"/>
    <w:pPr>
      <w:framePr w:hSpace="180" w:wrap="around" w:vAnchor="text" w:hAnchor="margin" w:xAlign="center" w:y="185"/>
      <w:tabs>
        <w:tab w:val="left" w:pos="216"/>
      </w:tabs>
      <w:spacing w:before="60"/>
      <w:ind w:left="216" w:hanging="216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11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B3A"/>
    <w:rPr>
      <w:rFonts w:ascii="Tahoma" w:hAnsi="Tahoma" w:cs="Tahoma"/>
      <w:sz w:val="16"/>
      <w:szCs w:val="16"/>
    </w:rPr>
  </w:style>
  <w:style w:type="paragraph" w:customStyle="1" w:styleId="DianiLvl4">
    <w:name w:val="Diani Lvl4"/>
    <w:next w:val="DianiBdyTxt"/>
    <w:link w:val="DianiLvl4Char"/>
    <w:rsid w:val="0078233B"/>
    <w:pPr>
      <w:tabs>
        <w:tab w:val="left" w:pos="900"/>
      </w:tabs>
      <w:spacing w:before="160" w:after="80" w:line="216" w:lineRule="auto"/>
      <w:ind w:left="720" w:hanging="720"/>
    </w:pPr>
    <w:rPr>
      <w:rFonts w:asciiTheme="minorHAnsi" w:hAnsiTheme="minorHAnsi"/>
      <w:b/>
      <w:kern w:val="12"/>
      <w:sz w:val="21"/>
    </w:rPr>
  </w:style>
  <w:style w:type="character" w:customStyle="1" w:styleId="DianiLvl4Char">
    <w:name w:val="Diani Lvl4 Char"/>
    <w:basedOn w:val="DefaultParagraphFont"/>
    <w:link w:val="DianiLvl4"/>
    <w:rsid w:val="0078233B"/>
    <w:rPr>
      <w:rFonts w:asciiTheme="minorHAnsi" w:hAnsiTheme="minorHAnsi"/>
      <w:b/>
      <w:kern w:val="12"/>
      <w:sz w:val="21"/>
    </w:rPr>
  </w:style>
  <w:style w:type="paragraph" w:customStyle="1" w:styleId="DianiTblRedBul">
    <w:name w:val="Diani Tbl RedBul"/>
    <w:rsid w:val="006B289F"/>
    <w:pPr>
      <w:numPr>
        <w:numId w:val="3"/>
      </w:numPr>
      <w:tabs>
        <w:tab w:val="left" w:pos="209"/>
      </w:tabs>
      <w:spacing w:after="40" w:line="204" w:lineRule="auto"/>
    </w:pPr>
    <w:rPr>
      <w:rFonts w:asciiTheme="minorHAnsi" w:hAnsiTheme="minorHAnsi"/>
      <w:szCs w:val="18"/>
    </w:rPr>
  </w:style>
  <w:style w:type="paragraph" w:customStyle="1" w:styleId="DianiTblHd1">
    <w:name w:val="Diani TblHd1"/>
    <w:link w:val="DianiTblHd1Char"/>
    <w:rsid w:val="00D93CC8"/>
    <w:pPr>
      <w:framePr w:hSpace="180" w:wrap="around" w:vAnchor="text" w:hAnchor="margin" w:xAlign="right" w:y="-22"/>
      <w:spacing w:before="40" w:after="20" w:line="216" w:lineRule="auto"/>
      <w:suppressOverlap/>
      <w:jc w:val="center"/>
    </w:pPr>
    <w:rPr>
      <w:rFonts w:ascii="Calibri" w:hAnsi="Calibri" w:cs="Arial"/>
      <w:b/>
      <w:color w:val="002060"/>
      <w:sz w:val="21"/>
    </w:rPr>
  </w:style>
  <w:style w:type="character" w:customStyle="1" w:styleId="DianiTblHd1Char">
    <w:name w:val="Diani TblHd1 Char"/>
    <w:basedOn w:val="DefaultParagraphFont"/>
    <w:link w:val="DianiTblHd1"/>
    <w:rsid w:val="00D93CC8"/>
    <w:rPr>
      <w:rFonts w:ascii="Calibri" w:hAnsi="Calibri" w:cs="Arial"/>
      <w:b/>
      <w:color w:val="002060"/>
      <w:sz w:val="21"/>
    </w:rPr>
  </w:style>
  <w:style w:type="paragraph" w:customStyle="1" w:styleId="DianiTableTextBold">
    <w:name w:val="Diani Table Text Bold"/>
    <w:link w:val="DianiTableTextBoldChar"/>
    <w:rsid w:val="00412B7E"/>
    <w:pPr>
      <w:widowControl w:val="0"/>
      <w:spacing w:after="40"/>
    </w:pPr>
    <w:rPr>
      <w:rFonts w:ascii="Arial" w:hAnsi="Arial" w:cs="Arial"/>
      <w:b/>
      <w:kern w:val="20"/>
    </w:rPr>
  </w:style>
  <w:style w:type="character" w:customStyle="1" w:styleId="DianiTableTextBoldChar">
    <w:name w:val="Diani Table Text Bold Char"/>
    <w:link w:val="DianiTableTextBold"/>
    <w:rsid w:val="00412B7E"/>
    <w:rPr>
      <w:rFonts w:ascii="Arial" w:hAnsi="Arial" w:cs="Arial"/>
      <w:b/>
      <w:kern w:val="20"/>
    </w:rPr>
  </w:style>
  <w:style w:type="paragraph" w:customStyle="1" w:styleId="DianiFoot1">
    <w:name w:val="Diani Foot1"/>
    <w:rsid w:val="006C3C3C"/>
    <w:pPr>
      <w:pBdr>
        <w:top w:val="single" w:sz="4" w:space="1" w:color="505853" w:themeColor="accent3" w:themeShade="BF"/>
      </w:pBdr>
      <w:tabs>
        <w:tab w:val="center" w:pos="5220"/>
        <w:tab w:val="right" w:pos="10440"/>
        <w:tab w:val="right" w:pos="21960"/>
      </w:tabs>
      <w:spacing w:before="60" w:line="260" w:lineRule="exact"/>
    </w:pPr>
    <w:rPr>
      <w:rFonts w:asciiTheme="minorHAnsi" w:hAnsiTheme="minorHAnsi" w:cs="Arial"/>
      <w:b/>
      <w:caps/>
      <w:color w:val="808080" w:themeColor="background1" w:themeShade="80"/>
      <w:spacing w:val="6"/>
      <w:sz w:val="19"/>
      <w:szCs w:val="22"/>
    </w:rPr>
  </w:style>
  <w:style w:type="character" w:customStyle="1" w:styleId="DianiFoot2">
    <w:name w:val="Diani Foot2"/>
    <w:rsid w:val="006C3C3C"/>
    <w:rPr>
      <w:rFonts w:asciiTheme="minorHAnsi" w:hAnsiTheme="minorHAnsi" w:cs="Arial"/>
      <w:i/>
      <w:iCs/>
      <w:color w:val="808080" w:themeColor="background1" w:themeShade="80"/>
      <w:sz w:val="17"/>
      <w:szCs w:val="22"/>
    </w:rPr>
  </w:style>
  <w:style w:type="character" w:styleId="Hyperlink">
    <w:name w:val="Hyperlink"/>
    <w:rsid w:val="000679AC"/>
    <w:rPr>
      <w:rFonts w:ascii="Arial" w:hAnsi="Arial" w:cs="Arial"/>
      <w:color w:val="0000FF"/>
      <w:sz w:val="22"/>
      <w:szCs w:val="22"/>
      <w:u w:val="single"/>
    </w:rPr>
  </w:style>
  <w:style w:type="character" w:customStyle="1" w:styleId="DianiTitlPg2">
    <w:name w:val="Diani TitlPg2"/>
    <w:rsid w:val="006D13A7"/>
    <w:rPr>
      <w:rFonts w:ascii="Calibri" w:hAnsi="Calibri" w:cs="Arial"/>
      <w:b/>
      <w:i w:val="0"/>
      <w:sz w:val="24"/>
      <w:szCs w:val="26"/>
    </w:rPr>
  </w:style>
  <w:style w:type="paragraph" w:customStyle="1" w:styleId="DianiTitlPg3">
    <w:name w:val="Diani TitlPg3"/>
    <w:basedOn w:val="DianiTitlPg1"/>
    <w:rsid w:val="006D13A7"/>
    <w:pPr>
      <w:tabs>
        <w:tab w:val="left" w:pos="6138"/>
      </w:tabs>
      <w:spacing w:line="216" w:lineRule="auto"/>
    </w:pPr>
    <w:rPr>
      <w:sz w:val="40"/>
      <w:szCs w:val="40"/>
    </w:rPr>
  </w:style>
  <w:style w:type="paragraph" w:customStyle="1" w:styleId="DianiTitlPg4">
    <w:name w:val="Diani TitlPg4"/>
    <w:basedOn w:val="DianiTitlPg3"/>
    <w:rsid w:val="006D13A7"/>
    <w:rPr>
      <w:i/>
      <w:color w:val="006B99"/>
    </w:rPr>
  </w:style>
  <w:style w:type="paragraph" w:customStyle="1" w:styleId="DianiTitlPgFoot">
    <w:name w:val="Diani TitlPg Foot"/>
    <w:rsid w:val="006C3C3C"/>
    <w:rPr>
      <w:rFonts w:asciiTheme="minorHAnsi" w:hAnsiTheme="minorHAnsi"/>
      <w:i/>
      <w:color w:val="808080" w:themeColor="background1" w:themeShade="80"/>
      <w:sz w:val="17"/>
      <w:szCs w:val="18"/>
    </w:rPr>
  </w:style>
  <w:style w:type="paragraph" w:customStyle="1" w:styleId="DianiTOC1">
    <w:name w:val="Diani TOC1"/>
    <w:rsid w:val="00821414"/>
    <w:pPr>
      <w:widowControl w:val="0"/>
      <w:tabs>
        <w:tab w:val="left" w:pos="216"/>
        <w:tab w:val="left" w:pos="600"/>
        <w:tab w:val="right" w:leader="dot" w:pos="10350"/>
      </w:tabs>
      <w:spacing w:after="60"/>
      <w:ind w:left="216" w:hanging="216"/>
    </w:pPr>
    <w:rPr>
      <w:b/>
      <w:noProof/>
      <w:szCs w:val="22"/>
    </w:rPr>
  </w:style>
  <w:style w:type="paragraph" w:customStyle="1" w:styleId="DianiTOC2">
    <w:name w:val="Diani TOC2"/>
    <w:basedOn w:val="DianiTOC1"/>
    <w:rsid w:val="00821414"/>
    <w:pPr>
      <w:tabs>
        <w:tab w:val="clear" w:pos="216"/>
        <w:tab w:val="clear" w:pos="600"/>
      </w:tabs>
      <w:ind w:left="540" w:right="18" w:hanging="360"/>
    </w:pPr>
    <w:rPr>
      <w:b w:val="0"/>
    </w:rPr>
  </w:style>
  <w:style w:type="paragraph" w:customStyle="1" w:styleId="DianiTOC3">
    <w:name w:val="Diani TOC3"/>
    <w:basedOn w:val="DianiTOC2"/>
    <w:rsid w:val="00821414"/>
    <w:pPr>
      <w:ind w:left="1181" w:hanging="533"/>
    </w:pPr>
  </w:style>
  <w:style w:type="paragraph" w:customStyle="1" w:styleId="DianiTitlPg1">
    <w:name w:val="Diani TitlPg1"/>
    <w:link w:val="DianiTitlPg1Char"/>
    <w:rsid w:val="006D13A7"/>
    <w:pPr>
      <w:tabs>
        <w:tab w:val="right" w:pos="10080"/>
      </w:tabs>
      <w:outlineLvl w:val="0"/>
    </w:pPr>
    <w:rPr>
      <w:rFonts w:ascii="Calibri" w:hAnsi="Calibri"/>
      <w:b/>
      <w:sz w:val="28"/>
      <w:szCs w:val="24"/>
    </w:rPr>
  </w:style>
  <w:style w:type="paragraph" w:customStyle="1" w:styleId="DianiTitlPg5">
    <w:name w:val="Diani TitlPg5"/>
    <w:basedOn w:val="DianiTitlPg1"/>
    <w:rsid w:val="006D13A7"/>
    <w:rPr>
      <w:noProof/>
    </w:rPr>
  </w:style>
  <w:style w:type="paragraph" w:customStyle="1" w:styleId="DianiLvl1">
    <w:name w:val="Diani Lvl1"/>
    <w:rsid w:val="00FF2A0A"/>
    <w:pPr>
      <w:pBdr>
        <w:bottom w:val="single" w:sz="4" w:space="1" w:color="505853" w:themeColor="accent3" w:themeShade="BF"/>
      </w:pBdr>
      <w:tabs>
        <w:tab w:val="left" w:pos="900"/>
        <w:tab w:val="center" w:pos="4320"/>
        <w:tab w:val="right" w:pos="8640"/>
      </w:tabs>
      <w:spacing w:after="120"/>
    </w:pPr>
    <w:rPr>
      <w:rFonts w:ascii="Arial" w:hAnsi="Arial" w:cs="Arial"/>
      <w:b/>
      <w:i/>
      <w:noProof/>
      <w:color w:val="808080" w:themeColor="background1" w:themeShade="80"/>
      <w:sz w:val="23"/>
      <w:szCs w:val="23"/>
    </w:rPr>
  </w:style>
  <w:style w:type="character" w:customStyle="1" w:styleId="DianiLvl3Char">
    <w:name w:val="Diani Lvl3 Char"/>
    <w:uiPriority w:val="1"/>
    <w:rsid w:val="00FE0C9D"/>
    <w:rPr>
      <w:rFonts w:asciiTheme="minorHAnsi" w:hAnsiTheme="minorHAnsi"/>
      <w:b/>
      <w:i/>
      <w:sz w:val="24"/>
      <w:szCs w:val="18"/>
    </w:rPr>
  </w:style>
  <w:style w:type="character" w:customStyle="1" w:styleId="DianiLvl5">
    <w:name w:val="Diani Lvl5"/>
    <w:uiPriority w:val="1"/>
    <w:rsid w:val="004D7D2E"/>
    <w:rPr>
      <w:b/>
      <w:i/>
    </w:rPr>
  </w:style>
  <w:style w:type="table" w:customStyle="1" w:styleId="TableGrid1">
    <w:name w:val="Table Grid1"/>
    <w:basedOn w:val="TableNormal"/>
    <w:next w:val="TableGrid"/>
    <w:uiPriority w:val="59"/>
    <w:rsid w:val="002B12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EF46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ianiNumTxt">
    <w:name w:val="Diani NumTxt"/>
    <w:basedOn w:val="DianiBdyTxt"/>
    <w:qFormat/>
    <w:rsid w:val="003A48A2"/>
    <w:pPr>
      <w:numPr>
        <w:numId w:val="4"/>
      </w:numPr>
      <w:tabs>
        <w:tab w:val="clear" w:pos="216"/>
        <w:tab w:val="clear" w:pos="432"/>
        <w:tab w:val="clear" w:pos="648"/>
      </w:tabs>
      <w:ind w:left="450" w:hanging="270"/>
    </w:pPr>
  </w:style>
  <w:style w:type="character" w:customStyle="1" w:styleId="DianiTitlPg1Char">
    <w:name w:val="Diani TitlPg1 Char"/>
    <w:basedOn w:val="DefaultParagraphFont"/>
    <w:link w:val="DianiTitlPg1"/>
    <w:rsid w:val="006D13A7"/>
    <w:rPr>
      <w:rFonts w:ascii="Calibri" w:hAnsi="Calibri"/>
      <w:b/>
      <w:sz w:val="28"/>
      <w:szCs w:val="24"/>
    </w:rPr>
  </w:style>
  <w:style w:type="paragraph" w:customStyle="1" w:styleId="DianiNumBul">
    <w:name w:val="Diani NumBul"/>
    <w:rsid w:val="007E0D87"/>
    <w:pPr>
      <w:spacing w:after="120"/>
    </w:pPr>
    <w:rPr>
      <w:kern w:val="12"/>
      <w:sz w:val="22"/>
      <w:szCs w:val="22"/>
    </w:rPr>
  </w:style>
  <w:style w:type="paragraph" w:customStyle="1" w:styleId="DianiGraphic">
    <w:name w:val="Diani Graphic"/>
    <w:rsid w:val="00D50886"/>
    <w:rPr>
      <w:rFonts w:cs="Arial"/>
      <w:sz w:val="22"/>
    </w:rPr>
  </w:style>
  <w:style w:type="character" w:styleId="Strong">
    <w:name w:val="Strong"/>
    <w:basedOn w:val="DefaultParagraphFont"/>
    <w:uiPriority w:val="22"/>
    <w:qFormat/>
    <w:rsid w:val="00F67643"/>
    <w:rPr>
      <w:b/>
      <w:bCs/>
    </w:rPr>
  </w:style>
  <w:style w:type="paragraph" w:styleId="ListParagraph">
    <w:name w:val="List Paragraph"/>
    <w:basedOn w:val="Normal"/>
    <w:uiPriority w:val="34"/>
    <w:qFormat/>
    <w:rsid w:val="00F67643"/>
    <w:pPr>
      <w:widowControl w:val="0"/>
      <w:autoSpaceDE w:val="0"/>
      <w:autoSpaceDN w:val="0"/>
      <w:ind w:left="720"/>
      <w:contextualSpacing/>
    </w:pPr>
    <w:rPr>
      <w:rFonts w:eastAsiaTheme="minorEastAsia"/>
    </w:rPr>
  </w:style>
  <w:style w:type="paragraph" w:customStyle="1" w:styleId="DianiEOSTitles">
    <w:name w:val="Diani EOSTitles"/>
    <w:rsid w:val="0067490A"/>
    <w:pPr>
      <w:jc w:val="center"/>
    </w:pPr>
    <w:rPr>
      <w:rFonts w:ascii="Arial" w:eastAsiaTheme="minorHAnsi" w:hAnsi="Arial" w:cs="Arial"/>
      <w:b/>
    </w:rPr>
  </w:style>
  <w:style w:type="paragraph" w:customStyle="1" w:styleId="DianiEOS-TblTxt">
    <w:name w:val="Diani EOS-TblTxt"/>
    <w:rsid w:val="00251179"/>
    <w:pPr>
      <w:jc w:val="right"/>
    </w:pPr>
    <w:rPr>
      <w:rFonts w:ascii="Arial Narrow" w:eastAsiaTheme="minorHAnsi" w:hAnsi="Arial Narrow" w:cstheme="minorBidi"/>
      <w:szCs w:val="18"/>
    </w:rPr>
  </w:style>
  <w:style w:type="paragraph" w:customStyle="1" w:styleId="DianiBoxedHeading">
    <w:name w:val="Diani Boxed Heading"/>
    <w:next w:val="DianiBoxedBulletText"/>
    <w:rsid w:val="002F1444"/>
    <w:pPr>
      <w:framePr w:hSpace="187" w:wrap="around" w:vAnchor="page" w:hAnchor="margin" w:xAlign="right" w:y="4249"/>
      <w:widowControl w:val="0"/>
      <w:spacing w:before="20" w:after="40"/>
      <w:ind w:left="-29" w:right="72"/>
      <w:suppressOverlap/>
    </w:pPr>
    <w:rPr>
      <w:rFonts w:ascii="Arial" w:hAnsi="Arial" w:cs="Arial"/>
      <w:b/>
      <w:color w:val="900000" w:themeColor="accent2"/>
      <w:kern w:val="12"/>
      <w:sz w:val="18"/>
      <w:szCs w:val="18"/>
    </w:rPr>
  </w:style>
  <w:style w:type="paragraph" w:customStyle="1" w:styleId="DianiTOC4">
    <w:name w:val="Diani TOC4"/>
    <w:basedOn w:val="DianiTOC3"/>
    <w:rsid w:val="00821414"/>
    <w:pPr>
      <w:tabs>
        <w:tab w:val="left" w:pos="1980"/>
      </w:tabs>
      <w:ind w:left="1858" w:hanging="634"/>
    </w:pPr>
    <w:rPr>
      <w:i/>
    </w:rPr>
  </w:style>
  <w:style w:type="paragraph" w:customStyle="1" w:styleId="DianiBulTxt-End">
    <w:name w:val="Diani BulTxt-End"/>
    <w:basedOn w:val="DianiBulTxt-SS"/>
    <w:rsid w:val="000736DD"/>
    <w:pPr>
      <w:spacing w:after="120"/>
    </w:pPr>
  </w:style>
  <w:style w:type="paragraph" w:customStyle="1" w:styleId="DianiTblTxt2">
    <w:name w:val="Diani TblTxt2"/>
    <w:rsid w:val="005F5AE4"/>
    <w:pPr>
      <w:spacing w:before="40" w:after="40" w:line="216" w:lineRule="auto"/>
    </w:pPr>
    <w:rPr>
      <w:rFonts w:asciiTheme="minorHAnsi" w:hAnsiTheme="minorHAnsi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951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CD3BEB"/>
    <w:pPr>
      <w:spacing w:after="200"/>
    </w:pPr>
    <w:rPr>
      <w:b/>
      <w:bCs/>
      <w:color w:val="D68700" w:themeColor="accent1"/>
      <w:sz w:val="18"/>
      <w:szCs w:val="18"/>
    </w:rPr>
  </w:style>
  <w:style w:type="paragraph" w:customStyle="1" w:styleId="DianiBoxHead">
    <w:name w:val="Diani BoxHead"/>
    <w:basedOn w:val="Normal"/>
    <w:rsid w:val="005D5F17"/>
    <w:pPr>
      <w:widowControl w:val="0"/>
      <w:autoSpaceDE w:val="0"/>
      <w:autoSpaceDN w:val="0"/>
      <w:spacing w:after="120" w:line="204" w:lineRule="auto"/>
    </w:pPr>
    <w:rPr>
      <w:rFonts w:ascii="Arial Narrow" w:eastAsiaTheme="minorEastAsia" w:hAnsi="Arial Narrow"/>
      <w:b/>
      <w:sz w:val="21"/>
    </w:rPr>
  </w:style>
  <w:style w:type="character" w:customStyle="1" w:styleId="InternalProposalNotes">
    <w:name w:val="Internal Proposal Notes"/>
    <w:basedOn w:val="DefaultParagraphFont"/>
    <w:uiPriority w:val="1"/>
    <w:rsid w:val="00CB4F2D"/>
    <w:rPr>
      <w:rFonts w:ascii="Arial Narrow" w:hAnsi="Arial Narrow"/>
      <w:i/>
      <w:color w:val="FF0000"/>
      <w:sz w:val="20"/>
    </w:rPr>
  </w:style>
  <w:style w:type="character" w:customStyle="1" w:styleId="DianiExhibitChar">
    <w:name w:val="Diani Exhibit Char"/>
    <w:basedOn w:val="DefaultParagraphFont"/>
    <w:link w:val="DianiExhibit"/>
    <w:rsid w:val="00914527"/>
    <w:rPr>
      <w:rFonts w:ascii="Arial" w:hAnsi="Arial"/>
      <w:b/>
      <w:color w:val="FFFFFF" w:themeColor="background1"/>
      <w:sz w:val="22"/>
      <w:szCs w:val="24"/>
    </w:rPr>
  </w:style>
  <w:style w:type="paragraph" w:customStyle="1" w:styleId="DianiTitlPg6">
    <w:name w:val="Diani TitlPg6"/>
    <w:rsid w:val="00031F2D"/>
    <w:rPr>
      <w:rFonts w:ascii="Calibri" w:hAnsi="Calibri"/>
      <w:i/>
    </w:rPr>
  </w:style>
  <w:style w:type="paragraph" w:customStyle="1" w:styleId="DianiGraphic2">
    <w:name w:val="Diani Graphic2"/>
    <w:basedOn w:val="Normal"/>
    <w:qFormat/>
    <w:rsid w:val="00031F2D"/>
    <w:pPr>
      <w:shd w:val="clear" w:color="auto" w:fill="FFFFFF"/>
      <w:jc w:val="center"/>
    </w:pPr>
    <w:rPr>
      <w:sz w:val="20"/>
      <w:szCs w:val="20"/>
    </w:rPr>
  </w:style>
  <w:style w:type="paragraph" w:customStyle="1" w:styleId="DianiAcroList">
    <w:name w:val="Diani Acro List"/>
    <w:rsid w:val="00544DBE"/>
    <w:pPr>
      <w:widowControl w:val="0"/>
      <w:ind w:left="1170" w:hanging="1170"/>
    </w:pPr>
    <w:rPr>
      <w:sz w:val="22"/>
      <w:szCs w:val="22"/>
    </w:rPr>
  </w:style>
  <w:style w:type="paragraph" w:customStyle="1" w:styleId="DianiFootLS1">
    <w:name w:val="Diani FootLS1"/>
    <w:basedOn w:val="DianiFoot1"/>
    <w:qFormat/>
    <w:rsid w:val="00B54EB0"/>
  </w:style>
  <w:style w:type="paragraph" w:customStyle="1" w:styleId="DianiFootLS2">
    <w:name w:val="Diani FootLS2"/>
    <w:basedOn w:val="Normal"/>
    <w:qFormat/>
    <w:rsid w:val="006C3C3C"/>
    <w:pPr>
      <w:tabs>
        <w:tab w:val="center" w:pos="7200"/>
        <w:tab w:val="right" w:pos="10440"/>
      </w:tabs>
      <w:spacing w:before="60"/>
      <w:jc w:val="center"/>
    </w:pPr>
    <w:rPr>
      <w:rFonts w:asciiTheme="minorHAnsi" w:hAnsiTheme="minorHAnsi"/>
      <w:i/>
      <w:color w:val="808080" w:themeColor="background1" w:themeShade="80"/>
      <w:sz w:val="17"/>
      <w:szCs w:val="17"/>
    </w:rPr>
  </w:style>
  <w:style w:type="paragraph" w:customStyle="1" w:styleId="DianiPDCaption">
    <w:name w:val="Diani PD Caption"/>
    <w:next w:val="DianiPDText"/>
    <w:qFormat/>
    <w:rsid w:val="006C3C3C"/>
    <w:pPr>
      <w:tabs>
        <w:tab w:val="left" w:pos="216"/>
      </w:tabs>
      <w:spacing w:before="40" w:after="40"/>
      <w:ind w:left="115"/>
      <w:jc w:val="center"/>
    </w:pPr>
    <w:rPr>
      <w:rFonts w:ascii="Arial" w:hAnsi="Arial" w:cs="Arial"/>
      <w:b/>
      <w:i/>
      <w:color w:val="FFFFFF"/>
      <w:szCs w:val="18"/>
    </w:rPr>
  </w:style>
  <w:style w:type="paragraph" w:customStyle="1" w:styleId="DianiPDBul">
    <w:name w:val="Diani PD Bul"/>
    <w:link w:val="DianiPDBulChar"/>
    <w:qFormat/>
    <w:rsid w:val="006C3C3C"/>
    <w:pPr>
      <w:numPr>
        <w:numId w:val="32"/>
      </w:numPr>
      <w:tabs>
        <w:tab w:val="left" w:pos="259"/>
      </w:tabs>
      <w:spacing w:before="60" w:after="20"/>
      <w:ind w:left="374" w:hanging="259"/>
    </w:pPr>
    <w:rPr>
      <w:rFonts w:ascii="Arial" w:hAnsi="Arial" w:cs="Arial"/>
    </w:rPr>
  </w:style>
  <w:style w:type="character" w:customStyle="1" w:styleId="DianiPDBulChar">
    <w:name w:val="Diani PD Bul Char"/>
    <w:link w:val="DianiPDBul"/>
    <w:rsid w:val="006C3C3C"/>
    <w:rPr>
      <w:rFonts w:ascii="Arial" w:hAnsi="Arial" w:cs="Arial"/>
    </w:rPr>
  </w:style>
  <w:style w:type="paragraph" w:customStyle="1" w:styleId="DianiPDText">
    <w:name w:val="Diani PD Text"/>
    <w:link w:val="DianiPDTextChar"/>
    <w:rsid w:val="00FA6B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</w:tabs>
      <w:spacing w:after="120"/>
    </w:pPr>
    <w:rPr>
      <w:sz w:val="22"/>
      <w:szCs w:val="22"/>
    </w:rPr>
  </w:style>
  <w:style w:type="paragraph" w:customStyle="1" w:styleId="DianiPDTxt-SS">
    <w:name w:val="Diani PD Txt-SS"/>
    <w:basedOn w:val="DianiPDText"/>
    <w:link w:val="DianiPDTxt-SSChar"/>
    <w:rsid w:val="00206176"/>
    <w:pPr>
      <w:spacing w:after="0"/>
    </w:pPr>
  </w:style>
  <w:style w:type="paragraph" w:customStyle="1" w:styleId="DianiPDHead1">
    <w:name w:val="Diani PD Head1"/>
    <w:link w:val="DianiPDHead1Char"/>
    <w:rsid w:val="00206176"/>
    <w:pPr>
      <w:keepNext/>
      <w:spacing w:line="216" w:lineRule="auto"/>
    </w:pPr>
    <w:rPr>
      <w:rFonts w:ascii="Arial" w:hAnsi="Arial" w:cs="Arial"/>
      <w:b/>
      <w:color w:val="004F72" w:themeColor="background2" w:themeShade="BF"/>
    </w:rPr>
  </w:style>
  <w:style w:type="paragraph" w:customStyle="1" w:styleId="DianiPDNumber">
    <w:name w:val="Diani PD Number"/>
    <w:rsid w:val="006C3C3C"/>
    <w:pPr>
      <w:jc w:val="center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DianiPDTextChar">
    <w:name w:val="Diani PD Text Char"/>
    <w:basedOn w:val="DefaultParagraphFont"/>
    <w:link w:val="DianiPDText"/>
    <w:rsid w:val="00FA6BF8"/>
    <w:rPr>
      <w:sz w:val="22"/>
      <w:szCs w:val="22"/>
    </w:rPr>
  </w:style>
  <w:style w:type="character" w:customStyle="1" w:styleId="DianiPDTxt-SSChar">
    <w:name w:val="Diani PD Txt-SS Char"/>
    <w:basedOn w:val="DianiPDTextChar"/>
    <w:link w:val="DianiPDTxt-SS"/>
    <w:rsid w:val="00206176"/>
    <w:rPr>
      <w:sz w:val="22"/>
      <w:szCs w:val="22"/>
    </w:rPr>
  </w:style>
  <w:style w:type="paragraph" w:customStyle="1" w:styleId="DianiPDHead2">
    <w:name w:val="Diani PD Head2"/>
    <w:basedOn w:val="DianiPDHead1"/>
    <w:link w:val="DianiPDHead2Char"/>
    <w:qFormat/>
    <w:rsid w:val="00A370CD"/>
  </w:style>
  <w:style w:type="character" w:customStyle="1" w:styleId="DianiPDHead1Char">
    <w:name w:val="Diani PD Head1 Char"/>
    <w:basedOn w:val="DefaultParagraphFont"/>
    <w:link w:val="DianiPDHead1"/>
    <w:rsid w:val="00A370CD"/>
    <w:rPr>
      <w:rFonts w:ascii="Arial" w:hAnsi="Arial" w:cs="Arial"/>
      <w:b/>
      <w:color w:val="004F72" w:themeColor="background2" w:themeShade="BF"/>
    </w:rPr>
  </w:style>
  <w:style w:type="character" w:customStyle="1" w:styleId="DianiPDHead2Char">
    <w:name w:val="Diani PD Head2 Char"/>
    <w:basedOn w:val="DianiPDHead1Char"/>
    <w:link w:val="DianiPDHead2"/>
    <w:rsid w:val="00A370CD"/>
    <w:rPr>
      <w:rFonts w:ascii="Arial" w:hAnsi="Arial" w:cs="Arial"/>
      <w:b/>
      <w:color w:val="004F72" w:themeColor="background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63CF"/>
    <w:pPr>
      <w:keepNext/>
      <w:jc w:val="center"/>
      <w:outlineLvl w:val="0"/>
    </w:pPr>
    <w:rPr>
      <w:rFonts w:ascii="Arial" w:hAnsi="Arial" w:cs="Arial"/>
      <w:b/>
      <w:spacing w:val="6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F463CF"/>
    <w:pPr>
      <w:keepNext/>
      <w:jc w:val="center"/>
      <w:outlineLvl w:val="1"/>
    </w:pPr>
    <w:rPr>
      <w:rFonts w:ascii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E0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B3A"/>
    <w:rPr>
      <w:rFonts w:ascii="Arial" w:hAnsi="Arial" w:cs="Arial"/>
      <w:b/>
      <w:spacing w:val="6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163B3A"/>
    <w:rPr>
      <w:rFonts w:ascii="Arial" w:hAnsi="Arial" w:cs="Arial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63B3A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770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CF9"/>
    <w:rPr>
      <w:sz w:val="24"/>
      <w:szCs w:val="24"/>
    </w:rPr>
  </w:style>
  <w:style w:type="paragraph" w:styleId="Footer">
    <w:name w:val="footer"/>
    <w:basedOn w:val="Normal"/>
    <w:link w:val="FooterChar"/>
    <w:rsid w:val="00770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0CF9"/>
    <w:rPr>
      <w:sz w:val="24"/>
      <w:szCs w:val="24"/>
    </w:rPr>
  </w:style>
  <w:style w:type="character" w:styleId="PageNumber">
    <w:name w:val="page number"/>
    <w:basedOn w:val="DefaultParagraphFont"/>
    <w:semiHidden/>
    <w:rsid w:val="00DB77FD"/>
  </w:style>
  <w:style w:type="character" w:customStyle="1" w:styleId="DianiTblTxtChar">
    <w:name w:val="Diani TblTxt Char"/>
    <w:link w:val="DianiTblTxt"/>
    <w:rsid w:val="00531FEB"/>
    <w:rPr>
      <w:rFonts w:ascii="Arial" w:hAnsi="Arial" w:cs="Arial"/>
    </w:rPr>
  </w:style>
  <w:style w:type="paragraph" w:customStyle="1" w:styleId="DianiTblTxt">
    <w:name w:val="Diani TblTxt"/>
    <w:basedOn w:val="Normal"/>
    <w:link w:val="DianiTblTxtChar"/>
    <w:rsid w:val="00531FEB"/>
    <w:pPr>
      <w:framePr w:hSpace="180" w:wrap="around" w:vAnchor="text" w:hAnchor="margin" w:xAlign="right" w:y="-22"/>
      <w:spacing w:before="40" w:after="20" w:line="216" w:lineRule="auto"/>
      <w:suppressOverlap/>
    </w:pPr>
    <w:rPr>
      <w:rFonts w:ascii="Arial" w:hAnsi="Arial" w:cs="Arial"/>
      <w:sz w:val="20"/>
      <w:szCs w:val="20"/>
    </w:rPr>
  </w:style>
  <w:style w:type="paragraph" w:customStyle="1" w:styleId="DianiBulTxt-SS">
    <w:name w:val="Diani BulTxt-SS"/>
    <w:basedOn w:val="DianiBulTxt"/>
    <w:rsid w:val="004D7D2E"/>
    <w:pPr>
      <w:spacing w:before="0" w:after="0"/>
    </w:pPr>
  </w:style>
  <w:style w:type="paragraph" w:customStyle="1" w:styleId="DianiBdyTxt">
    <w:name w:val="Diani BdyTxt"/>
    <w:link w:val="DianiBdyTxtChar"/>
    <w:rsid w:val="00544DBE"/>
    <w:pPr>
      <w:tabs>
        <w:tab w:val="left" w:pos="216"/>
        <w:tab w:val="left" w:pos="432"/>
        <w:tab w:val="left" w:pos="648"/>
      </w:tabs>
      <w:spacing w:after="120"/>
    </w:pPr>
    <w:rPr>
      <w:rFonts w:cs="Arial"/>
      <w:sz w:val="22"/>
    </w:rPr>
  </w:style>
  <w:style w:type="character" w:customStyle="1" w:styleId="DianiBdyTxtChar">
    <w:name w:val="Diani BdyTxt Char"/>
    <w:basedOn w:val="DianiTblTxtChar"/>
    <w:link w:val="DianiBdyTxt"/>
    <w:rsid w:val="00544DBE"/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semiHidden/>
    <w:rsid w:val="00D83DB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3B3A"/>
    <w:rPr>
      <w:sz w:val="24"/>
      <w:szCs w:val="24"/>
    </w:rPr>
  </w:style>
  <w:style w:type="paragraph" w:customStyle="1" w:styleId="DianiTBoxTitleBold">
    <w:name w:val="Diani TBox Title Bold"/>
    <w:link w:val="DianiTBoxTitleBoldChar"/>
    <w:rsid w:val="00E44CC3"/>
    <w:pPr>
      <w:widowControl w:val="0"/>
      <w:spacing w:after="40"/>
    </w:pPr>
    <w:rPr>
      <w:rFonts w:ascii="Arial" w:hAnsi="Arial" w:cs="Arial"/>
      <w:b/>
      <w:kern w:val="20"/>
    </w:rPr>
  </w:style>
  <w:style w:type="character" w:customStyle="1" w:styleId="DianiTBoxTitleBoldChar">
    <w:name w:val="Diani TBox Title Bold Char"/>
    <w:link w:val="DianiTBoxTitleBold"/>
    <w:rsid w:val="00E44CC3"/>
    <w:rPr>
      <w:rFonts w:ascii="Arial" w:hAnsi="Arial" w:cs="Arial"/>
      <w:b/>
      <w:kern w:val="20"/>
      <w:lang w:val="en-US" w:eastAsia="en-US" w:bidi="ar-SA"/>
    </w:rPr>
  </w:style>
  <w:style w:type="paragraph" w:customStyle="1" w:styleId="Style1">
    <w:name w:val="Style1"/>
    <w:link w:val="Style1Char"/>
    <w:semiHidden/>
    <w:rsid w:val="00E44CC3"/>
    <w:pPr>
      <w:tabs>
        <w:tab w:val="center" w:pos="5220"/>
        <w:tab w:val="right" w:pos="10440"/>
      </w:tabs>
      <w:spacing w:after="120"/>
    </w:pPr>
    <w:rPr>
      <w:rFonts w:ascii="Arial" w:hAnsi="Arial" w:cs="Arial"/>
      <w:sz w:val="16"/>
      <w:szCs w:val="16"/>
    </w:rPr>
  </w:style>
  <w:style w:type="character" w:customStyle="1" w:styleId="Style1Char">
    <w:name w:val="Style1 Char"/>
    <w:link w:val="Style1"/>
    <w:rsid w:val="00E44CC3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Style2">
    <w:name w:val="Style2"/>
    <w:link w:val="Style2Char"/>
    <w:semiHidden/>
    <w:rsid w:val="00E44CC3"/>
    <w:pPr>
      <w:tabs>
        <w:tab w:val="center" w:pos="5220"/>
        <w:tab w:val="right" w:pos="10440"/>
      </w:tabs>
      <w:spacing w:after="120"/>
    </w:pPr>
    <w:rPr>
      <w:rFonts w:ascii="Arial" w:hAnsi="Arial" w:cs="Arial"/>
      <w:b/>
      <w:sz w:val="18"/>
      <w:szCs w:val="18"/>
    </w:rPr>
  </w:style>
  <w:style w:type="character" w:customStyle="1" w:styleId="Style2Char">
    <w:name w:val="Style2 Char"/>
    <w:link w:val="Style2"/>
    <w:rsid w:val="00E44CC3"/>
    <w:rPr>
      <w:rFonts w:ascii="Arial" w:hAnsi="Arial" w:cs="Arial"/>
      <w:b/>
      <w:sz w:val="18"/>
      <w:szCs w:val="18"/>
      <w:lang w:val="en-US" w:eastAsia="en-US" w:bidi="ar-SA"/>
    </w:rPr>
  </w:style>
  <w:style w:type="paragraph" w:customStyle="1" w:styleId="DianiBoxedBulletText">
    <w:name w:val="Diani Boxed Bullet Text"/>
    <w:rsid w:val="00520B92"/>
    <w:pPr>
      <w:framePr w:hSpace="187" w:wrap="around" w:vAnchor="page" w:hAnchor="margin" w:xAlign="right" w:y="4249"/>
      <w:numPr>
        <w:numId w:val="1"/>
      </w:numPr>
      <w:spacing w:after="60" w:line="240" w:lineRule="exact"/>
      <w:ind w:right="72"/>
      <w:suppressOverlap/>
    </w:pPr>
    <w:rPr>
      <w:kern w:val="12"/>
      <w:szCs w:val="22"/>
    </w:rPr>
  </w:style>
  <w:style w:type="paragraph" w:customStyle="1" w:styleId="DianiBulTxt">
    <w:name w:val="Diani BulTxt"/>
    <w:rsid w:val="004D7D2E"/>
    <w:pPr>
      <w:widowControl w:val="0"/>
      <w:numPr>
        <w:numId w:val="5"/>
      </w:numPr>
      <w:spacing w:before="80" w:after="80"/>
    </w:pPr>
    <w:rPr>
      <w:kern w:val="12"/>
      <w:sz w:val="22"/>
      <w:szCs w:val="22"/>
    </w:rPr>
  </w:style>
  <w:style w:type="paragraph" w:customStyle="1" w:styleId="DianiBulTxt2">
    <w:name w:val="Diani BulTxt2"/>
    <w:rsid w:val="00A8038F"/>
    <w:pPr>
      <w:widowControl w:val="0"/>
      <w:numPr>
        <w:ilvl w:val="1"/>
        <w:numId w:val="2"/>
      </w:numPr>
      <w:tabs>
        <w:tab w:val="clear" w:pos="432"/>
      </w:tabs>
      <w:ind w:left="810" w:hanging="270"/>
    </w:pPr>
    <w:rPr>
      <w:kern w:val="12"/>
      <w:sz w:val="22"/>
      <w:szCs w:val="22"/>
    </w:rPr>
  </w:style>
  <w:style w:type="paragraph" w:customStyle="1" w:styleId="DianiLvl2">
    <w:name w:val="Diani Lvl2"/>
    <w:next w:val="DianiBdyTxt"/>
    <w:link w:val="DianiLvl2Char"/>
    <w:rsid w:val="007E0D87"/>
    <w:pPr>
      <w:keepNext/>
      <w:spacing w:before="160" w:after="80"/>
    </w:pPr>
    <w:rPr>
      <w:rFonts w:asciiTheme="minorHAnsi" w:hAnsiTheme="minorHAnsi" w:cs="Arial"/>
      <w:b/>
      <w:color w:val="016180"/>
      <w:kern w:val="12"/>
      <w:sz w:val="25"/>
    </w:rPr>
  </w:style>
  <w:style w:type="character" w:customStyle="1" w:styleId="DianiLvl2Char">
    <w:name w:val="Diani Lvl2 Char"/>
    <w:link w:val="DianiLvl2"/>
    <w:rsid w:val="007E0D87"/>
    <w:rPr>
      <w:rFonts w:asciiTheme="minorHAnsi" w:hAnsiTheme="minorHAnsi" w:cs="Arial"/>
      <w:b/>
      <w:color w:val="016180"/>
      <w:kern w:val="12"/>
      <w:sz w:val="25"/>
    </w:rPr>
  </w:style>
  <w:style w:type="paragraph" w:customStyle="1" w:styleId="DianiLvl3">
    <w:name w:val="Diani Lvl3"/>
    <w:next w:val="DianiBdyTxt"/>
    <w:rsid w:val="0094316F"/>
    <w:pPr>
      <w:spacing w:before="120" w:after="80"/>
    </w:pPr>
    <w:rPr>
      <w:rFonts w:asciiTheme="minorHAnsi" w:hAnsiTheme="minorHAnsi" w:cs="Arial"/>
      <w:b/>
      <w:i/>
      <w:kern w:val="12"/>
      <w:sz w:val="24"/>
      <w:szCs w:val="23"/>
    </w:rPr>
  </w:style>
  <w:style w:type="paragraph" w:customStyle="1" w:styleId="DianiTblHd2">
    <w:name w:val="Diani TblHd2"/>
    <w:rsid w:val="00D93CC8"/>
    <w:pPr>
      <w:framePr w:hSpace="180" w:wrap="around" w:vAnchor="text" w:hAnchor="margin" w:xAlign="right" w:y="-22"/>
      <w:spacing w:before="40" w:after="20" w:line="216" w:lineRule="auto"/>
      <w:suppressOverlap/>
      <w:jc w:val="center"/>
    </w:pPr>
    <w:rPr>
      <w:rFonts w:ascii="Arial" w:hAnsi="Arial" w:cs="Arial"/>
      <w:b/>
      <w:i/>
    </w:rPr>
  </w:style>
  <w:style w:type="paragraph" w:customStyle="1" w:styleId="DianiExhibit">
    <w:name w:val="Diani Exhibit"/>
    <w:link w:val="DianiExhibitChar"/>
    <w:qFormat/>
    <w:rsid w:val="00914527"/>
    <w:pPr>
      <w:spacing w:before="20" w:after="20" w:line="216" w:lineRule="auto"/>
      <w:ind w:left="43"/>
    </w:pPr>
    <w:rPr>
      <w:rFonts w:ascii="Arial" w:hAnsi="Arial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8F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niTBoxTitl2">
    <w:name w:val="Diani TBox Titl2"/>
    <w:basedOn w:val="Normal"/>
    <w:rsid w:val="007707D8"/>
    <w:pPr>
      <w:framePr w:hSpace="144" w:wrap="around" w:vAnchor="text" w:hAnchor="margin" w:xAlign="right" w:y="101"/>
      <w:tabs>
        <w:tab w:val="left" w:pos="288"/>
      </w:tabs>
      <w:spacing w:before="20"/>
      <w:suppressOverlap/>
      <w:jc w:val="center"/>
    </w:pPr>
    <w:rPr>
      <w:rFonts w:ascii="Arial" w:hAnsi="Arial"/>
      <w:b/>
      <w:color w:val="FFFFFF"/>
      <w:sz w:val="20"/>
      <w:szCs w:val="22"/>
    </w:rPr>
  </w:style>
  <w:style w:type="paragraph" w:customStyle="1" w:styleId="DianiTBox1Text">
    <w:name w:val="Diani TBox1 Text"/>
    <w:rsid w:val="007707D8"/>
    <w:pPr>
      <w:framePr w:hSpace="180" w:wrap="around" w:vAnchor="text" w:hAnchor="margin" w:xAlign="center" w:y="185"/>
      <w:tabs>
        <w:tab w:val="left" w:pos="216"/>
      </w:tabs>
      <w:spacing w:before="60"/>
      <w:ind w:left="216" w:hanging="216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11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B3A"/>
    <w:rPr>
      <w:rFonts w:ascii="Tahoma" w:hAnsi="Tahoma" w:cs="Tahoma"/>
      <w:sz w:val="16"/>
      <w:szCs w:val="16"/>
    </w:rPr>
  </w:style>
  <w:style w:type="paragraph" w:customStyle="1" w:styleId="DianiLvl4">
    <w:name w:val="Diani Lvl4"/>
    <w:next w:val="DianiBdyTxt"/>
    <w:link w:val="DianiLvl4Char"/>
    <w:rsid w:val="0078233B"/>
    <w:pPr>
      <w:tabs>
        <w:tab w:val="left" w:pos="900"/>
      </w:tabs>
      <w:spacing w:before="160" w:after="80" w:line="216" w:lineRule="auto"/>
      <w:ind w:left="720" w:hanging="720"/>
    </w:pPr>
    <w:rPr>
      <w:rFonts w:asciiTheme="minorHAnsi" w:hAnsiTheme="minorHAnsi"/>
      <w:b/>
      <w:kern w:val="12"/>
      <w:sz w:val="21"/>
    </w:rPr>
  </w:style>
  <w:style w:type="character" w:customStyle="1" w:styleId="DianiLvl4Char">
    <w:name w:val="Diani Lvl4 Char"/>
    <w:basedOn w:val="DefaultParagraphFont"/>
    <w:link w:val="DianiLvl4"/>
    <w:rsid w:val="0078233B"/>
    <w:rPr>
      <w:rFonts w:asciiTheme="minorHAnsi" w:hAnsiTheme="minorHAnsi"/>
      <w:b/>
      <w:kern w:val="12"/>
      <w:sz w:val="21"/>
    </w:rPr>
  </w:style>
  <w:style w:type="paragraph" w:customStyle="1" w:styleId="DianiTblRedBul">
    <w:name w:val="Diani Tbl RedBul"/>
    <w:rsid w:val="006B289F"/>
    <w:pPr>
      <w:numPr>
        <w:numId w:val="3"/>
      </w:numPr>
      <w:tabs>
        <w:tab w:val="left" w:pos="209"/>
      </w:tabs>
      <w:spacing w:after="40" w:line="204" w:lineRule="auto"/>
    </w:pPr>
    <w:rPr>
      <w:rFonts w:asciiTheme="minorHAnsi" w:hAnsiTheme="minorHAnsi"/>
      <w:szCs w:val="18"/>
    </w:rPr>
  </w:style>
  <w:style w:type="paragraph" w:customStyle="1" w:styleId="DianiTblHd1">
    <w:name w:val="Diani TblHd1"/>
    <w:link w:val="DianiTblHd1Char"/>
    <w:rsid w:val="00D93CC8"/>
    <w:pPr>
      <w:framePr w:hSpace="180" w:wrap="around" w:vAnchor="text" w:hAnchor="margin" w:xAlign="right" w:y="-22"/>
      <w:spacing w:before="40" w:after="20" w:line="216" w:lineRule="auto"/>
      <w:suppressOverlap/>
      <w:jc w:val="center"/>
    </w:pPr>
    <w:rPr>
      <w:rFonts w:ascii="Calibri" w:hAnsi="Calibri" w:cs="Arial"/>
      <w:b/>
      <w:color w:val="002060"/>
      <w:sz w:val="21"/>
    </w:rPr>
  </w:style>
  <w:style w:type="character" w:customStyle="1" w:styleId="DianiTblHd1Char">
    <w:name w:val="Diani TblHd1 Char"/>
    <w:basedOn w:val="DefaultParagraphFont"/>
    <w:link w:val="DianiTblHd1"/>
    <w:rsid w:val="00D93CC8"/>
    <w:rPr>
      <w:rFonts w:ascii="Calibri" w:hAnsi="Calibri" w:cs="Arial"/>
      <w:b/>
      <w:color w:val="002060"/>
      <w:sz w:val="21"/>
    </w:rPr>
  </w:style>
  <w:style w:type="paragraph" w:customStyle="1" w:styleId="DianiTableTextBold">
    <w:name w:val="Diani Table Text Bold"/>
    <w:link w:val="DianiTableTextBoldChar"/>
    <w:rsid w:val="00412B7E"/>
    <w:pPr>
      <w:widowControl w:val="0"/>
      <w:spacing w:after="40"/>
    </w:pPr>
    <w:rPr>
      <w:rFonts w:ascii="Arial" w:hAnsi="Arial" w:cs="Arial"/>
      <w:b/>
      <w:kern w:val="20"/>
    </w:rPr>
  </w:style>
  <w:style w:type="character" w:customStyle="1" w:styleId="DianiTableTextBoldChar">
    <w:name w:val="Diani Table Text Bold Char"/>
    <w:link w:val="DianiTableTextBold"/>
    <w:rsid w:val="00412B7E"/>
    <w:rPr>
      <w:rFonts w:ascii="Arial" w:hAnsi="Arial" w:cs="Arial"/>
      <w:b/>
      <w:kern w:val="20"/>
    </w:rPr>
  </w:style>
  <w:style w:type="paragraph" w:customStyle="1" w:styleId="DianiFoot1">
    <w:name w:val="Diani Foot1"/>
    <w:rsid w:val="006C3C3C"/>
    <w:pPr>
      <w:pBdr>
        <w:top w:val="single" w:sz="4" w:space="1" w:color="505853" w:themeColor="accent3" w:themeShade="BF"/>
      </w:pBdr>
      <w:tabs>
        <w:tab w:val="center" w:pos="5220"/>
        <w:tab w:val="right" w:pos="10440"/>
        <w:tab w:val="right" w:pos="21960"/>
      </w:tabs>
      <w:spacing w:before="60" w:line="260" w:lineRule="exact"/>
    </w:pPr>
    <w:rPr>
      <w:rFonts w:asciiTheme="minorHAnsi" w:hAnsiTheme="minorHAnsi" w:cs="Arial"/>
      <w:b/>
      <w:caps/>
      <w:color w:val="808080" w:themeColor="background1" w:themeShade="80"/>
      <w:spacing w:val="6"/>
      <w:sz w:val="19"/>
      <w:szCs w:val="22"/>
    </w:rPr>
  </w:style>
  <w:style w:type="character" w:customStyle="1" w:styleId="DianiFoot2">
    <w:name w:val="Diani Foot2"/>
    <w:rsid w:val="006C3C3C"/>
    <w:rPr>
      <w:rFonts w:asciiTheme="minorHAnsi" w:hAnsiTheme="minorHAnsi" w:cs="Arial"/>
      <w:i/>
      <w:iCs/>
      <w:color w:val="808080" w:themeColor="background1" w:themeShade="80"/>
      <w:sz w:val="17"/>
      <w:szCs w:val="22"/>
    </w:rPr>
  </w:style>
  <w:style w:type="character" w:styleId="Hyperlink">
    <w:name w:val="Hyperlink"/>
    <w:rsid w:val="000679AC"/>
    <w:rPr>
      <w:rFonts w:ascii="Arial" w:hAnsi="Arial" w:cs="Arial"/>
      <w:color w:val="0000FF"/>
      <w:sz w:val="22"/>
      <w:szCs w:val="22"/>
      <w:u w:val="single"/>
    </w:rPr>
  </w:style>
  <w:style w:type="character" w:customStyle="1" w:styleId="DianiTitlPg2">
    <w:name w:val="Diani TitlPg2"/>
    <w:rsid w:val="006D13A7"/>
    <w:rPr>
      <w:rFonts w:ascii="Calibri" w:hAnsi="Calibri" w:cs="Arial"/>
      <w:b/>
      <w:i w:val="0"/>
      <w:sz w:val="24"/>
      <w:szCs w:val="26"/>
    </w:rPr>
  </w:style>
  <w:style w:type="paragraph" w:customStyle="1" w:styleId="DianiTitlPg3">
    <w:name w:val="Diani TitlPg3"/>
    <w:basedOn w:val="DianiTitlPg1"/>
    <w:rsid w:val="006D13A7"/>
    <w:pPr>
      <w:tabs>
        <w:tab w:val="left" w:pos="6138"/>
      </w:tabs>
      <w:spacing w:line="216" w:lineRule="auto"/>
    </w:pPr>
    <w:rPr>
      <w:sz w:val="40"/>
      <w:szCs w:val="40"/>
    </w:rPr>
  </w:style>
  <w:style w:type="paragraph" w:customStyle="1" w:styleId="DianiTitlPg4">
    <w:name w:val="Diani TitlPg4"/>
    <w:basedOn w:val="DianiTitlPg3"/>
    <w:rsid w:val="006D13A7"/>
    <w:rPr>
      <w:i/>
      <w:color w:val="006B99"/>
    </w:rPr>
  </w:style>
  <w:style w:type="paragraph" w:customStyle="1" w:styleId="DianiTitlPgFoot">
    <w:name w:val="Diani TitlPg Foot"/>
    <w:rsid w:val="006C3C3C"/>
    <w:rPr>
      <w:rFonts w:asciiTheme="minorHAnsi" w:hAnsiTheme="minorHAnsi"/>
      <w:i/>
      <w:color w:val="808080" w:themeColor="background1" w:themeShade="80"/>
      <w:sz w:val="17"/>
      <w:szCs w:val="18"/>
    </w:rPr>
  </w:style>
  <w:style w:type="paragraph" w:customStyle="1" w:styleId="DianiTOC1">
    <w:name w:val="Diani TOC1"/>
    <w:rsid w:val="00821414"/>
    <w:pPr>
      <w:widowControl w:val="0"/>
      <w:tabs>
        <w:tab w:val="left" w:pos="216"/>
        <w:tab w:val="left" w:pos="600"/>
        <w:tab w:val="right" w:leader="dot" w:pos="10350"/>
      </w:tabs>
      <w:spacing w:after="60"/>
      <w:ind w:left="216" w:hanging="216"/>
    </w:pPr>
    <w:rPr>
      <w:b/>
      <w:noProof/>
      <w:szCs w:val="22"/>
    </w:rPr>
  </w:style>
  <w:style w:type="paragraph" w:customStyle="1" w:styleId="DianiTOC2">
    <w:name w:val="Diani TOC2"/>
    <w:basedOn w:val="DianiTOC1"/>
    <w:rsid w:val="00821414"/>
    <w:pPr>
      <w:tabs>
        <w:tab w:val="clear" w:pos="216"/>
        <w:tab w:val="clear" w:pos="600"/>
      </w:tabs>
      <w:ind w:left="540" w:right="18" w:hanging="360"/>
    </w:pPr>
    <w:rPr>
      <w:b w:val="0"/>
    </w:rPr>
  </w:style>
  <w:style w:type="paragraph" w:customStyle="1" w:styleId="DianiTOC3">
    <w:name w:val="Diani TOC3"/>
    <w:basedOn w:val="DianiTOC2"/>
    <w:rsid w:val="00821414"/>
    <w:pPr>
      <w:ind w:left="1181" w:hanging="533"/>
    </w:pPr>
  </w:style>
  <w:style w:type="paragraph" w:customStyle="1" w:styleId="DianiTitlPg1">
    <w:name w:val="Diani TitlPg1"/>
    <w:link w:val="DianiTitlPg1Char"/>
    <w:rsid w:val="006D13A7"/>
    <w:pPr>
      <w:tabs>
        <w:tab w:val="right" w:pos="10080"/>
      </w:tabs>
      <w:outlineLvl w:val="0"/>
    </w:pPr>
    <w:rPr>
      <w:rFonts w:ascii="Calibri" w:hAnsi="Calibri"/>
      <w:b/>
      <w:sz w:val="28"/>
      <w:szCs w:val="24"/>
    </w:rPr>
  </w:style>
  <w:style w:type="paragraph" w:customStyle="1" w:styleId="DianiTitlPg5">
    <w:name w:val="Diani TitlPg5"/>
    <w:basedOn w:val="DianiTitlPg1"/>
    <w:rsid w:val="006D13A7"/>
    <w:rPr>
      <w:noProof/>
    </w:rPr>
  </w:style>
  <w:style w:type="paragraph" w:customStyle="1" w:styleId="DianiLvl1">
    <w:name w:val="Diani Lvl1"/>
    <w:rsid w:val="00FF2A0A"/>
    <w:pPr>
      <w:pBdr>
        <w:bottom w:val="single" w:sz="4" w:space="1" w:color="505853" w:themeColor="accent3" w:themeShade="BF"/>
      </w:pBdr>
      <w:tabs>
        <w:tab w:val="left" w:pos="900"/>
        <w:tab w:val="center" w:pos="4320"/>
        <w:tab w:val="right" w:pos="8640"/>
      </w:tabs>
      <w:spacing w:after="120"/>
    </w:pPr>
    <w:rPr>
      <w:rFonts w:ascii="Arial" w:hAnsi="Arial" w:cs="Arial"/>
      <w:b/>
      <w:i/>
      <w:noProof/>
      <w:color w:val="808080" w:themeColor="background1" w:themeShade="80"/>
      <w:sz w:val="23"/>
      <w:szCs w:val="23"/>
    </w:rPr>
  </w:style>
  <w:style w:type="character" w:customStyle="1" w:styleId="DianiLvl3Char">
    <w:name w:val="Diani Lvl3 Char"/>
    <w:uiPriority w:val="1"/>
    <w:rsid w:val="00FE0C9D"/>
    <w:rPr>
      <w:rFonts w:asciiTheme="minorHAnsi" w:hAnsiTheme="minorHAnsi"/>
      <w:b/>
      <w:i/>
      <w:sz w:val="24"/>
      <w:szCs w:val="18"/>
    </w:rPr>
  </w:style>
  <w:style w:type="character" w:customStyle="1" w:styleId="DianiLvl5">
    <w:name w:val="Diani Lvl5"/>
    <w:uiPriority w:val="1"/>
    <w:rsid w:val="004D7D2E"/>
    <w:rPr>
      <w:b/>
      <w:i/>
    </w:rPr>
  </w:style>
  <w:style w:type="table" w:customStyle="1" w:styleId="TableGrid1">
    <w:name w:val="Table Grid1"/>
    <w:basedOn w:val="TableNormal"/>
    <w:next w:val="TableGrid"/>
    <w:uiPriority w:val="59"/>
    <w:rsid w:val="002B12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EF46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ianiNumTxt">
    <w:name w:val="Diani NumTxt"/>
    <w:basedOn w:val="DianiBdyTxt"/>
    <w:qFormat/>
    <w:rsid w:val="003A48A2"/>
    <w:pPr>
      <w:numPr>
        <w:numId w:val="4"/>
      </w:numPr>
      <w:tabs>
        <w:tab w:val="clear" w:pos="216"/>
        <w:tab w:val="clear" w:pos="432"/>
        <w:tab w:val="clear" w:pos="648"/>
      </w:tabs>
      <w:ind w:left="450" w:hanging="270"/>
    </w:pPr>
  </w:style>
  <w:style w:type="character" w:customStyle="1" w:styleId="DianiTitlPg1Char">
    <w:name w:val="Diani TitlPg1 Char"/>
    <w:basedOn w:val="DefaultParagraphFont"/>
    <w:link w:val="DianiTitlPg1"/>
    <w:rsid w:val="006D13A7"/>
    <w:rPr>
      <w:rFonts w:ascii="Calibri" w:hAnsi="Calibri"/>
      <w:b/>
      <w:sz w:val="28"/>
      <w:szCs w:val="24"/>
    </w:rPr>
  </w:style>
  <w:style w:type="paragraph" w:customStyle="1" w:styleId="DianiNumBul">
    <w:name w:val="Diani NumBul"/>
    <w:rsid w:val="007E0D87"/>
    <w:pPr>
      <w:spacing w:after="120"/>
    </w:pPr>
    <w:rPr>
      <w:kern w:val="12"/>
      <w:sz w:val="22"/>
      <w:szCs w:val="22"/>
    </w:rPr>
  </w:style>
  <w:style w:type="paragraph" w:customStyle="1" w:styleId="DianiGraphic">
    <w:name w:val="Diani Graphic"/>
    <w:rsid w:val="00D50886"/>
    <w:rPr>
      <w:rFonts w:cs="Arial"/>
      <w:sz w:val="22"/>
    </w:rPr>
  </w:style>
  <w:style w:type="character" w:styleId="Strong">
    <w:name w:val="Strong"/>
    <w:basedOn w:val="DefaultParagraphFont"/>
    <w:uiPriority w:val="22"/>
    <w:qFormat/>
    <w:rsid w:val="00F67643"/>
    <w:rPr>
      <w:b/>
      <w:bCs/>
    </w:rPr>
  </w:style>
  <w:style w:type="paragraph" w:styleId="ListParagraph">
    <w:name w:val="List Paragraph"/>
    <w:basedOn w:val="Normal"/>
    <w:uiPriority w:val="34"/>
    <w:qFormat/>
    <w:rsid w:val="00F67643"/>
    <w:pPr>
      <w:widowControl w:val="0"/>
      <w:autoSpaceDE w:val="0"/>
      <w:autoSpaceDN w:val="0"/>
      <w:ind w:left="720"/>
      <w:contextualSpacing/>
    </w:pPr>
    <w:rPr>
      <w:rFonts w:eastAsiaTheme="minorEastAsia"/>
    </w:rPr>
  </w:style>
  <w:style w:type="paragraph" w:customStyle="1" w:styleId="DianiEOSTitles">
    <w:name w:val="Diani EOSTitles"/>
    <w:rsid w:val="0067490A"/>
    <w:pPr>
      <w:jc w:val="center"/>
    </w:pPr>
    <w:rPr>
      <w:rFonts w:ascii="Arial" w:eastAsiaTheme="minorHAnsi" w:hAnsi="Arial" w:cs="Arial"/>
      <w:b/>
    </w:rPr>
  </w:style>
  <w:style w:type="paragraph" w:customStyle="1" w:styleId="DianiEOS-TblTxt">
    <w:name w:val="Diani EOS-TblTxt"/>
    <w:rsid w:val="00251179"/>
    <w:pPr>
      <w:jc w:val="right"/>
    </w:pPr>
    <w:rPr>
      <w:rFonts w:ascii="Arial Narrow" w:eastAsiaTheme="minorHAnsi" w:hAnsi="Arial Narrow" w:cstheme="minorBidi"/>
      <w:szCs w:val="18"/>
    </w:rPr>
  </w:style>
  <w:style w:type="paragraph" w:customStyle="1" w:styleId="DianiBoxedHeading">
    <w:name w:val="Diani Boxed Heading"/>
    <w:next w:val="DianiBoxedBulletText"/>
    <w:rsid w:val="002F1444"/>
    <w:pPr>
      <w:framePr w:hSpace="187" w:wrap="around" w:vAnchor="page" w:hAnchor="margin" w:xAlign="right" w:y="4249"/>
      <w:widowControl w:val="0"/>
      <w:spacing w:before="20" w:after="40"/>
      <w:ind w:left="-29" w:right="72"/>
      <w:suppressOverlap/>
    </w:pPr>
    <w:rPr>
      <w:rFonts w:ascii="Arial" w:hAnsi="Arial" w:cs="Arial"/>
      <w:b/>
      <w:color w:val="900000" w:themeColor="accent2"/>
      <w:kern w:val="12"/>
      <w:sz w:val="18"/>
      <w:szCs w:val="18"/>
    </w:rPr>
  </w:style>
  <w:style w:type="paragraph" w:customStyle="1" w:styleId="DianiTOC4">
    <w:name w:val="Diani TOC4"/>
    <w:basedOn w:val="DianiTOC3"/>
    <w:rsid w:val="00821414"/>
    <w:pPr>
      <w:tabs>
        <w:tab w:val="left" w:pos="1980"/>
      </w:tabs>
      <w:ind w:left="1858" w:hanging="634"/>
    </w:pPr>
    <w:rPr>
      <w:i/>
    </w:rPr>
  </w:style>
  <w:style w:type="paragraph" w:customStyle="1" w:styleId="DianiBulTxt-End">
    <w:name w:val="Diani BulTxt-End"/>
    <w:basedOn w:val="DianiBulTxt-SS"/>
    <w:rsid w:val="000736DD"/>
    <w:pPr>
      <w:spacing w:after="120"/>
    </w:pPr>
  </w:style>
  <w:style w:type="paragraph" w:customStyle="1" w:styleId="DianiTblTxt2">
    <w:name w:val="Diani TblTxt2"/>
    <w:rsid w:val="005F5AE4"/>
    <w:pPr>
      <w:spacing w:before="40" w:after="40" w:line="216" w:lineRule="auto"/>
    </w:pPr>
    <w:rPr>
      <w:rFonts w:asciiTheme="minorHAnsi" w:hAnsiTheme="minorHAnsi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951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CD3BEB"/>
    <w:pPr>
      <w:spacing w:after="200"/>
    </w:pPr>
    <w:rPr>
      <w:b/>
      <w:bCs/>
      <w:color w:val="D68700" w:themeColor="accent1"/>
      <w:sz w:val="18"/>
      <w:szCs w:val="18"/>
    </w:rPr>
  </w:style>
  <w:style w:type="paragraph" w:customStyle="1" w:styleId="DianiBoxHead">
    <w:name w:val="Diani BoxHead"/>
    <w:basedOn w:val="Normal"/>
    <w:rsid w:val="005D5F17"/>
    <w:pPr>
      <w:widowControl w:val="0"/>
      <w:autoSpaceDE w:val="0"/>
      <w:autoSpaceDN w:val="0"/>
      <w:spacing w:after="120" w:line="204" w:lineRule="auto"/>
    </w:pPr>
    <w:rPr>
      <w:rFonts w:ascii="Arial Narrow" w:eastAsiaTheme="minorEastAsia" w:hAnsi="Arial Narrow"/>
      <w:b/>
      <w:sz w:val="21"/>
    </w:rPr>
  </w:style>
  <w:style w:type="character" w:customStyle="1" w:styleId="InternalProposalNotes">
    <w:name w:val="Internal Proposal Notes"/>
    <w:basedOn w:val="DefaultParagraphFont"/>
    <w:uiPriority w:val="1"/>
    <w:rsid w:val="00CB4F2D"/>
    <w:rPr>
      <w:rFonts w:ascii="Arial Narrow" w:hAnsi="Arial Narrow"/>
      <w:i/>
      <w:color w:val="FF0000"/>
      <w:sz w:val="20"/>
    </w:rPr>
  </w:style>
  <w:style w:type="character" w:customStyle="1" w:styleId="DianiExhibitChar">
    <w:name w:val="Diani Exhibit Char"/>
    <w:basedOn w:val="DefaultParagraphFont"/>
    <w:link w:val="DianiExhibit"/>
    <w:rsid w:val="00914527"/>
    <w:rPr>
      <w:rFonts w:ascii="Arial" w:hAnsi="Arial"/>
      <w:b/>
      <w:color w:val="FFFFFF" w:themeColor="background1"/>
      <w:sz w:val="22"/>
      <w:szCs w:val="24"/>
    </w:rPr>
  </w:style>
  <w:style w:type="paragraph" w:customStyle="1" w:styleId="DianiTitlPg6">
    <w:name w:val="Diani TitlPg6"/>
    <w:rsid w:val="00031F2D"/>
    <w:rPr>
      <w:rFonts w:ascii="Calibri" w:hAnsi="Calibri"/>
      <w:i/>
    </w:rPr>
  </w:style>
  <w:style w:type="paragraph" w:customStyle="1" w:styleId="DianiGraphic2">
    <w:name w:val="Diani Graphic2"/>
    <w:basedOn w:val="Normal"/>
    <w:qFormat/>
    <w:rsid w:val="00031F2D"/>
    <w:pPr>
      <w:shd w:val="clear" w:color="auto" w:fill="FFFFFF"/>
      <w:jc w:val="center"/>
    </w:pPr>
    <w:rPr>
      <w:sz w:val="20"/>
      <w:szCs w:val="20"/>
    </w:rPr>
  </w:style>
  <w:style w:type="paragraph" w:customStyle="1" w:styleId="DianiAcroList">
    <w:name w:val="Diani Acro List"/>
    <w:rsid w:val="00544DBE"/>
    <w:pPr>
      <w:widowControl w:val="0"/>
      <w:ind w:left="1170" w:hanging="1170"/>
    </w:pPr>
    <w:rPr>
      <w:sz w:val="22"/>
      <w:szCs w:val="22"/>
    </w:rPr>
  </w:style>
  <w:style w:type="paragraph" w:customStyle="1" w:styleId="DianiFootLS1">
    <w:name w:val="Diani FootLS1"/>
    <w:basedOn w:val="DianiFoot1"/>
    <w:qFormat/>
    <w:rsid w:val="00B54EB0"/>
  </w:style>
  <w:style w:type="paragraph" w:customStyle="1" w:styleId="DianiFootLS2">
    <w:name w:val="Diani FootLS2"/>
    <w:basedOn w:val="Normal"/>
    <w:qFormat/>
    <w:rsid w:val="006C3C3C"/>
    <w:pPr>
      <w:tabs>
        <w:tab w:val="center" w:pos="7200"/>
        <w:tab w:val="right" w:pos="10440"/>
      </w:tabs>
      <w:spacing w:before="60"/>
      <w:jc w:val="center"/>
    </w:pPr>
    <w:rPr>
      <w:rFonts w:asciiTheme="minorHAnsi" w:hAnsiTheme="minorHAnsi"/>
      <w:i/>
      <w:color w:val="808080" w:themeColor="background1" w:themeShade="80"/>
      <w:sz w:val="17"/>
      <w:szCs w:val="17"/>
    </w:rPr>
  </w:style>
  <w:style w:type="paragraph" w:customStyle="1" w:styleId="DianiPDCaption">
    <w:name w:val="Diani PD Caption"/>
    <w:next w:val="DianiPDText"/>
    <w:qFormat/>
    <w:rsid w:val="006C3C3C"/>
    <w:pPr>
      <w:tabs>
        <w:tab w:val="left" w:pos="216"/>
      </w:tabs>
      <w:spacing w:before="40" w:after="40"/>
      <w:ind w:left="115"/>
      <w:jc w:val="center"/>
    </w:pPr>
    <w:rPr>
      <w:rFonts w:ascii="Arial" w:hAnsi="Arial" w:cs="Arial"/>
      <w:b/>
      <w:i/>
      <w:color w:val="FFFFFF"/>
      <w:szCs w:val="18"/>
    </w:rPr>
  </w:style>
  <w:style w:type="paragraph" w:customStyle="1" w:styleId="DianiPDBul">
    <w:name w:val="Diani PD Bul"/>
    <w:link w:val="DianiPDBulChar"/>
    <w:qFormat/>
    <w:rsid w:val="006C3C3C"/>
    <w:pPr>
      <w:numPr>
        <w:numId w:val="32"/>
      </w:numPr>
      <w:tabs>
        <w:tab w:val="left" w:pos="259"/>
      </w:tabs>
      <w:spacing w:before="60" w:after="20"/>
      <w:ind w:left="374" w:hanging="259"/>
    </w:pPr>
    <w:rPr>
      <w:rFonts w:ascii="Arial" w:hAnsi="Arial" w:cs="Arial"/>
    </w:rPr>
  </w:style>
  <w:style w:type="character" w:customStyle="1" w:styleId="DianiPDBulChar">
    <w:name w:val="Diani PD Bul Char"/>
    <w:link w:val="DianiPDBul"/>
    <w:rsid w:val="006C3C3C"/>
    <w:rPr>
      <w:rFonts w:ascii="Arial" w:hAnsi="Arial" w:cs="Arial"/>
    </w:rPr>
  </w:style>
  <w:style w:type="paragraph" w:customStyle="1" w:styleId="DianiPDText">
    <w:name w:val="Diani PD Text"/>
    <w:link w:val="DianiPDTextChar"/>
    <w:rsid w:val="00FA6B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</w:tabs>
      <w:spacing w:after="120"/>
    </w:pPr>
    <w:rPr>
      <w:sz w:val="22"/>
      <w:szCs w:val="22"/>
    </w:rPr>
  </w:style>
  <w:style w:type="paragraph" w:customStyle="1" w:styleId="DianiPDTxt-SS">
    <w:name w:val="Diani PD Txt-SS"/>
    <w:basedOn w:val="DianiPDText"/>
    <w:link w:val="DianiPDTxt-SSChar"/>
    <w:rsid w:val="00206176"/>
    <w:pPr>
      <w:spacing w:after="0"/>
    </w:pPr>
  </w:style>
  <w:style w:type="paragraph" w:customStyle="1" w:styleId="DianiPDHead1">
    <w:name w:val="Diani PD Head1"/>
    <w:link w:val="DianiPDHead1Char"/>
    <w:rsid w:val="00206176"/>
    <w:pPr>
      <w:keepNext/>
      <w:spacing w:line="216" w:lineRule="auto"/>
    </w:pPr>
    <w:rPr>
      <w:rFonts w:ascii="Arial" w:hAnsi="Arial" w:cs="Arial"/>
      <w:b/>
      <w:color w:val="004F72" w:themeColor="background2" w:themeShade="BF"/>
    </w:rPr>
  </w:style>
  <w:style w:type="paragraph" w:customStyle="1" w:styleId="DianiPDNumber">
    <w:name w:val="Diani PD Number"/>
    <w:rsid w:val="006C3C3C"/>
    <w:pPr>
      <w:jc w:val="center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DianiPDTextChar">
    <w:name w:val="Diani PD Text Char"/>
    <w:basedOn w:val="DefaultParagraphFont"/>
    <w:link w:val="DianiPDText"/>
    <w:rsid w:val="00FA6BF8"/>
    <w:rPr>
      <w:sz w:val="22"/>
      <w:szCs w:val="22"/>
    </w:rPr>
  </w:style>
  <w:style w:type="character" w:customStyle="1" w:styleId="DianiPDTxt-SSChar">
    <w:name w:val="Diani PD Txt-SS Char"/>
    <w:basedOn w:val="DianiPDTextChar"/>
    <w:link w:val="DianiPDTxt-SS"/>
    <w:rsid w:val="00206176"/>
    <w:rPr>
      <w:sz w:val="22"/>
      <w:szCs w:val="22"/>
    </w:rPr>
  </w:style>
  <w:style w:type="paragraph" w:customStyle="1" w:styleId="DianiPDHead2">
    <w:name w:val="Diani PD Head2"/>
    <w:basedOn w:val="DianiPDHead1"/>
    <w:link w:val="DianiPDHead2Char"/>
    <w:qFormat/>
    <w:rsid w:val="00A370CD"/>
  </w:style>
  <w:style w:type="character" w:customStyle="1" w:styleId="DianiPDHead1Char">
    <w:name w:val="Diani PD Head1 Char"/>
    <w:basedOn w:val="DefaultParagraphFont"/>
    <w:link w:val="DianiPDHead1"/>
    <w:rsid w:val="00A370CD"/>
    <w:rPr>
      <w:rFonts w:ascii="Arial" w:hAnsi="Arial" w:cs="Arial"/>
      <w:b/>
      <w:color w:val="004F72" w:themeColor="background2" w:themeShade="BF"/>
    </w:rPr>
  </w:style>
  <w:style w:type="character" w:customStyle="1" w:styleId="DianiPDHead2Char">
    <w:name w:val="Diani PD Head2 Char"/>
    <w:basedOn w:val="DianiPDHead1Char"/>
    <w:link w:val="DianiPDHead2"/>
    <w:rsid w:val="00A370CD"/>
    <w:rPr>
      <w:rFonts w:ascii="Arial" w:hAnsi="Arial" w:cs="Arial"/>
      <w:b/>
      <w:color w:val="004F72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ilbane Federal Brite">
      <a:dk1>
        <a:srgbClr val="000000"/>
      </a:dk1>
      <a:lt1>
        <a:srgbClr val="FFFFFF"/>
      </a:lt1>
      <a:dk2>
        <a:srgbClr val="01B576"/>
      </a:dk2>
      <a:lt2>
        <a:srgbClr val="006B99"/>
      </a:lt2>
      <a:accent1>
        <a:srgbClr val="D68700"/>
      </a:accent1>
      <a:accent2>
        <a:srgbClr val="900000"/>
      </a:accent2>
      <a:accent3>
        <a:srgbClr val="6B7670"/>
      </a:accent3>
      <a:accent4>
        <a:srgbClr val="D4D6D5"/>
      </a:accent4>
      <a:accent5>
        <a:srgbClr val="D2B184"/>
      </a:accent5>
      <a:accent6>
        <a:srgbClr val="A8A795"/>
      </a:accent6>
      <a:hlink>
        <a:srgbClr val="C3BEA8"/>
      </a:hlink>
      <a:folHlink>
        <a:srgbClr val="00B5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EFEC-B6C3-4280-8449-38FFFD6A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 - ENGINEER QUALIFICATIONS</vt:lpstr>
    </vt:vector>
  </TitlesOfParts>
  <Company>ITSI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 - ENGINEER QUALIFICATIONS</dc:title>
  <dc:creator>RNH</dc:creator>
  <cp:lastModifiedBy>James O'Reilly</cp:lastModifiedBy>
  <cp:revision>3</cp:revision>
  <cp:lastPrinted>2014-03-24T20:14:00Z</cp:lastPrinted>
  <dcterms:created xsi:type="dcterms:W3CDTF">2016-03-24T22:29:00Z</dcterms:created>
  <dcterms:modified xsi:type="dcterms:W3CDTF">2016-03-24T22:29:00Z</dcterms:modified>
</cp:coreProperties>
</file>