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E7" w:rsidRDefault="00656C4B">
      <w:pPr>
        <w:spacing w:after="18"/>
        <w:ind w:right="1083"/>
        <w:jc w:val="center"/>
      </w:pPr>
      <w:r>
        <w:t xml:space="preserve"> </w:t>
      </w:r>
    </w:p>
    <w:p w:rsidR="006A1BE7" w:rsidRDefault="006A1BE7">
      <w:pPr>
        <w:spacing w:after="249"/>
      </w:pPr>
    </w:p>
    <w:p w:rsidR="006A1BE7" w:rsidRDefault="00656C4B">
      <w:pPr>
        <w:spacing w:after="561"/>
        <w:ind w:right="1061"/>
        <w:jc w:val="center"/>
      </w:pPr>
      <w:r>
        <w:rPr>
          <w:b/>
          <w:sz w:val="32"/>
        </w:rPr>
        <w:t xml:space="preserve"> </w:t>
      </w:r>
    </w:p>
    <w:p w:rsidR="006A1BE7" w:rsidRDefault="00656C4B">
      <w:pPr>
        <w:spacing w:after="531" w:line="282" w:lineRule="auto"/>
        <w:ind w:left="10" w:right="1634" w:hanging="10"/>
        <w:jc w:val="right"/>
      </w:pPr>
      <w:r>
        <w:rPr>
          <w:b/>
          <w:sz w:val="32"/>
        </w:rPr>
        <w:t xml:space="preserve">SERVIZI PER L’ENOGASTRONOMIA E L’OSPITALITA’ ALBERGHIERA </w:t>
      </w:r>
    </w:p>
    <w:p w:rsidR="006A1BE7" w:rsidRDefault="00656C4B">
      <w:pPr>
        <w:pStyle w:val="Titolo1"/>
        <w:ind w:left="998" w:right="2122"/>
      </w:pPr>
      <w:r>
        <w:t xml:space="preserve">ANNO SCOLASTICO 2016-17 </w:t>
      </w:r>
    </w:p>
    <w:p w:rsidR="006A1BE7" w:rsidRDefault="00656C4B">
      <w:pPr>
        <w:spacing w:after="220" w:line="265" w:lineRule="auto"/>
        <w:ind w:left="10" w:right="1140" w:hanging="10"/>
        <w:jc w:val="center"/>
      </w:pPr>
      <w:r>
        <w:rPr>
          <w:sz w:val="32"/>
        </w:rPr>
        <w:t xml:space="preserve">PROGRAMMA DIDATTICO ANNUALE  </w:t>
      </w:r>
    </w:p>
    <w:p w:rsidR="006A1BE7" w:rsidRDefault="00656C4B">
      <w:pPr>
        <w:spacing w:after="220" w:line="265" w:lineRule="auto"/>
        <w:ind w:left="10" w:right="1134" w:hanging="10"/>
        <w:jc w:val="center"/>
      </w:pPr>
      <w:r>
        <w:rPr>
          <w:sz w:val="32"/>
        </w:rPr>
        <w:t xml:space="preserve">CLASSE </w:t>
      </w:r>
      <w:r>
        <w:rPr>
          <w:b/>
          <w:sz w:val="32"/>
        </w:rPr>
        <w:t xml:space="preserve">I </w:t>
      </w:r>
    </w:p>
    <w:p w:rsidR="006A1BE7" w:rsidRDefault="00656C4B">
      <w:pPr>
        <w:spacing w:after="248"/>
      </w:pPr>
      <w:r>
        <w:rPr>
          <w:b/>
          <w:sz w:val="32"/>
        </w:rPr>
        <w:t xml:space="preserve"> </w:t>
      </w:r>
    </w:p>
    <w:p w:rsidR="006A1BE7" w:rsidRDefault="00656C4B">
      <w:pPr>
        <w:tabs>
          <w:tab w:val="center" w:pos="4966"/>
        </w:tabs>
        <w:spacing w:after="195" w:line="265" w:lineRule="auto"/>
        <w:ind w:left="-15"/>
      </w:pP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sz w:val="32"/>
        </w:rPr>
        <w:t>MATERIA</w:t>
      </w:r>
      <w:r>
        <w:rPr>
          <w:b/>
          <w:sz w:val="32"/>
        </w:rPr>
        <w:t xml:space="preserve">: </w:t>
      </w:r>
      <w:r>
        <w:rPr>
          <w:sz w:val="32"/>
        </w:rPr>
        <w:t xml:space="preserve">LABORATORIO DEI SERVIZI DI ACCOGLIENZA TURISTICA </w:t>
      </w:r>
    </w:p>
    <w:p w:rsidR="006A1BE7" w:rsidRDefault="00656C4B">
      <w:pPr>
        <w:spacing w:after="0"/>
        <w:ind w:right="1050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0" w:type="dxa"/>
          <w:left w:w="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831"/>
        <w:gridCol w:w="4059"/>
      </w:tblGrid>
      <w:tr w:rsidR="006A1BE7">
        <w:trPr>
          <w:trHeight w:val="7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896" w:right="7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disciplinare da sviluppare 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7" w:rsidRDefault="00656C4B">
            <w:pPr>
              <w:spacing w:after="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A1BE7">
        <w:trPr>
          <w:trHeight w:val="123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215"/>
              <w:ind w:left="113"/>
              <w:jc w:val="center"/>
            </w:pPr>
            <w:r>
              <w:t xml:space="preserve">Modulo 0 </w:t>
            </w:r>
          </w:p>
          <w:p w:rsidR="006A1BE7" w:rsidRDefault="00656C4B">
            <w:pPr>
              <w:spacing w:after="0"/>
              <w:ind w:left="108"/>
            </w:pPr>
            <w:r>
              <w:t>Il Turismo</w:t>
            </w:r>
            <w:r>
              <w:rPr>
                <w:b/>
                <w:i/>
              </w:rPr>
              <w:t xml:space="preserve"> 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2" w:line="299" w:lineRule="auto"/>
              <w:ind w:left="387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A1BE7" w:rsidRDefault="00656C4B">
            <w:pPr>
              <w:spacing w:after="0"/>
              <w:ind w:left="471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16"/>
            </w:pPr>
            <w:r>
              <w:t xml:space="preserve">Definizione di turismo </w:t>
            </w:r>
          </w:p>
          <w:p w:rsidR="006A1BE7" w:rsidRDefault="00656C4B">
            <w:pPr>
              <w:spacing w:after="19"/>
            </w:pPr>
            <w:r>
              <w:t xml:space="preserve">Linguaggio tecnico turistico </w:t>
            </w:r>
          </w:p>
          <w:p w:rsidR="006A1BE7" w:rsidRDefault="00656C4B">
            <w:pPr>
              <w:spacing w:after="0"/>
            </w:pPr>
            <w:r>
              <w:t xml:space="preserve">Risorse naturalistiche e parchi del proprio territorio </w:t>
            </w:r>
          </w:p>
        </w:tc>
      </w:tr>
      <w:tr w:rsidR="006A1BE7">
        <w:trPr>
          <w:trHeight w:val="617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A1BE7"/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471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t xml:space="preserve">Località d’arte e di interesse naturalistico </w:t>
            </w:r>
            <w:r>
              <w:t xml:space="preserve">significative della zona </w:t>
            </w:r>
          </w:p>
        </w:tc>
      </w:tr>
      <w:tr w:rsidR="006A1BE7">
        <w:trPr>
          <w:trHeight w:val="618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A1BE7"/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471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t xml:space="preserve">individuare le interazioni tra ospitalità, enogastronomia  </w:t>
            </w:r>
          </w:p>
        </w:tc>
      </w:tr>
      <w:tr w:rsidR="006A1BE7">
        <w:trPr>
          <w:trHeight w:val="824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E7" w:rsidRDefault="00656C4B">
            <w:pPr>
              <w:spacing w:after="0"/>
              <w:ind w:left="471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t xml:space="preserve">Identificare le risorse ambientali e storico artistiche, culturali del proprio territorio. </w:t>
            </w:r>
          </w:p>
        </w:tc>
      </w:tr>
      <w:tr w:rsidR="006A1BE7">
        <w:trPr>
          <w:trHeight w:val="54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E7" w:rsidRDefault="00656C4B">
            <w:pPr>
              <w:spacing w:after="0"/>
              <w:ind w:left="471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t xml:space="preserve">caratteristiche e articolazioni del sistema turistico ricettivo, le strutture ricettive e </w:t>
            </w:r>
          </w:p>
        </w:tc>
      </w:tr>
      <w:tr w:rsidR="006A1BE7">
        <w:trPr>
          <w:trHeight w:val="126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218"/>
              <w:ind w:left="68"/>
              <w:jc w:val="center"/>
            </w:pPr>
            <w:r>
              <w:t xml:space="preserve">Modulo 1 </w:t>
            </w:r>
          </w:p>
          <w:p w:rsidR="006A1BE7" w:rsidRDefault="00656C4B">
            <w:pPr>
              <w:spacing w:after="215"/>
              <w:ind w:left="70"/>
              <w:jc w:val="center"/>
            </w:pPr>
            <w:r>
              <w:t xml:space="preserve">Le strutture  ricettive  e ristorative </w:t>
            </w:r>
          </w:p>
          <w:p w:rsidR="006A1BE7" w:rsidRDefault="00656C4B">
            <w:pPr>
              <w:spacing w:after="0"/>
              <w:ind w:left="108"/>
            </w:pPr>
            <w:r>
              <w:t>IL FRONT OFFICE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45"/>
              <w:ind w:left="471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A1BE7" w:rsidRDefault="00656C4B">
            <w:pPr>
              <w:spacing w:after="0"/>
              <w:ind w:left="471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  <w:ind w:right="530"/>
            </w:pPr>
            <w:r>
              <w:t xml:space="preserve">ristorative conoscere  la struttura del Front Office </w:t>
            </w:r>
            <w:r>
              <w:t xml:space="preserve">conoscere le fasi del ciclo cliente e le relative definizioni </w:t>
            </w:r>
          </w:p>
        </w:tc>
      </w:tr>
      <w:tr w:rsidR="006A1BE7">
        <w:trPr>
          <w:trHeight w:val="744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E7" w:rsidRDefault="00656C4B">
            <w:pPr>
              <w:spacing w:after="0"/>
              <w:ind w:left="471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t xml:space="preserve">identificare le strutture ricettive e di ospitalità,riconoscere le differenze tra i vari tipi di strutture ricettive e ristorative. </w:t>
            </w:r>
          </w:p>
        </w:tc>
      </w:tr>
      <w:tr w:rsidR="006A1BE7">
        <w:trPr>
          <w:trHeight w:val="159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b/>
                <w:i/>
              </w:rPr>
              <w:lastRenderedPageBreak/>
              <w:t xml:space="preserve"> </w:t>
            </w:r>
          </w:p>
          <w:p w:rsidR="006A1BE7" w:rsidRDefault="00656C4B">
            <w:pPr>
              <w:spacing w:after="215"/>
              <w:ind w:left="68"/>
              <w:jc w:val="center"/>
            </w:pPr>
            <w:r>
              <w:t xml:space="preserve">Modulo 2 </w:t>
            </w:r>
          </w:p>
          <w:p w:rsidR="006A1BE7" w:rsidRDefault="00656C4B">
            <w:pPr>
              <w:spacing w:after="0"/>
              <w:ind w:left="108"/>
            </w:pPr>
            <w:r>
              <w:t>L’etica professionale</w:t>
            </w:r>
            <w:r>
              <w:rPr>
                <w:b/>
                <w:i/>
              </w:rPr>
              <w:t xml:space="preserve"> 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b/>
                <w:i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BE7" w:rsidRDefault="00656C4B">
            <w:pPr>
              <w:spacing w:after="6"/>
              <w:ind w:left="471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A1BE7" w:rsidRDefault="00656C4B">
            <w:pPr>
              <w:spacing w:after="0"/>
              <w:ind w:left="471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t xml:space="preserve">conoscere l’importanza della divisa </w:t>
            </w:r>
          </w:p>
          <w:p w:rsidR="006A1BE7" w:rsidRDefault="00656C4B">
            <w:pPr>
              <w:spacing w:after="0"/>
            </w:pPr>
            <w:r>
              <w:t xml:space="preserve">acquisire le principali regole di comportamento e igiene </w:t>
            </w:r>
          </w:p>
        </w:tc>
      </w:tr>
      <w:tr w:rsidR="006A1BE7">
        <w:trPr>
          <w:trHeight w:val="83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215"/>
              <w:ind w:left="68"/>
              <w:jc w:val="center"/>
            </w:pPr>
            <w:r>
              <w:t xml:space="preserve">Modulo 3 </w:t>
            </w:r>
          </w:p>
          <w:p w:rsidR="006A1BE7" w:rsidRDefault="00656C4B">
            <w:pPr>
              <w:spacing w:after="0"/>
              <w:ind w:left="108"/>
            </w:pPr>
            <w:r>
              <w:t>La comunicazione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471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t xml:space="preserve">conoscere gli elementi base del processo di comunicazione e gli aspetti relazionali in ambito lavorativo. </w:t>
            </w:r>
          </w:p>
        </w:tc>
      </w:tr>
      <w:tr w:rsidR="006A1BE7">
        <w:trPr>
          <w:trHeight w:val="792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7" w:rsidRDefault="006A1BE7"/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E7" w:rsidRDefault="00656C4B">
            <w:pPr>
              <w:spacing w:after="0"/>
              <w:ind w:left="471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t xml:space="preserve">distinguere gli aspetti della comunicazione al front office usando utilizzando una precisa terminologia, anche telef. </w:t>
            </w:r>
          </w:p>
        </w:tc>
      </w:tr>
      <w:tr w:rsidR="006A1BE7">
        <w:trPr>
          <w:trHeight w:val="109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218"/>
              <w:ind w:left="68"/>
              <w:jc w:val="center"/>
            </w:pPr>
            <w:r>
              <w:t xml:space="preserve">Modulo 4 </w:t>
            </w:r>
          </w:p>
          <w:p w:rsidR="006A1BE7" w:rsidRDefault="00656C4B">
            <w:pPr>
              <w:spacing w:after="0"/>
              <w:ind w:left="69"/>
              <w:jc w:val="center"/>
            </w:pPr>
            <w:r>
              <w:t xml:space="preserve">La fase ante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275"/>
              <w:ind w:left="471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A1BE7" w:rsidRDefault="00656C4B">
            <w:pPr>
              <w:spacing w:after="0"/>
              <w:ind w:left="471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 w:line="239" w:lineRule="auto"/>
            </w:pPr>
            <w:r>
              <w:t xml:space="preserve">1conoscere la fase ante nella sua operatività; </w:t>
            </w:r>
          </w:p>
          <w:p w:rsidR="006A1BE7" w:rsidRDefault="00656C4B">
            <w:pPr>
              <w:spacing w:after="0"/>
            </w:pPr>
            <w:r>
              <w:t xml:space="preserve">saper decodificare la simbologia utilizzata per le prenotazioni; </w:t>
            </w:r>
          </w:p>
        </w:tc>
      </w:tr>
      <w:tr w:rsidR="006A1BE7">
        <w:trPr>
          <w:trHeight w:val="538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A1BE7"/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471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t xml:space="preserve">distinguere le diverse tipologie di prenotazione ed i relativi arrangiamenti; </w:t>
            </w:r>
          </w:p>
        </w:tc>
      </w:tr>
      <w:tr w:rsidR="006A1BE7">
        <w:trPr>
          <w:trHeight w:val="524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E7" w:rsidRDefault="00656C4B">
            <w:pPr>
              <w:spacing w:after="0"/>
              <w:ind w:left="471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t xml:space="preserve">utilizzare correttamente la modulistica elementare relativa alla fase ante </w:t>
            </w:r>
          </w:p>
        </w:tc>
      </w:tr>
      <w:tr w:rsidR="006A1BE7">
        <w:trPr>
          <w:trHeight w:val="110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215"/>
              <w:ind w:left="71"/>
              <w:jc w:val="center"/>
            </w:pPr>
            <w:r>
              <w:t xml:space="preserve">Modulo Continuo </w:t>
            </w:r>
          </w:p>
          <w:p w:rsidR="006A1BE7" w:rsidRDefault="00656C4B">
            <w:pPr>
              <w:spacing w:after="0"/>
              <w:jc w:val="center"/>
            </w:pPr>
            <w:r>
              <w:t xml:space="preserve">Il personal computer applicato alle attività di front e back office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275"/>
              <w:ind w:left="471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A1BE7" w:rsidRDefault="00656C4B">
            <w:pPr>
              <w:spacing w:after="0"/>
              <w:ind w:left="471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 w:line="239" w:lineRule="auto"/>
            </w:pPr>
            <w:r>
              <w:t xml:space="preserve">conoscere le diverse componenti che costituiscono un computer; </w:t>
            </w:r>
          </w:p>
          <w:p w:rsidR="006A1BE7" w:rsidRDefault="00656C4B">
            <w:pPr>
              <w:spacing w:after="0"/>
            </w:pPr>
            <w:r>
              <w:t xml:space="preserve">utilizzare le funzioni basilari del programma di videoscrittura; </w:t>
            </w:r>
          </w:p>
        </w:tc>
      </w:tr>
      <w:tr w:rsidR="006A1BE7">
        <w:trPr>
          <w:trHeight w:val="530"/>
        </w:trPr>
        <w:tc>
          <w:tcPr>
            <w:tcW w:w="4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A1BE7"/>
        </w:tc>
        <w:tc>
          <w:tcPr>
            <w:tcW w:w="8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471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t xml:space="preserve">individuare i principali motori di ricerca per il corretto utilizzo di internet. </w:t>
            </w:r>
          </w:p>
        </w:tc>
      </w:tr>
      <w:tr w:rsidR="006A1BE7">
        <w:trPr>
          <w:trHeight w:val="255"/>
        </w:trPr>
        <w:tc>
          <w:tcPr>
            <w:tcW w:w="4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E7" w:rsidRDefault="00656C4B">
            <w:pPr>
              <w:spacing w:after="0"/>
              <w:ind w:left="471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t xml:space="preserve">Tecniche di stesura del menu </w:t>
            </w:r>
          </w:p>
        </w:tc>
      </w:tr>
    </w:tbl>
    <w:p w:rsidR="006A1BE7" w:rsidRDefault="00656C4B">
      <w:pPr>
        <w:spacing w:after="227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230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227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pStyle w:val="Titolo1"/>
        <w:spacing w:after="222"/>
        <w:ind w:left="998" w:right="2126"/>
      </w:pPr>
      <w:r>
        <w:t xml:space="preserve">                                                                      </w:t>
      </w:r>
      <w:r>
        <w:t xml:space="preserve">Il docente </w:t>
      </w:r>
    </w:p>
    <w:p w:rsidR="00656C4B" w:rsidRDefault="00656C4B">
      <w:pPr>
        <w:spacing w:after="561"/>
        <w:ind w:left="1320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</w:t>
      </w:r>
    </w:p>
    <w:p w:rsidR="00656C4B" w:rsidRDefault="00656C4B">
      <w:pPr>
        <w:spacing w:after="561"/>
        <w:ind w:left="1320"/>
        <w:rPr>
          <w:b/>
          <w:sz w:val="32"/>
        </w:rPr>
      </w:pPr>
    </w:p>
    <w:p w:rsidR="00656C4B" w:rsidRDefault="00656C4B">
      <w:pPr>
        <w:spacing w:after="561"/>
        <w:ind w:left="1320"/>
        <w:rPr>
          <w:b/>
          <w:sz w:val="32"/>
        </w:rPr>
      </w:pPr>
    </w:p>
    <w:p w:rsidR="00656C4B" w:rsidRDefault="00656C4B">
      <w:pPr>
        <w:spacing w:after="561"/>
        <w:ind w:left="1320"/>
        <w:rPr>
          <w:b/>
          <w:sz w:val="32"/>
        </w:rPr>
      </w:pPr>
    </w:p>
    <w:p w:rsidR="00656C4B" w:rsidRDefault="00656C4B">
      <w:pPr>
        <w:spacing w:after="561"/>
        <w:ind w:left="1320"/>
        <w:rPr>
          <w:b/>
          <w:sz w:val="32"/>
        </w:rPr>
      </w:pPr>
    </w:p>
    <w:p w:rsidR="006A1BE7" w:rsidRDefault="00656C4B">
      <w:pPr>
        <w:spacing w:after="561"/>
        <w:ind w:left="1320"/>
      </w:pPr>
      <w:r>
        <w:rPr>
          <w:b/>
          <w:sz w:val="32"/>
        </w:rPr>
        <w:lastRenderedPageBreak/>
        <w:t xml:space="preserve">SERVIZI PER L’ENOGASTRONOMIA E L’OSPITALITA’ ALBERGHIERA </w:t>
      </w:r>
    </w:p>
    <w:p w:rsidR="006A1BE7" w:rsidRDefault="00656C4B">
      <w:pPr>
        <w:pStyle w:val="Titolo1"/>
        <w:ind w:left="998" w:right="2122"/>
      </w:pPr>
      <w:r>
        <w:t xml:space="preserve">ANNO SCOLASTICO 2016-17 </w:t>
      </w:r>
    </w:p>
    <w:p w:rsidR="006A1BE7" w:rsidRDefault="00656C4B">
      <w:pPr>
        <w:spacing w:after="220" w:line="265" w:lineRule="auto"/>
        <w:ind w:left="10" w:right="1141" w:hanging="10"/>
        <w:jc w:val="center"/>
      </w:pPr>
      <w:r>
        <w:rPr>
          <w:sz w:val="32"/>
        </w:rPr>
        <w:t xml:space="preserve">PROGRAMMA DIDATTICO ANNUALE  </w:t>
      </w:r>
    </w:p>
    <w:p w:rsidR="006A1BE7" w:rsidRDefault="00656C4B">
      <w:pPr>
        <w:spacing w:after="220" w:line="265" w:lineRule="auto"/>
        <w:ind w:left="10" w:right="1134" w:hanging="10"/>
        <w:jc w:val="center"/>
      </w:pPr>
      <w:r>
        <w:rPr>
          <w:sz w:val="32"/>
        </w:rPr>
        <w:t xml:space="preserve">CLASSE </w:t>
      </w:r>
      <w:r>
        <w:rPr>
          <w:b/>
          <w:sz w:val="32"/>
        </w:rPr>
        <w:t xml:space="preserve">I </w:t>
      </w:r>
    </w:p>
    <w:p w:rsidR="006A1BE7" w:rsidRDefault="00656C4B">
      <w:pPr>
        <w:spacing w:after="228"/>
      </w:pPr>
      <w:r>
        <w:rPr>
          <w:b/>
          <w:sz w:val="32"/>
        </w:rPr>
        <w:t xml:space="preserve"> </w:t>
      </w:r>
    </w:p>
    <w:p w:rsidR="006A1BE7" w:rsidRDefault="00656C4B">
      <w:pPr>
        <w:spacing w:after="120" w:line="276" w:lineRule="auto"/>
        <w:ind w:right="1023"/>
        <w:jc w:val="center"/>
      </w:pPr>
      <w:r>
        <w:rPr>
          <w:sz w:val="32"/>
        </w:rPr>
        <w:t>MATERIA</w:t>
      </w:r>
      <w:r>
        <w:rPr>
          <w:b/>
          <w:sz w:val="32"/>
        </w:rPr>
        <w:t xml:space="preserve">: </w:t>
      </w:r>
      <w:r>
        <w:rPr>
          <w:sz w:val="32"/>
        </w:rPr>
        <w:t>LABORATORIO ENOGASTRONI</w:t>
      </w:r>
      <w:r>
        <w:rPr>
          <w:sz w:val="32"/>
        </w:rPr>
        <w:t xml:space="preserve">MICO E OSPITALITA’ ALBERGHIERA SETTORE : CUCINA </w:t>
      </w:r>
    </w:p>
    <w:p w:rsidR="006A1BE7" w:rsidRDefault="00656C4B">
      <w:pPr>
        <w:spacing w:after="0"/>
        <w:ind w:right="10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A1BE7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1008" w:right="10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7" w:rsidRDefault="00656C4B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Contenuti programmatici</w:t>
            </w:r>
            <w:r>
              <w:rPr>
                <w:sz w:val="24"/>
              </w:rPr>
              <w:t xml:space="preserve"> </w:t>
            </w:r>
          </w:p>
        </w:tc>
      </w:tr>
      <w:tr w:rsidR="006A1BE7">
        <w:trPr>
          <w:trHeight w:val="278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 w:line="240" w:lineRule="auto"/>
              <w:ind w:left="2" w:right="1483"/>
            </w:pPr>
            <w:r>
              <w:rPr>
                <w:b/>
                <w:i/>
                <w:sz w:val="24"/>
              </w:rPr>
              <w:t xml:space="preserve">LA PROFESSIONE DEL CUOCO LA BRIGATA DI CUCINA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Sapere, saper fare ,saper essere.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° Requisiti per svolgere questa professione.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La divisa del cuoco.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Lo chef de cuisine.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Gerarchie e ruoli della brigata.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Altre figure professionali. </w:t>
            </w:r>
          </w:p>
          <w:p w:rsidR="006A1BE7" w:rsidRDefault="00656C4B">
            <w:pPr>
              <w:spacing w:after="0"/>
              <w:ind w:left="363"/>
            </w:pPr>
            <w:r>
              <w:rPr>
                <w:sz w:val="24"/>
              </w:rPr>
              <w:t xml:space="preserve"> </w:t>
            </w:r>
          </w:p>
        </w:tc>
      </w:tr>
      <w:tr w:rsidR="006A1BE7">
        <w:trPr>
          <w:trHeight w:val="197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</w:t>
            </w:r>
          </w:p>
          <w:p w:rsidR="006A1BE7" w:rsidRDefault="00656C4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b/>
                <w:i/>
                <w:sz w:val="24"/>
              </w:rPr>
              <w:t xml:space="preserve">LO SPAZIO. </w:t>
            </w:r>
          </w:p>
          <w:p w:rsidR="006A1BE7" w:rsidRDefault="00656C4B">
            <w:pPr>
              <w:spacing w:after="45" w:line="238" w:lineRule="auto"/>
              <w:ind w:left="2" w:right="2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Il reparto cucina. ° Le attrezzature.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L’igiene.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La sicurezza.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I metodi di conservazione. </w:t>
            </w:r>
          </w:p>
          <w:p w:rsidR="006A1BE7" w:rsidRDefault="00656C4B">
            <w:pPr>
              <w:spacing w:after="0"/>
              <w:ind w:left="363"/>
            </w:pPr>
            <w:r>
              <w:rPr>
                <w:sz w:val="24"/>
              </w:rPr>
              <w:t xml:space="preserve"> </w:t>
            </w:r>
          </w:p>
        </w:tc>
      </w:tr>
      <w:tr w:rsidR="006A1BE7">
        <w:trPr>
          <w:trHeight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Modulo N° 3: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GLI ALIMENTI.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I fondi e le salse. </w:t>
            </w:r>
          </w:p>
        </w:tc>
      </w:tr>
      <w:tr w:rsidR="006A1BE7">
        <w:trPr>
          <w:trHeight w:val="16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I cereali.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Gli ortaggi.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Grassi ,aromi e condimenti.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I latticini.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° Le uova.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A1BE7" w:rsidRDefault="00656C4B">
      <w:pPr>
        <w:spacing w:after="227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pStyle w:val="Titolo1"/>
        <w:spacing w:after="126"/>
        <w:ind w:left="1623" w:right="0"/>
        <w:jc w:val="left"/>
      </w:pPr>
      <w:r>
        <w:t xml:space="preserve">                                                                      Il docente </w:t>
      </w:r>
    </w:p>
    <w:p w:rsidR="006A1BE7" w:rsidRDefault="00656C4B">
      <w:pPr>
        <w:spacing w:after="16"/>
        <w:ind w:right="1083"/>
        <w:jc w:val="center"/>
      </w:pPr>
      <w:r>
        <w:t xml:space="preserve"> </w:t>
      </w:r>
    </w:p>
    <w:p w:rsidR="006A1BE7" w:rsidRDefault="006A1BE7">
      <w:pPr>
        <w:spacing w:after="248"/>
      </w:pPr>
    </w:p>
    <w:p w:rsidR="00656C4B" w:rsidRDefault="00656C4B">
      <w:pPr>
        <w:spacing w:after="248"/>
      </w:pPr>
    </w:p>
    <w:p w:rsidR="00656C4B" w:rsidRDefault="00656C4B">
      <w:pPr>
        <w:spacing w:after="248"/>
      </w:pPr>
    </w:p>
    <w:p w:rsidR="00656C4B" w:rsidRDefault="00656C4B">
      <w:pPr>
        <w:spacing w:after="248"/>
      </w:pPr>
    </w:p>
    <w:p w:rsidR="00656C4B" w:rsidRDefault="00656C4B">
      <w:pPr>
        <w:spacing w:after="248"/>
      </w:pPr>
    </w:p>
    <w:p w:rsidR="00656C4B" w:rsidRDefault="00656C4B">
      <w:pPr>
        <w:spacing w:after="248"/>
      </w:pPr>
    </w:p>
    <w:p w:rsidR="00656C4B" w:rsidRDefault="00656C4B">
      <w:pPr>
        <w:spacing w:after="248"/>
      </w:pPr>
    </w:p>
    <w:p w:rsidR="006A1BE7" w:rsidRDefault="00656C4B">
      <w:pPr>
        <w:spacing w:after="561"/>
        <w:ind w:right="1061"/>
        <w:jc w:val="center"/>
      </w:pPr>
      <w:r>
        <w:rPr>
          <w:b/>
          <w:sz w:val="32"/>
        </w:rPr>
        <w:t xml:space="preserve"> </w:t>
      </w:r>
    </w:p>
    <w:p w:rsidR="006A1BE7" w:rsidRDefault="00656C4B">
      <w:pPr>
        <w:spacing w:after="531" w:line="282" w:lineRule="auto"/>
        <w:ind w:left="10" w:right="1634" w:hanging="10"/>
        <w:jc w:val="right"/>
      </w:pPr>
      <w:r>
        <w:rPr>
          <w:b/>
          <w:sz w:val="32"/>
        </w:rPr>
        <w:t xml:space="preserve">SERVIZI PER L’ENOGASTRONOMIA E L’OSPITALITA’ ALBERGHIERA </w:t>
      </w:r>
    </w:p>
    <w:p w:rsidR="006A1BE7" w:rsidRDefault="00656C4B">
      <w:pPr>
        <w:pStyle w:val="Titolo1"/>
        <w:ind w:left="998" w:right="2122"/>
      </w:pPr>
      <w:r>
        <w:t xml:space="preserve">ANNO SCOLASTICO 2016-17 </w:t>
      </w:r>
    </w:p>
    <w:p w:rsidR="006A1BE7" w:rsidRDefault="00656C4B">
      <w:pPr>
        <w:spacing w:after="220" w:line="265" w:lineRule="auto"/>
        <w:ind w:left="10" w:right="1141" w:hanging="10"/>
        <w:jc w:val="center"/>
      </w:pPr>
      <w:r>
        <w:rPr>
          <w:sz w:val="32"/>
        </w:rPr>
        <w:t xml:space="preserve">PROGRAMMA DIDATTICO ANNUALE  </w:t>
      </w:r>
    </w:p>
    <w:p w:rsidR="006A1BE7" w:rsidRDefault="00656C4B">
      <w:pPr>
        <w:spacing w:after="220" w:line="265" w:lineRule="auto"/>
        <w:ind w:left="10" w:right="1134" w:hanging="10"/>
        <w:jc w:val="center"/>
      </w:pPr>
      <w:r>
        <w:rPr>
          <w:sz w:val="32"/>
        </w:rPr>
        <w:t xml:space="preserve">CLASSE </w:t>
      </w:r>
      <w:r>
        <w:rPr>
          <w:b/>
          <w:sz w:val="32"/>
        </w:rPr>
        <w:t xml:space="preserve">I </w:t>
      </w:r>
    </w:p>
    <w:p w:rsidR="006A1BE7" w:rsidRDefault="00656C4B">
      <w:pPr>
        <w:spacing w:after="227"/>
      </w:pPr>
      <w:r>
        <w:rPr>
          <w:b/>
          <w:sz w:val="32"/>
        </w:rPr>
        <w:t xml:space="preserve"> </w:t>
      </w:r>
    </w:p>
    <w:p w:rsidR="006A1BE7" w:rsidRDefault="00656C4B">
      <w:pPr>
        <w:spacing w:after="195" w:line="265" w:lineRule="auto"/>
        <w:ind w:left="10" w:right="1137" w:hanging="10"/>
        <w:jc w:val="center"/>
      </w:pPr>
      <w:r>
        <w:rPr>
          <w:sz w:val="32"/>
        </w:rPr>
        <w:t>MATERIA</w:t>
      </w:r>
      <w:r>
        <w:rPr>
          <w:b/>
          <w:sz w:val="32"/>
        </w:rPr>
        <w:t xml:space="preserve">: </w:t>
      </w:r>
      <w:r>
        <w:rPr>
          <w:sz w:val="32"/>
        </w:rPr>
        <w:t xml:space="preserve">DIRITTO </w:t>
      </w:r>
    </w:p>
    <w:p w:rsidR="006A1BE7" w:rsidRDefault="00656C4B">
      <w:pPr>
        <w:spacing w:after="0"/>
        <w:ind w:right="1050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A1BE7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788" w:right="7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7" w:rsidRDefault="00656C4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A1BE7">
        <w:trPr>
          <w:trHeight w:val="8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NORMA GIURIDICA </w:t>
            </w:r>
          </w:p>
          <w:p w:rsidR="006A1BE7" w:rsidRDefault="00656C4B">
            <w:pPr>
              <w:spacing w:after="0"/>
              <w:ind w:left="2" w:right="19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L’ordinamento giuridico La norma giuridica </w:t>
            </w:r>
          </w:p>
        </w:tc>
      </w:tr>
    </w:tbl>
    <w:p w:rsidR="006A1BE7" w:rsidRDefault="006A1BE7">
      <w:pPr>
        <w:spacing w:after="0"/>
        <w:ind w:left="-1133" w:right="1102"/>
      </w:pPr>
    </w:p>
    <w:tbl>
      <w:tblPr>
        <w:tblStyle w:val="TableGrid"/>
        <w:tblW w:w="9780" w:type="dxa"/>
        <w:tblInd w:w="-108" w:type="dxa"/>
        <w:tblCellMar>
          <w:top w:w="9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A1BE7">
        <w:trPr>
          <w:trHeight w:val="16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 w:line="27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Caratteristiche della norma giuridica L’interpretazione della norma giuridica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L’efficacia della norma giuridica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fonti del diritto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gerarchia delle fonti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A1BE7">
        <w:trPr>
          <w:trHeight w:val="303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N°2 :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SOGGETTI ED OGGETTO DEL DIRITTO </w:t>
            </w:r>
          </w:p>
          <w:p w:rsidR="006A1BE7" w:rsidRDefault="00656C4B">
            <w:pPr>
              <w:spacing w:after="1"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persona fisica: la capacità giuridica e la capacità d’agire </w:t>
            </w:r>
          </w:p>
          <w:p w:rsidR="006A1BE7" w:rsidRDefault="00656C4B">
            <w:pPr>
              <w:spacing w:after="0" w:line="238" w:lineRule="auto"/>
              <w:ind w:left="2" w:right="14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l’incapacità della persona fisica la tutela degli incapaci </w:t>
            </w:r>
          </w:p>
          <w:p w:rsidR="006A1BE7" w:rsidRDefault="00656C4B">
            <w:pPr>
              <w:spacing w:after="0" w:line="241" w:lineRule="auto"/>
              <w:ind w:left="2" w:right="3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persone giuridiche e le associazioni di fatto il rapporto giuridico atti e fatti giuridici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l’oggetto del diritto: i beni la classificazione dei beni </w:t>
            </w:r>
          </w:p>
          <w:p w:rsidR="006A1BE7" w:rsidRDefault="00656C4B">
            <w:pPr>
              <w:spacing w:after="0"/>
              <w:ind w:left="363"/>
            </w:pPr>
            <w:r>
              <w:t xml:space="preserve"> </w:t>
            </w:r>
          </w:p>
        </w:tc>
      </w:tr>
      <w:tr w:rsidR="006A1BE7">
        <w:trPr>
          <w:trHeight w:val="13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LO STATO ITALIANO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Gli elementi costitutivi dello Stato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forme di Stato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forme di Governo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1BE7">
        <w:trPr>
          <w:trHeight w:val="2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COSTITUZIONE ITALIANA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Costituzione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Dallo Statuto alla Costituzione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caratteri della Costituzione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struttura della Costituzione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principi fondamentali della Costituzione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(artt.1-12)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1BE7">
        <w:trPr>
          <w:trHeight w:val="303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</w:t>
            </w:r>
          </w:p>
          <w:p w:rsidR="006A1BE7" w:rsidRDefault="00656C4B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L’ORDINAMENTO DELLA REPUBBLICA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Parlamento e le elezioni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funzione legislativa del Parlamento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funzione politica del Parlamento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Governo e le sue funzioni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funzione legislativa del Governo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Presidente della Repubblica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Magistratura </w:t>
            </w:r>
          </w:p>
          <w:p w:rsidR="006A1BE7" w:rsidRDefault="00656C4B">
            <w:pPr>
              <w:spacing w:after="0" w:line="238" w:lineRule="auto"/>
              <w:ind w:left="2" w:right="20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procedimenti giudiziari La Corte Costituzionale </w:t>
            </w:r>
          </w:p>
          <w:p w:rsidR="006A1BE7" w:rsidRDefault="00656C4B">
            <w:pPr>
              <w:spacing w:after="0"/>
              <w:ind w:left="363"/>
            </w:pPr>
            <w:r>
              <w:t xml:space="preserve"> </w:t>
            </w:r>
          </w:p>
        </w:tc>
      </w:tr>
      <w:tr w:rsidR="006A1BE7">
        <w:trPr>
          <w:trHeight w:val="277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6: </w:t>
            </w:r>
          </w:p>
          <w:p w:rsidR="006A1BE7" w:rsidRDefault="00656C4B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LIBERTA’, DIRITTI E DOVERI DEI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CITTADINI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diritti di libertà personali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diritti di libertà civili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Famiglia, salute e scuola </w:t>
            </w:r>
          </w:p>
          <w:p w:rsidR="006A1BE7" w:rsidRDefault="00656C4B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Lavoro, sindacati e sciopero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L’iniziativa economica e la proprietà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diritto di voto ed i partiti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I dover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del cittadino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1BE7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7: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ENTI LOCALI ED ORGANIZZAZIONI </w:t>
            </w:r>
          </w:p>
        </w:tc>
      </w:tr>
      <w:tr w:rsidR="006A1BE7">
        <w:trPr>
          <w:trHeight w:val="360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INTERNAZIONALI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Costituzione e decentramento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regioni </w:t>
            </w:r>
          </w:p>
          <w:p w:rsidR="006A1BE7" w:rsidRDefault="00656C4B">
            <w:pPr>
              <w:spacing w:after="47" w:line="238" w:lineRule="auto"/>
              <w:ind w:left="2" w:right="3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Province, i Comuni e gli altri enti locali Il decentramento amministrativo e i principi della PA </w:t>
            </w:r>
          </w:p>
          <w:p w:rsidR="006A1BE7" w:rsidRDefault="00656C4B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L’organizzazione amministrativa dello Stato </w:t>
            </w:r>
          </w:p>
          <w:p w:rsidR="006A1BE7" w:rsidRDefault="00656C4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organizzazioni internazionali: l’Unione Europea </w:t>
            </w:r>
          </w:p>
          <w:p w:rsidR="006A1BE7" w:rsidRDefault="00656C4B">
            <w:pPr>
              <w:spacing w:after="47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Gli organi istituzionali della UE e gli atti normativi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L’Organizzazione delle Nazioni Unite e gli altri organismi internazionali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A1BE7" w:rsidRDefault="00656C4B">
      <w:pPr>
        <w:spacing w:after="227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230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227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250"/>
        <w:ind w:left="10" w:right="1121" w:hanging="10"/>
        <w:jc w:val="right"/>
      </w:pPr>
      <w:r>
        <w:rPr>
          <w:b/>
          <w:sz w:val="32"/>
        </w:rPr>
        <w:t xml:space="preserve">                     </w:t>
      </w:r>
      <w:r>
        <w:rPr>
          <w:b/>
          <w:sz w:val="32"/>
        </w:rPr>
        <w:t xml:space="preserve">                                              Il docente </w:t>
      </w:r>
    </w:p>
    <w:p w:rsidR="006A1BE7" w:rsidRDefault="00656C4B">
      <w:pPr>
        <w:spacing w:after="134"/>
      </w:pP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6A1BE7" w:rsidRDefault="00656C4B">
      <w:pPr>
        <w:spacing w:after="15"/>
        <w:ind w:right="1083"/>
        <w:jc w:val="center"/>
      </w:pPr>
      <w:r>
        <w:t xml:space="preserve"> </w:t>
      </w:r>
    </w:p>
    <w:p w:rsidR="006A1BE7" w:rsidRDefault="006A1BE7">
      <w:pPr>
        <w:spacing w:after="249"/>
      </w:pPr>
    </w:p>
    <w:p w:rsidR="00656C4B" w:rsidRDefault="00656C4B">
      <w:pPr>
        <w:spacing w:after="249"/>
      </w:pPr>
    </w:p>
    <w:p w:rsidR="00656C4B" w:rsidRDefault="00656C4B">
      <w:pPr>
        <w:spacing w:after="249"/>
      </w:pPr>
    </w:p>
    <w:p w:rsidR="00656C4B" w:rsidRDefault="00656C4B">
      <w:pPr>
        <w:spacing w:after="249"/>
      </w:pPr>
    </w:p>
    <w:p w:rsidR="00656C4B" w:rsidRDefault="00656C4B">
      <w:pPr>
        <w:spacing w:after="249"/>
      </w:pPr>
    </w:p>
    <w:p w:rsidR="006A1BE7" w:rsidRDefault="00656C4B">
      <w:pPr>
        <w:spacing w:after="561"/>
        <w:ind w:right="1061"/>
        <w:jc w:val="center"/>
      </w:pPr>
      <w:r>
        <w:rPr>
          <w:b/>
          <w:sz w:val="32"/>
        </w:rPr>
        <w:t xml:space="preserve"> </w:t>
      </w:r>
    </w:p>
    <w:p w:rsidR="006A1BE7" w:rsidRDefault="00656C4B">
      <w:pPr>
        <w:spacing w:after="561"/>
        <w:ind w:right="1147"/>
        <w:jc w:val="center"/>
      </w:pPr>
      <w:r>
        <w:rPr>
          <w:b/>
          <w:sz w:val="32"/>
        </w:rPr>
        <w:t xml:space="preserve">SERVIZI PER L’ENOGASTRONOMIA E L’OSPITALITA’ ALBERGHIERA </w:t>
      </w:r>
    </w:p>
    <w:p w:rsidR="006A1BE7" w:rsidRDefault="00656C4B">
      <w:pPr>
        <w:pStyle w:val="Titolo1"/>
        <w:ind w:left="998" w:right="2122"/>
      </w:pPr>
      <w:r>
        <w:t xml:space="preserve">ANNO SCOLASTICO 2016-17 </w:t>
      </w:r>
    </w:p>
    <w:p w:rsidR="006A1BE7" w:rsidRDefault="00656C4B">
      <w:pPr>
        <w:spacing w:after="230"/>
        <w:ind w:left="10" w:right="3608" w:hanging="10"/>
        <w:jc w:val="right"/>
      </w:pPr>
      <w:r>
        <w:rPr>
          <w:sz w:val="32"/>
        </w:rPr>
        <w:t xml:space="preserve">PROGRAMMA DIDATTICO ANNUALE  </w:t>
      </w:r>
    </w:p>
    <w:p w:rsidR="006A1BE7" w:rsidRDefault="00656C4B">
      <w:pPr>
        <w:spacing w:after="220" w:line="265" w:lineRule="auto"/>
        <w:ind w:left="10" w:right="1134" w:hanging="10"/>
        <w:jc w:val="center"/>
      </w:pPr>
      <w:r>
        <w:rPr>
          <w:sz w:val="32"/>
        </w:rPr>
        <w:t xml:space="preserve">CLASSE </w:t>
      </w:r>
      <w:r>
        <w:rPr>
          <w:b/>
          <w:sz w:val="32"/>
        </w:rPr>
        <w:t xml:space="preserve">I </w:t>
      </w:r>
    </w:p>
    <w:p w:rsidR="006A1BE7" w:rsidRDefault="00656C4B">
      <w:pPr>
        <w:spacing w:after="227"/>
      </w:pPr>
      <w:r>
        <w:rPr>
          <w:b/>
          <w:sz w:val="32"/>
        </w:rPr>
        <w:t xml:space="preserve"> </w:t>
      </w:r>
    </w:p>
    <w:p w:rsidR="006A1BE7" w:rsidRDefault="00656C4B">
      <w:pPr>
        <w:spacing w:after="203"/>
        <w:ind w:left="10" w:right="3503" w:hanging="10"/>
        <w:jc w:val="right"/>
      </w:pPr>
      <w:r>
        <w:rPr>
          <w:sz w:val="32"/>
        </w:rPr>
        <w:lastRenderedPageBreak/>
        <w:t>MATERIA</w:t>
      </w:r>
      <w:r>
        <w:rPr>
          <w:b/>
          <w:sz w:val="32"/>
        </w:rPr>
        <w:t xml:space="preserve">: </w:t>
      </w:r>
      <w:r>
        <w:rPr>
          <w:sz w:val="32"/>
        </w:rPr>
        <w:t xml:space="preserve">SCIENZE INTEGRATE:FISICA </w:t>
      </w:r>
    </w:p>
    <w:p w:rsidR="006A1BE7" w:rsidRDefault="00656C4B">
      <w:pPr>
        <w:spacing w:after="0"/>
        <w:ind w:right="1050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12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A1BE7">
        <w:trPr>
          <w:trHeight w:val="7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788" w:right="8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7" w:rsidRDefault="00656C4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A1BE7">
        <w:trPr>
          <w:trHeight w:val="56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Introduzione alla scienza fisica </w:t>
            </w:r>
          </w:p>
          <w:p w:rsidR="006A1BE7" w:rsidRDefault="00656C4B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Oggetto della fisica, il metodo scientifico </w:t>
            </w:r>
          </w:p>
          <w:p w:rsidR="006A1BE7" w:rsidRDefault="00656C4B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grandezze fisiche e la loro misura </w:t>
            </w:r>
          </w:p>
          <w:p w:rsidR="006A1BE7" w:rsidRDefault="00656C4B">
            <w:pPr>
              <w:numPr>
                <w:ilvl w:val="0"/>
                <w:numId w:val="1"/>
              </w:numPr>
              <w:spacing w:after="28" w:line="23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Grandezze fisiche fondamentali e derivate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 sistema Internazionale di misura le sue unità fondamentali </w:t>
            </w:r>
          </w:p>
          <w:p w:rsidR="006A1BE7" w:rsidRDefault="00656C4B">
            <w:pPr>
              <w:numPr>
                <w:ilvl w:val="0"/>
                <w:numId w:val="1"/>
              </w:numPr>
              <w:spacing w:after="23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Multipli e sottomultipli di un’unità di misura, prefissi convenzionali </w:t>
            </w:r>
          </w:p>
          <w:p w:rsidR="006A1BE7" w:rsidRDefault="00656C4B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Algebra delle potenze del 10 </w:t>
            </w:r>
          </w:p>
          <w:p w:rsidR="006A1BE7" w:rsidRDefault="00656C4B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Equivalenze </w:t>
            </w:r>
          </w:p>
          <w:p w:rsidR="006A1BE7" w:rsidRDefault="00656C4B">
            <w:pPr>
              <w:numPr>
                <w:ilvl w:val="0"/>
                <w:numId w:val="1"/>
              </w:numPr>
              <w:spacing w:after="21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Campioni di unità di misura di lun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ghezza, massa e tempo </w:t>
            </w:r>
          </w:p>
          <w:p w:rsidR="006A1BE7" w:rsidRDefault="00656C4B">
            <w:pPr>
              <w:numPr>
                <w:ilvl w:val="0"/>
                <w:numId w:val="1"/>
              </w:numPr>
              <w:spacing w:after="24"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Gli strumenti di misura: portata, sensibilità e precisione </w:t>
            </w:r>
          </w:p>
          <w:p w:rsidR="006A1BE7" w:rsidRDefault="00656C4B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Misure dirette e indirette </w:t>
            </w:r>
          </w:p>
          <w:p w:rsidR="006A1BE7" w:rsidRDefault="00656C4B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Misure di lunghezza, di area e di volume </w:t>
            </w:r>
          </w:p>
          <w:p w:rsidR="006A1BE7" w:rsidRDefault="00656C4B">
            <w:pPr>
              <w:spacing w:after="0"/>
              <w:ind w:left="363"/>
            </w:pPr>
            <w:r>
              <w:t xml:space="preserve"> </w:t>
            </w:r>
          </w:p>
        </w:tc>
      </w:tr>
      <w:tr w:rsidR="006A1BE7">
        <w:trPr>
          <w:trHeight w:val="482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grafici cartesiani </w:t>
            </w:r>
          </w:p>
          <w:p w:rsidR="006A1BE7" w:rsidRDefault="00656C4B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Costruzione di un grafico </w:t>
            </w:r>
          </w:p>
          <w:p w:rsidR="006A1BE7" w:rsidRDefault="00656C4B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Come si interpreta un grafico </w:t>
            </w:r>
          </w:p>
          <w:p w:rsidR="006A1BE7" w:rsidRDefault="00656C4B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Come si legge un grafico </w:t>
            </w:r>
          </w:p>
          <w:p w:rsidR="006A1BE7" w:rsidRDefault="00656C4B">
            <w:pPr>
              <w:numPr>
                <w:ilvl w:val="0"/>
                <w:numId w:val="2"/>
              </w:numPr>
              <w:spacing w:after="21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grandezze direttamente proporzionali: massa, peso e densità. </w:t>
            </w:r>
          </w:p>
          <w:p w:rsidR="006A1BE7" w:rsidRDefault="00656C4B">
            <w:pPr>
              <w:numPr>
                <w:ilvl w:val="0"/>
                <w:numId w:val="2"/>
              </w:numPr>
              <w:spacing w:after="23"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Come riconoscere le grandezze direttamente proporzionali: metodo grafico </w:t>
            </w:r>
          </w:p>
          <w:p w:rsidR="006A1BE7" w:rsidRDefault="00656C4B">
            <w:pPr>
              <w:numPr>
                <w:ilvl w:val="0"/>
                <w:numId w:val="2"/>
              </w:numPr>
              <w:spacing w:after="20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Come riconoscere le grandezze direttamente proporzionali: metodo algebrico </w:t>
            </w:r>
          </w:p>
          <w:p w:rsidR="006A1BE7" w:rsidRDefault="00656C4B">
            <w:pPr>
              <w:numPr>
                <w:ilvl w:val="0"/>
                <w:numId w:val="2"/>
              </w:num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Grandezze inversamente proporzionali e relativa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rappresentazione grafica </w:t>
            </w:r>
          </w:p>
          <w:p w:rsidR="006A1BE7" w:rsidRDefault="00656C4B">
            <w:pPr>
              <w:numPr>
                <w:ilvl w:val="0"/>
                <w:numId w:val="2"/>
              </w:num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Come riconoscere le grandezze inversamente proporzionali: metodo grafico </w:t>
            </w:r>
          </w:p>
          <w:p w:rsidR="006A1BE7" w:rsidRDefault="00656C4B">
            <w:pPr>
              <w:spacing w:after="0"/>
              <w:ind w:left="363"/>
            </w:pPr>
            <w:r>
              <w:t xml:space="preserve"> </w:t>
            </w:r>
          </w:p>
        </w:tc>
      </w:tr>
      <w:tr w:rsidR="006A1BE7">
        <w:trPr>
          <w:trHeight w:val="25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 3: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 forze e le grandezze vettoriali </w:t>
            </w:r>
          </w:p>
          <w:p w:rsidR="006A1BE7" w:rsidRDefault="00656C4B">
            <w:pPr>
              <w:numPr>
                <w:ilvl w:val="0"/>
                <w:numId w:val="3"/>
              </w:numPr>
              <w:spacing w:after="22"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Il concetto di forza: effetti statici ed effetti din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amici delle forze </w:t>
            </w:r>
          </w:p>
          <w:p w:rsidR="006A1BE7" w:rsidRDefault="00656C4B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grandezze scalari e le grandezze vettoriali: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</w:p>
          <w:p w:rsidR="006A1BE7" w:rsidRDefault="00656C4B">
            <w:pPr>
              <w:spacing w:after="0" w:line="224" w:lineRule="auto"/>
              <w:ind w:left="2" w:righ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rappresentazione delle forze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Classificazione delle forze </w:t>
            </w:r>
          </w:p>
          <w:p w:rsidR="006A1BE7" w:rsidRDefault="00656C4B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forze fondamentali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1BE7">
        <w:trPr>
          <w:trHeight w:val="285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N°4: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forza peso e Gravitazione universale </w:t>
            </w:r>
          </w:p>
          <w:p w:rsidR="006A1BE7" w:rsidRDefault="00656C4B">
            <w:pPr>
              <w:spacing w:after="2" w:line="237" w:lineRule="auto"/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definizione operativa della grandezza fisica massa 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sua unità di misura </w:t>
            </w:r>
          </w:p>
          <w:p w:rsidR="006A1BE7" w:rsidRDefault="00656C4B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Definizione di densità di una sostanza </w:t>
            </w:r>
          </w:p>
          <w:p w:rsidR="006A1BE7" w:rsidRDefault="00656C4B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forza peso </w:t>
            </w:r>
          </w:p>
          <w:p w:rsidR="006A1BE7" w:rsidRDefault="00656C4B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forza di gravitazione universale </w:t>
            </w:r>
          </w:p>
          <w:p w:rsidR="006A1BE7" w:rsidRDefault="00656C4B">
            <w:pPr>
              <w:numPr>
                <w:ilvl w:val="0"/>
                <w:numId w:val="4"/>
              </w:numPr>
              <w:spacing w:after="6"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Calcolo dell’accelerazione di gravità sulla terra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1BE7">
        <w:trPr>
          <w:trHeight w:val="202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N°5: </w:t>
            </w:r>
          </w:p>
          <w:p w:rsidR="006A1BE7" w:rsidRDefault="00656C4B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Gli allungamenti elastici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Pesi e allungamenti </w:t>
            </w:r>
          </w:p>
          <w:p w:rsidR="006A1BE7" w:rsidRDefault="00656C4B">
            <w:pPr>
              <w:numPr>
                <w:ilvl w:val="0"/>
                <w:numId w:val="5"/>
              </w:numPr>
              <w:spacing w:after="0"/>
              <w:ind w:hanging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costante elastica della molla </w:t>
            </w:r>
          </w:p>
          <w:p w:rsidR="006A1BE7" w:rsidRDefault="00656C4B">
            <w:pPr>
              <w:numPr>
                <w:ilvl w:val="0"/>
                <w:numId w:val="5"/>
              </w:numPr>
              <w:spacing w:after="0"/>
              <w:ind w:hanging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dinamometro </w:t>
            </w:r>
          </w:p>
          <w:p w:rsidR="006A1BE7" w:rsidRDefault="00656C4B">
            <w:pPr>
              <w:numPr>
                <w:ilvl w:val="0"/>
                <w:numId w:val="5"/>
              </w:numPr>
              <w:spacing w:after="0"/>
              <w:ind w:hanging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Concetto intuitivo di equilibrio statico </w:t>
            </w:r>
          </w:p>
          <w:p w:rsidR="006A1BE7" w:rsidRDefault="00656C4B">
            <w:pPr>
              <w:numPr>
                <w:ilvl w:val="0"/>
                <w:numId w:val="5"/>
              </w:numPr>
              <w:spacing w:after="0"/>
              <w:ind w:hanging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Calcolo della massa attraverso il dinamometro </w:t>
            </w:r>
          </w:p>
          <w:p w:rsidR="006A1BE7" w:rsidRDefault="00656C4B">
            <w:pPr>
              <w:spacing w:after="0"/>
              <w:ind w:left="363"/>
            </w:pPr>
            <w:r>
              <w:t xml:space="preserve"> </w:t>
            </w:r>
          </w:p>
        </w:tc>
      </w:tr>
      <w:tr w:rsidR="006A1BE7">
        <w:trPr>
          <w:trHeight w:val="142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N°6: </w:t>
            </w:r>
          </w:p>
          <w:p w:rsidR="006A1BE7" w:rsidRDefault="00656C4B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pressione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definizione di pressione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pressione nei solidi e nei liquidi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legge di Stevin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1BE7">
        <w:trPr>
          <w:trHeight w:val="17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N°7: </w:t>
            </w:r>
          </w:p>
          <w:p w:rsidR="006A1BE7" w:rsidRDefault="00656C4B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Il principio di Pascal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trasmissione della pressione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pressione sulle pareti del recipiente </w:t>
            </w:r>
          </w:p>
          <w:p w:rsidR="006A1BE7" w:rsidRDefault="00656C4B">
            <w:pPr>
              <w:numPr>
                <w:ilvl w:val="0"/>
                <w:numId w:val="6"/>
              </w:numPr>
              <w:spacing w:after="0"/>
              <w:ind w:hanging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sollevatore idraulico </w:t>
            </w:r>
          </w:p>
          <w:p w:rsidR="006A1BE7" w:rsidRDefault="00656C4B">
            <w:pPr>
              <w:numPr>
                <w:ilvl w:val="0"/>
                <w:numId w:val="6"/>
              </w:numPr>
              <w:spacing w:after="0"/>
              <w:ind w:hanging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principio dei vasi comunicanti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1BE7">
        <w:trPr>
          <w:trHeight w:val="144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N°8: </w:t>
            </w:r>
          </w:p>
          <w:p w:rsidR="006A1BE7" w:rsidRDefault="00656C4B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36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pressione atmosferica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L’esperienza di Torricelli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Funzionamento dell’altimetro e del barometro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legge di Stevin generalizzata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1BE7">
        <w:trPr>
          <w:trHeight w:val="87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N°9: </w:t>
            </w:r>
          </w:p>
          <w:p w:rsidR="006A1BE7" w:rsidRDefault="00656C4B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Calore e temperatura </w:t>
            </w:r>
          </w:p>
          <w:p w:rsidR="006A1BE7" w:rsidRDefault="00656C4B">
            <w:pPr>
              <w:numPr>
                <w:ilvl w:val="0"/>
                <w:numId w:val="7"/>
              </w:numPr>
              <w:spacing w:after="0"/>
              <w:ind w:hanging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misura della temperatura </w:t>
            </w:r>
          </w:p>
          <w:p w:rsidR="006A1BE7" w:rsidRDefault="00656C4B">
            <w:pPr>
              <w:numPr>
                <w:ilvl w:val="0"/>
                <w:numId w:val="7"/>
              </w:numPr>
              <w:spacing w:after="0"/>
              <w:ind w:hanging="173"/>
            </w:pPr>
            <w:r>
              <w:rPr>
                <w:rFonts w:ascii="Times New Roman" w:eastAsia="Times New Roman" w:hAnsi="Times New Roman" w:cs="Times New Roman"/>
                <w:sz w:val="24"/>
              </w:rPr>
              <w:t>La dilatazione lineare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A1BE7" w:rsidRDefault="006A1BE7">
      <w:pPr>
        <w:spacing w:after="230"/>
        <w:ind w:left="4820"/>
        <w:jc w:val="both"/>
      </w:pPr>
    </w:p>
    <w:p w:rsidR="006A1BE7" w:rsidRDefault="00656C4B">
      <w:pPr>
        <w:spacing w:after="0"/>
        <w:ind w:left="4820"/>
        <w:jc w:val="both"/>
      </w:pPr>
      <w:r>
        <w:rPr>
          <w:sz w:val="32"/>
        </w:rPr>
        <w:lastRenderedPageBreak/>
        <w:t xml:space="preserve"> </w:t>
      </w:r>
    </w:p>
    <w:p w:rsidR="006A1BE7" w:rsidRDefault="00656C4B">
      <w:pPr>
        <w:spacing w:after="230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131"/>
      </w:pP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6A1BE7" w:rsidRDefault="00656C4B">
      <w:pPr>
        <w:spacing w:after="15"/>
        <w:ind w:right="1083"/>
        <w:jc w:val="center"/>
      </w:pPr>
      <w:r>
        <w:t xml:space="preserve"> </w:t>
      </w:r>
    </w:p>
    <w:p w:rsidR="006A1BE7" w:rsidRDefault="006A1BE7">
      <w:pPr>
        <w:spacing w:after="251"/>
      </w:pPr>
    </w:p>
    <w:p w:rsidR="006A1BE7" w:rsidRDefault="00656C4B">
      <w:pPr>
        <w:spacing w:after="558"/>
        <w:ind w:right="1061"/>
        <w:jc w:val="center"/>
      </w:pPr>
      <w:r>
        <w:rPr>
          <w:b/>
          <w:sz w:val="32"/>
        </w:rPr>
        <w:t xml:space="preserve"> </w:t>
      </w:r>
    </w:p>
    <w:p w:rsidR="006A1BE7" w:rsidRDefault="00656C4B">
      <w:pPr>
        <w:spacing w:after="531" w:line="282" w:lineRule="auto"/>
        <w:ind w:left="10" w:right="1634" w:hanging="10"/>
        <w:jc w:val="right"/>
      </w:pPr>
      <w:r>
        <w:rPr>
          <w:b/>
          <w:sz w:val="32"/>
        </w:rPr>
        <w:t xml:space="preserve">SERVIZI PER L’ENOGASTRONOMIA E L’OSPITALITA’ ALBERGHIERA </w:t>
      </w:r>
    </w:p>
    <w:p w:rsidR="006A1BE7" w:rsidRDefault="00656C4B">
      <w:pPr>
        <w:pStyle w:val="Titolo1"/>
        <w:ind w:left="998" w:right="2122"/>
      </w:pPr>
      <w:r>
        <w:t xml:space="preserve">ANNO SCOLASTICO 2016-17 </w:t>
      </w:r>
    </w:p>
    <w:p w:rsidR="006A1BE7" w:rsidRDefault="00656C4B">
      <w:pPr>
        <w:spacing w:after="220" w:line="265" w:lineRule="auto"/>
        <w:ind w:left="10" w:right="1141" w:hanging="10"/>
        <w:jc w:val="center"/>
      </w:pPr>
      <w:r>
        <w:rPr>
          <w:sz w:val="32"/>
        </w:rPr>
        <w:t xml:space="preserve">PROGRAMMA DIDATTICO ANNUALE  </w:t>
      </w:r>
    </w:p>
    <w:p w:rsidR="006A1BE7" w:rsidRDefault="00656C4B">
      <w:pPr>
        <w:spacing w:after="220" w:line="265" w:lineRule="auto"/>
        <w:ind w:left="10" w:right="1134" w:hanging="10"/>
        <w:jc w:val="center"/>
      </w:pPr>
      <w:r>
        <w:rPr>
          <w:sz w:val="32"/>
        </w:rPr>
        <w:t xml:space="preserve">CLASSE </w:t>
      </w:r>
      <w:r>
        <w:rPr>
          <w:b/>
          <w:sz w:val="32"/>
        </w:rPr>
        <w:t xml:space="preserve">I </w:t>
      </w:r>
    </w:p>
    <w:p w:rsidR="006A1BE7" w:rsidRDefault="00656C4B">
      <w:pPr>
        <w:spacing w:after="230"/>
      </w:pPr>
      <w:r>
        <w:rPr>
          <w:b/>
          <w:sz w:val="32"/>
        </w:rPr>
        <w:t xml:space="preserve"> </w:t>
      </w:r>
    </w:p>
    <w:p w:rsidR="006A1BE7" w:rsidRDefault="00656C4B">
      <w:pPr>
        <w:spacing w:after="193" w:line="265" w:lineRule="auto"/>
        <w:ind w:left="10" w:right="1134" w:hanging="10"/>
        <w:jc w:val="center"/>
      </w:pPr>
      <w:r>
        <w:rPr>
          <w:sz w:val="32"/>
        </w:rPr>
        <w:t>MATERIA</w:t>
      </w:r>
      <w:r>
        <w:rPr>
          <w:b/>
          <w:sz w:val="32"/>
        </w:rPr>
        <w:t xml:space="preserve">: </w:t>
      </w:r>
      <w:r>
        <w:rPr>
          <w:sz w:val="32"/>
        </w:rPr>
        <w:t xml:space="preserve">FRANCESE </w:t>
      </w:r>
    </w:p>
    <w:p w:rsidR="006A1BE7" w:rsidRDefault="00656C4B">
      <w:pPr>
        <w:spacing w:after="0"/>
        <w:ind w:right="1050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A1BE7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788" w:right="7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7" w:rsidRDefault="00656C4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A1BE7">
        <w:trPr>
          <w:trHeight w:val="19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Bonjour, Alex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COMPETENZE: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Saluer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Demander et dire comment on se sent </w:t>
            </w:r>
          </w:p>
          <w:p w:rsidR="006A1BE7" w:rsidRDefault="00656C4B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Demander le nom/dire son nom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Présenter quelqu’un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Demander et dire l’âge </w:t>
            </w:r>
          </w:p>
        </w:tc>
      </w:tr>
    </w:tbl>
    <w:p w:rsidR="006A1BE7" w:rsidRDefault="006A1BE7">
      <w:pPr>
        <w:spacing w:after="0"/>
        <w:ind w:left="-1133" w:right="1102"/>
      </w:pPr>
    </w:p>
    <w:tbl>
      <w:tblPr>
        <w:tblStyle w:val="TableGrid"/>
        <w:tblW w:w="9780" w:type="dxa"/>
        <w:tblInd w:w="-108" w:type="dxa"/>
        <w:tblCellMar>
          <w:top w:w="9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A1BE7">
        <w:trPr>
          <w:trHeight w:val="43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CONOSCENZE: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Articles définis/indéfinis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Pronoms personnels sujet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Être/avoir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Verbes du premier groupe en -er </w:t>
            </w:r>
          </w:p>
          <w:p w:rsidR="006A1BE7" w:rsidRDefault="00656C4B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Nombres (1)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L’alphabet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jours de la semaine </w:t>
            </w:r>
          </w:p>
          <w:p w:rsidR="006A1BE7" w:rsidRDefault="00656C4B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parties de la journée </w:t>
            </w:r>
          </w:p>
          <w:p w:rsidR="006A1BE7" w:rsidRDefault="00656C4B">
            <w:pPr>
              <w:spacing w:after="42" w:line="238" w:lineRule="auto"/>
              <w:ind w:left="2" w:right="2387"/>
            </w:pPr>
            <w:r>
              <w:rPr>
                <w:rFonts w:ascii="Times New Roman" w:eastAsia="Times New Roman" w:hAnsi="Times New Roman" w:cs="Times New Roman"/>
                <w:sz w:val="24"/>
              </w:rPr>
              <w:t>Les mois de l’année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Les saisons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ABILITA’: </w:t>
            </w:r>
          </w:p>
          <w:p w:rsidR="006A1BE7" w:rsidRDefault="00656C4B">
            <w:pPr>
              <w:spacing w:after="0" w:line="239" w:lineRule="auto"/>
              <w:ind w:left="2" w:right="1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Compréhension de l’oral Production orale </w:t>
            </w:r>
          </w:p>
          <w:p w:rsidR="006A1BE7" w:rsidRDefault="00656C4B">
            <w:pPr>
              <w:spacing w:after="0"/>
              <w:ind w:left="363"/>
            </w:pPr>
            <w:r>
              <w:t xml:space="preserve"> </w:t>
            </w:r>
          </w:p>
        </w:tc>
      </w:tr>
      <w:tr w:rsidR="006A1BE7">
        <w:trPr>
          <w:trHeight w:val="49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Elle vient de Liège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COMPETENZE: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Identifier les personnes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Identifier les objets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Demander et dire la nationalité et la provenance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CONOSCENZE: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Formation du pluriel/du féminin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Articles contractés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Forme interrogative (1)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Forme négative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Nombres (2)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verbes aller, venir, prendre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famille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Pays, nationalités, capitales </w:t>
            </w:r>
          </w:p>
          <w:p w:rsidR="006A1BE7" w:rsidRDefault="00656C4B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accents </w:t>
            </w:r>
          </w:p>
          <w:p w:rsidR="006A1BE7" w:rsidRDefault="00656C4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ABILITA’: Compréhension de l’oral Compréhension des écrits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363"/>
            </w:pPr>
            <w:r>
              <w:t xml:space="preserve"> </w:t>
            </w:r>
          </w:p>
        </w:tc>
      </w:tr>
      <w:tr w:rsidR="006A1BE7">
        <w:trPr>
          <w:trHeight w:val="498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 3: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Votre nationalité?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COMPETENZE: </w:t>
            </w:r>
          </w:p>
          <w:p w:rsidR="006A1BE7" w:rsidRDefault="00656C4B">
            <w:pPr>
              <w:spacing w:after="0" w:line="258" w:lineRule="auto"/>
              <w:ind w:left="2"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Demander et donner des informations complètes sur l’identité </w:t>
            </w:r>
          </w:p>
          <w:p w:rsidR="006A1BE7" w:rsidRDefault="00656C4B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Demander de répéter </w:t>
            </w:r>
          </w:p>
          <w:p w:rsidR="006A1BE7" w:rsidRDefault="00656C4B">
            <w:pPr>
              <w:spacing w:after="0"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Demander et dire ce qu’on aime et ce qu’on n’aime pas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CONOSCENZE: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Interrogation partielle </w:t>
            </w:r>
          </w:p>
          <w:p w:rsidR="006A1BE7" w:rsidRDefault="00656C4B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Pronoms personnels toniques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C’est/ Il est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Prépositions et noms géographiques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verbes faire, vouloir, pouvoir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consonnes muettes en fin de mot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métiers et les professions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Quelques loisirs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ABILITA’: Compréhension des écrits et </w:t>
            </w:r>
          </w:p>
        </w:tc>
      </w:tr>
      <w:tr w:rsidR="006A1BE7">
        <w:trPr>
          <w:trHeight w:val="8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4" w:line="239" w:lineRule="auto"/>
              <w:ind w:left="2" w:right="3034"/>
            </w:pPr>
            <w:r>
              <w:rPr>
                <w:rFonts w:ascii="Times New Roman" w:eastAsia="Times New Roman" w:hAnsi="Times New Roman" w:cs="Times New Roman"/>
                <w:sz w:val="24"/>
              </w:rPr>
              <w:t>production é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crite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1BE7">
        <w:trPr>
          <w:trHeight w:val="497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Module N°4: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Comment est-il ? </w:t>
            </w:r>
          </w:p>
          <w:p w:rsidR="006A1BE7" w:rsidRDefault="00656C4B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COMPETENZE: </w:t>
            </w:r>
          </w:p>
          <w:p w:rsidR="006A1BE7" w:rsidRDefault="00656C4B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Décrire l’aspect physique d’une personne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Décrire le caractère d’une personne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CONOSCENZE: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Articles partitifs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Adjectifs démonstratifs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Très/Beaucoup (de)/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y a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verbes réguliers du deuxième groupe en-ir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sons nasaux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parties du corps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caractère </w:t>
            </w:r>
          </w:p>
          <w:p w:rsidR="006A1BE7" w:rsidRDefault="00656C4B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couleurs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ABILITA’: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Compréhension de l’oral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Production écrite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Production orale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6A1BE7" w:rsidRDefault="00656C4B">
      <w:pPr>
        <w:spacing w:after="227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230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227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250"/>
        <w:ind w:left="10" w:right="2765" w:hanging="10"/>
        <w:jc w:val="right"/>
      </w:pPr>
      <w:r>
        <w:rPr>
          <w:b/>
          <w:sz w:val="32"/>
        </w:rPr>
        <w:t xml:space="preserve">                                                                      Il docente </w:t>
      </w:r>
    </w:p>
    <w:p w:rsidR="006A1BE7" w:rsidRDefault="00656C4B">
      <w:pPr>
        <w:spacing w:after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6A1BE7" w:rsidRDefault="006A1BE7">
      <w:pPr>
        <w:spacing w:after="314"/>
      </w:pPr>
    </w:p>
    <w:p w:rsidR="00656C4B" w:rsidRDefault="00656C4B">
      <w:pPr>
        <w:spacing w:after="314"/>
      </w:pPr>
    </w:p>
    <w:p w:rsidR="00656C4B" w:rsidRDefault="00656C4B">
      <w:pPr>
        <w:spacing w:after="314"/>
      </w:pPr>
    </w:p>
    <w:p w:rsidR="00656C4B" w:rsidRDefault="00656C4B">
      <w:pPr>
        <w:spacing w:after="314"/>
      </w:pPr>
    </w:p>
    <w:p w:rsidR="00656C4B" w:rsidRDefault="00656C4B">
      <w:pPr>
        <w:spacing w:after="314"/>
      </w:pPr>
    </w:p>
    <w:p w:rsidR="00656C4B" w:rsidRDefault="00656C4B">
      <w:pPr>
        <w:spacing w:after="314"/>
      </w:pPr>
    </w:p>
    <w:p w:rsidR="006A1BE7" w:rsidRDefault="00656C4B">
      <w:pPr>
        <w:spacing w:after="268"/>
      </w:pPr>
      <w:r>
        <w:rPr>
          <w:sz w:val="32"/>
        </w:rPr>
        <w:t xml:space="preserve"> </w:t>
      </w:r>
    </w:p>
    <w:p w:rsidR="006A1BE7" w:rsidRDefault="00656C4B">
      <w:pPr>
        <w:spacing w:after="0"/>
        <w:ind w:left="2168"/>
      </w:pPr>
      <w:r>
        <w:rPr>
          <w:sz w:val="36"/>
        </w:rPr>
        <w:t xml:space="preserve">ISTITUTO TECNICO-SETTORE SERVIZI </w:t>
      </w:r>
    </w:p>
    <w:p w:rsidR="006A1BE7" w:rsidRDefault="00656C4B">
      <w:pPr>
        <w:pStyle w:val="Titolo1"/>
        <w:spacing w:after="407" w:line="259" w:lineRule="auto"/>
        <w:ind w:left="0" w:right="2206" w:firstLine="0"/>
        <w:jc w:val="right"/>
      </w:pPr>
      <w:r>
        <w:rPr>
          <w:b w:val="0"/>
          <w:sz w:val="36"/>
        </w:rPr>
        <w:t xml:space="preserve">“SERVIZI PER L’ENOGASTRONOMIA E L’OSPITALITA’ </w:t>
      </w:r>
    </w:p>
    <w:p w:rsidR="006A1BE7" w:rsidRDefault="00656C4B">
      <w:pPr>
        <w:spacing w:after="562"/>
        <w:ind w:right="1135"/>
        <w:jc w:val="center"/>
      </w:pPr>
      <w:r>
        <w:rPr>
          <w:sz w:val="36"/>
        </w:rPr>
        <w:t xml:space="preserve">ALBERGHIERA” </w:t>
      </w:r>
    </w:p>
    <w:p w:rsidR="006A1BE7" w:rsidRDefault="00656C4B">
      <w:pPr>
        <w:spacing w:after="238" w:line="265" w:lineRule="auto"/>
        <w:ind w:left="10" w:right="1137" w:hanging="10"/>
        <w:jc w:val="center"/>
      </w:pPr>
      <w:r>
        <w:rPr>
          <w:i/>
          <w:sz w:val="32"/>
        </w:rPr>
        <w:t xml:space="preserve">ANNO SCOLASTICO 2016-17 </w:t>
      </w:r>
    </w:p>
    <w:p w:rsidR="006A1BE7" w:rsidRDefault="00656C4B">
      <w:pPr>
        <w:spacing w:after="4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A1BE7" w:rsidRDefault="00656C4B">
      <w:pPr>
        <w:spacing w:after="233"/>
        <w:ind w:left="2189" w:hanging="10"/>
      </w:pPr>
      <w:r>
        <w:rPr>
          <w:rFonts w:ascii="Times New Roman" w:eastAsia="Times New Roman" w:hAnsi="Times New Roman" w:cs="Times New Roman"/>
          <w:b/>
          <w:sz w:val="36"/>
        </w:rPr>
        <w:t>P</w:t>
      </w:r>
      <w:r>
        <w:rPr>
          <w:rFonts w:ascii="Times New Roman" w:eastAsia="Times New Roman" w:hAnsi="Times New Roman" w:cs="Times New Roman"/>
          <w:b/>
          <w:sz w:val="28"/>
        </w:rPr>
        <w:t xml:space="preserve">ROGRAMMA </w:t>
      </w:r>
      <w:r>
        <w:rPr>
          <w:rFonts w:ascii="Times New Roman" w:eastAsia="Times New Roman" w:hAnsi="Times New Roman" w:cs="Times New Roman"/>
          <w:b/>
          <w:sz w:val="36"/>
        </w:rPr>
        <w:t>D</w:t>
      </w:r>
      <w:r>
        <w:rPr>
          <w:rFonts w:ascii="Times New Roman" w:eastAsia="Times New Roman" w:hAnsi="Times New Roman" w:cs="Times New Roman"/>
          <w:b/>
          <w:sz w:val="28"/>
        </w:rPr>
        <w:t xml:space="preserve">IDATTICO </w:t>
      </w:r>
      <w:r>
        <w:rPr>
          <w:rFonts w:ascii="Times New Roman" w:eastAsia="Times New Roman" w:hAnsi="Times New Roman" w:cs="Times New Roman"/>
          <w:b/>
          <w:sz w:val="36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NNUALE </w:t>
      </w:r>
    </w:p>
    <w:p w:rsidR="006A1BE7" w:rsidRDefault="00656C4B">
      <w:pPr>
        <w:spacing w:after="232"/>
        <w:ind w:left="10" w:right="113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A1BE7" w:rsidRDefault="00656C4B">
      <w:pPr>
        <w:spacing w:after="0"/>
        <w:ind w:right="105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A1BE7" w:rsidRDefault="00656C4B">
      <w:pPr>
        <w:pStyle w:val="Titolo2"/>
        <w:spacing w:after="0"/>
        <w:ind w:left="0" w:right="1136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MATERIA:  Lingua Inglese </w:t>
      </w:r>
    </w:p>
    <w:p w:rsidR="006A1BE7" w:rsidRDefault="00656C4B">
      <w:pPr>
        <w:spacing w:after="0"/>
        <w:ind w:right="1050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6A1BE7" w:rsidRDefault="00656C4B">
      <w:pPr>
        <w:spacing w:after="0"/>
        <w:ind w:right="1050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7"/>
      </w:tblGrid>
      <w:tr w:rsidR="006A1BE7">
        <w:trPr>
          <w:trHeight w:val="8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7" w:rsidRDefault="00656C4B">
            <w:pPr>
              <w:spacing w:after="0"/>
              <w:ind w:left="737" w:right="7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7" w:rsidRDefault="00656C4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A1BE7">
        <w:trPr>
          <w:trHeight w:val="404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74"/>
            </w:pPr>
            <w:r>
              <w:t xml:space="preserve">GREETINGS AND INTRODUCTIONS </w:t>
            </w:r>
          </w:p>
          <w:p w:rsidR="006A1BE7" w:rsidRDefault="00656C4B">
            <w:pPr>
              <w:spacing w:after="0"/>
              <w:ind w:left="68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numPr>
                <w:ilvl w:val="0"/>
                <w:numId w:val="8"/>
              </w:numPr>
              <w:spacing w:after="69" w:line="237" w:lineRule="auto"/>
              <w:ind w:hanging="360"/>
            </w:pPr>
            <w:r>
              <w:rPr>
                <w:i/>
              </w:rPr>
              <w:t>Grammar</w:t>
            </w:r>
            <w:r>
              <w:t xml:space="preserve">: Present Simple – </w:t>
            </w:r>
            <w:r>
              <w:t xml:space="preserve">to be; indefinite articles; possessive's; subject pronouns; possessive adjectives; this/that/these/those/; question words – what, who, when, where, how old </w:t>
            </w: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numPr>
                <w:ilvl w:val="0"/>
                <w:numId w:val="8"/>
              </w:numPr>
              <w:spacing w:after="77" w:line="230" w:lineRule="auto"/>
              <w:ind w:hanging="360"/>
            </w:pPr>
            <w:r>
              <w:rPr>
                <w:i/>
              </w:rPr>
              <w:t>Vocabulary</w:t>
            </w:r>
            <w:r>
              <w:t>: Numbers; family; countries and nationalities</w:t>
            </w: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i/>
              </w:rPr>
              <w:t>Culture</w:t>
            </w:r>
            <w:r>
              <w:t>: The history and spread of English</w:t>
            </w: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680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6A1BE7">
        <w:trPr>
          <w:trHeight w:val="262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N°2: 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t xml:space="preserve">DESCRIBING ROOMS AND HOUSES </w:t>
            </w:r>
          </w:p>
          <w:p w:rsidR="006A1BE7" w:rsidRDefault="00656C4B">
            <w:pPr>
              <w:spacing w:after="293"/>
              <w:ind w:left="680"/>
            </w:pPr>
            <w:r>
              <w:rPr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numPr>
                <w:ilvl w:val="0"/>
                <w:numId w:val="9"/>
              </w:numPr>
              <w:spacing w:after="31" w:line="237" w:lineRule="auto"/>
              <w:ind w:hanging="360"/>
            </w:pPr>
            <w:r>
              <w:rPr>
                <w:i/>
              </w:rPr>
              <w:t>Grammar:</w:t>
            </w:r>
            <w:r>
              <w:rPr>
                <w:sz w:val="24"/>
              </w:rPr>
              <w:t xml:space="preserve"> </w:t>
            </w:r>
            <w:r>
              <w:t>There is/there are; some/any; prepositions of place; object pronouns; have got</w:t>
            </w:r>
            <w:r>
              <w:rPr>
                <w:sz w:val="24"/>
              </w:rPr>
              <w:t xml:space="preserve"> </w:t>
            </w:r>
          </w:p>
          <w:p w:rsidR="006A1BE7" w:rsidRDefault="00656C4B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i/>
              </w:rPr>
              <w:t>Vocabulary</w:t>
            </w:r>
            <w:r>
              <w:t xml:space="preserve">: Colours; rooms and furniture </w:t>
            </w:r>
          </w:p>
          <w:p w:rsidR="006A1BE7" w:rsidRDefault="00656C4B">
            <w:pPr>
              <w:numPr>
                <w:ilvl w:val="0"/>
                <w:numId w:val="9"/>
              </w:numPr>
              <w:spacing w:after="48"/>
              <w:ind w:hanging="360"/>
            </w:pPr>
            <w:r>
              <w:rPr>
                <w:i/>
              </w:rPr>
              <w:t>Culture</w:t>
            </w:r>
            <w:r>
              <w:t xml:space="preserve">: The four nations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A1BE7" w:rsidRDefault="006A1BE7">
      <w:pPr>
        <w:spacing w:after="0"/>
        <w:ind w:left="-1133" w:right="1306"/>
      </w:pPr>
    </w:p>
    <w:tbl>
      <w:tblPr>
        <w:tblStyle w:val="TableGrid"/>
        <w:tblW w:w="9576" w:type="dxa"/>
        <w:tblInd w:w="-108" w:type="dxa"/>
        <w:tblCellMar>
          <w:top w:w="0" w:type="dxa"/>
          <w:left w:w="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4763"/>
        <w:gridCol w:w="873"/>
        <w:gridCol w:w="3940"/>
      </w:tblGrid>
      <w:tr w:rsidR="006A1BE7">
        <w:trPr>
          <w:trHeight w:val="167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t xml:space="preserve">TELLING THE TIME AND TALKING ABOUT LIKES </w:t>
            </w:r>
          </w:p>
          <w:p w:rsidR="006A1BE7" w:rsidRDefault="00656C4B">
            <w:pPr>
              <w:spacing w:after="71"/>
              <w:ind w:left="108"/>
            </w:pPr>
            <w:r>
              <w:t xml:space="preserve">AND DISLKIKES </w:t>
            </w:r>
          </w:p>
          <w:p w:rsidR="006A1BE7" w:rsidRDefault="00656C4B">
            <w:pPr>
              <w:spacing w:after="0"/>
              <w:ind w:left="828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383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i/>
              </w:rPr>
              <w:t>Grammar</w:t>
            </w:r>
            <w:r>
              <w:t xml:space="preserve">: Present simple – positive and negative; prepositions of time; present simple – question tags and short answers </w:t>
            </w:r>
          </w:p>
        </w:tc>
      </w:tr>
      <w:tr w:rsidR="006A1BE7">
        <w:trPr>
          <w:trHeight w:val="818"/>
        </w:trPr>
        <w:tc>
          <w:tcPr>
            <w:tcW w:w="4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383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i/>
              </w:rPr>
              <w:t>Vocabulary</w:t>
            </w:r>
            <w:r>
              <w:t xml:space="preserve">: Present simple – </w:t>
            </w:r>
            <w:r>
              <w:t xml:space="preserve">positive and negative; prepositions of time; present simple – question tags and short answers </w:t>
            </w:r>
          </w:p>
        </w:tc>
      </w:tr>
      <w:tr w:rsidR="006A1BE7">
        <w:trPr>
          <w:trHeight w:val="1103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E7" w:rsidRDefault="00656C4B">
            <w:pPr>
              <w:spacing w:after="0"/>
              <w:ind w:left="383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i/>
              </w:rPr>
              <w:t>Culture</w:t>
            </w:r>
            <w:r>
              <w:t xml:space="preserve">: America, a nation of immigrants </w:t>
            </w:r>
          </w:p>
        </w:tc>
      </w:tr>
      <w:tr w:rsidR="006A1BE7">
        <w:trPr>
          <w:trHeight w:val="139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57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sz w:val="32"/>
              </w:rPr>
              <w:t xml:space="preserve">      </w:t>
            </w:r>
          </w:p>
          <w:p w:rsidR="006A1BE7" w:rsidRDefault="00656C4B">
            <w:pPr>
              <w:spacing w:after="0"/>
              <w:ind w:left="108"/>
            </w:pPr>
            <w:r>
              <w:t xml:space="preserve">TALKING ABOUT ABILITY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sz w:val="32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sz w:val="32"/>
              </w:rPr>
              <w:t xml:space="preserve"> </w:t>
            </w:r>
          </w:p>
          <w:p w:rsidR="006A1BE7" w:rsidRDefault="00656C4B">
            <w:pPr>
              <w:spacing w:after="0"/>
              <w:ind w:left="39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A1BE7" w:rsidRDefault="00656C4B">
            <w:pPr>
              <w:spacing w:after="0"/>
            </w:pPr>
            <w:r>
              <w:rPr>
                <w:i/>
                <w:sz w:val="24"/>
              </w:rPr>
              <w:t xml:space="preserve">Grammar: </w:t>
            </w:r>
            <w:r>
              <w:t>Expressions of frequency; adverbs of frequency; can/can't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6A1BE7">
        <w:trPr>
          <w:trHeight w:val="306"/>
        </w:trPr>
        <w:tc>
          <w:tcPr>
            <w:tcW w:w="4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  <w:ind w:left="828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39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i/>
                <w:sz w:val="24"/>
              </w:rPr>
              <w:t xml:space="preserve">Vocabulary: </w:t>
            </w:r>
            <w:r>
              <w:t>Sport and fitness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6A1BE7">
        <w:trPr>
          <w:trHeight w:val="2716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E7" w:rsidRDefault="00656C4B">
            <w:pPr>
              <w:spacing w:after="0"/>
              <w:ind w:left="39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i/>
                <w:sz w:val="24"/>
              </w:rPr>
              <w:t xml:space="preserve">Culture: India </w:t>
            </w:r>
          </w:p>
        </w:tc>
      </w:tr>
      <w:tr w:rsidR="006A1BE7">
        <w:trPr>
          <w:trHeight w:val="219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t xml:space="preserve">TALKING ABOUT QUANTITY </w:t>
            </w:r>
          </w:p>
          <w:p w:rsidR="006A1BE7" w:rsidRDefault="00656C4B">
            <w:pPr>
              <w:spacing w:after="0"/>
              <w:ind w:left="82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sz w:val="32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sz w:val="32"/>
              </w:rPr>
              <w:t xml:space="preserve"> </w:t>
            </w:r>
          </w:p>
          <w:p w:rsidR="006A1BE7" w:rsidRDefault="00656C4B">
            <w:pPr>
              <w:spacing w:after="0"/>
              <w:ind w:left="39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A1BE7" w:rsidRDefault="00656C4B">
            <w:pPr>
              <w:spacing w:after="0" w:line="245" w:lineRule="auto"/>
              <w:jc w:val="both"/>
            </w:pPr>
            <w:r>
              <w:rPr>
                <w:i/>
                <w:sz w:val="24"/>
              </w:rPr>
              <w:t xml:space="preserve">Grammar: </w:t>
            </w:r>
            <w:r>
              <w:t xml:space="preserve">Countable and uncountable nouns; how much/how many?; a few/a </w:t>
            </w:r>
          </w:p>
          <w:p w:rsidR="006A1BE7" w:rsidRDefault="00656C4B">
            <w:pPr>
              <w:spacing w:after="0"/>
            </w:pPr>
            <w:r>
              <w:t>little/ not many/ not much; a lot/ lots of; imperatives; too many/much; (not) enough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6A1BE7">
        <w:trPr>
          <w:trHeight w:val="306"/>
        </w:trPr>
        <w:tc>
          <w:tcPr>
            <w:tcW w:w="4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39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i/>
                <w:sz w:val="24"/>
              </w:rPr>
              <w:t xml:space="preserve">Vocabulary: </w:t>
            </w:r>
            <w:r>
              <w:t>Animals; the environment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6A1BE7">
        <w:trPr>
          <w:trHeight w:val="901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E7" w:rsidRDefault="00656C4B">
            <w:pPr>
              <w:spacing w:after="0"/>
              <w:ind w:left="39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i/>
                <w:sz w:val="24"/>
              </w:rPr>
              <w:t xml:space="preserve">Culture: South Africa </w:t>
            </w:r>
          </w:p>
        </w:tc>
      </w:tr>
      <w:tr w:rsidR="006A1BE7">
        <w:trPr>
          <w:trHeight w:val="12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6: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t xml:space="preserve">SPEAKING ON THE PHONE </w:t>
            </w:r>
          </w:p>
          <w:p w:rsidR="006A1BE7" w:rsidRDefault="00656C4B">
            <w:pPr>
              <w:spacing w:after="0"/>
              <w:ind w:left="82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468" w:right="76" w:hanging="360"/>
            </w:pPr>
            <w:r>
              <w:rPr>
                <w:sz w:val="32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A1BE7" w:rsidRDefault="00656C4B">
            <w:pPr>
              <w:spacing w:after="0"/>
            </w:pPr>
            <w:r>
              <w:rPr>
                <w:i/>
              </w:rPr>
              <w:t>Grammar</w:t>
            </w:r>
            <w:r>
              <w:t>: Present continous; present simple vs present continous; modifiers – really, very, quite; possessive pronouns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A1BE7">
        <w:trPr>
          <w:trHeight w:val="306"/>
        </w:trPr>
        <w:tc>
          <w:tcPr>
            <w:tcW w:w="4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39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i/>
              </w:rPr>
              <w:t>Vocabulary</w:t>
            </w:r>
            <w:r>
              <w:rPr>
                <w:b/>
                <w:sz w:val="24"/>
              </w:rPr>
              <w:t xml:space="preserve">: </w:t>
            </w:r>
            <w:r>
              <w:t>Personality adjectives; jobs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A1BE7">
        <w:trPr>
          <w:trHeight w:val="1271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E7" w:rsidRDefault="00656C4B">
            <w:pPr>
              <w:spacing w:after="0"/>
              <w:ind w:left="39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i/>
              </w:rPr>
              <w:t>Culture: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Varieties of English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A1BE7">
        <w:trPr>
          <w:trHeight w:val="180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7: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t xml:space="preserve">TALKING ABOUT PAST EVENTS  </w:t>
            </w:r>
          </w:p>
          <w:p w:rsidR="006A1BE7" w:rsidRDefault="00656C4B">
            <w:pPr>
              <w:spacing w:after="0"/>
              <w:ind w:left="82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518" w:right="124" w:hanging="410"/>
            </w:pPr>
            <w:r>
              <w:rPr>
                <w:sz w:val="32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A1BE7" w:rsidRDefault="00656C4B">
            <w:pPr>
              <w:spacing w:after="11" w:line="242" w:lineRule="auto"/>
              <w:ind w:left="50"/>
            </w:pPr>
            <w:r>
              <w:rPr>
                <w:i/>
                <w:sz w:val="24"/>
              </w:rPr>
              <w:t xml:space="preserve">Grammar: </w:t>
            </w:r>
            <w:r>
              <w:t xml:space="preserve">Past simple – to be; past simple – positive (regular and irregular verbs); prepositions of movement; past simple – negative; past simple - questions </w:t>
            </w:r>
          </w:p>
          <w:p w:rsidR="006A1BE7" w:rsidRDefault="00656C4B">
            <w:pPr>
              <w:spacing w:after="0"/>
              <w:ind w:left="50"/>
            </w:pPr>
            <w:r>
              <w:t>and short answers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6A1BE7">
        <w:trPr>
          <w:trHeight w:val="306"/>
        </w:trPr>
        <w:tc>
          <w:tcPr>
            <w:tcW w:w="4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51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  <w:ind w:left="50"/>
              <w:jc w:val="both"/>
            </w:pPr>
            <w:r>
              <w:rPr>
                <w:i/>
                <w:sz w:val="24"/>
              </w:rPr>
              <w:t xml:space="preserve">Vocabulary: </w:t>
            </w:r>
            <w:r>
              <w:t>past time expressions; travel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6A1BE7">
        <w:trPr>
          <w:trHeight w:val="1224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E7" w:rsidRDefault="00656C4B">
            <w:pPr>
              <w:spacing w:after="23"/>
              <w:ind w:left="518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sz w:val="32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50"/>
            </w:pPr>
            <w:r>
              <w:rPr>
                <w:i/>
                <w:sz w:val="24"/>
              </w:rPr>
              <w:t xml:space="preserve">Culture: William Shakespeare </w:t>
            </w:r>
          </w:p>
        </w:tc>
      </w:tr>
      <w:tr w:rsidR="006A1BE7">
        <w:trPr>
          <w:trHeight w:val="153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8: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t xml:space="preserve">MAKING COMPARISONS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468" w:right="175" w:hanging="360"/>
            </w:pPr>
            <w:r>
              <w:rPr>
                <w:sz w:val="32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A1BE7" w:rsidRDefault="00656C4B">
            <w:pPr>
              <w:spacing w:after="0"/>
              <w:ind w:right="345"/>
              <w:jc w:val="both"/>
            </w:pPr>
            <w:r>
              <w:rPr>
                <w:i/>
                <w:sz w:val="24"/>
              </w:rPr>
              <w:t xml:space="preserve">Grammar: </w:t>
            </w:r>
            <w:r>
              <w:t>Comparatives; superlatives; Like/would like; should/shouln' t; must/mustn't; have to/don't have to; mustn't/ don't have to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6A1BE7">
        <w:trPr>
          <w:trHeight w:val="306"/>
        </w:trPr>
        <w:tc>
          <w:tcPr>
            <w:tcW w:w="47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29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i/>
                <w:sz w:val="24"/>
              </w:rPr>
              <w:t xml:space="preserve">Vocabulary: </w:t>
            </w:r>
            <w:r>
              <w:t>Food and drink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6A1BE7">
        <w:trPr>
          <w:trHeight w:val="1518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E7" w:rsidRDefault="00656C4B">
            <w:pPr>
              <w:spacing w:after="26"/>
              <w:ind w:left="29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sz w:val="32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i/>
                <w:sz w:val="24"/>
              </w:rPr>
              <w:t xml:space="preserve">Culture: </w:t>
            </w:r>
            <w:r>
              <w:rPr>
                <w:sz w:val="24"/>
              </w:rPr>
              <w:t>Fusion food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6A1BE7">
        <w:trPr>
          <w:trHeight w:val="197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9: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41"/>
              <w:ind w:left="108"/>
            </w:pPr>
            <w:r>
              <w:rPr>
                <w:sz w:val="24"/>
              </w:rPr>
              <w:t xml:space="preserve">TALKING ABOUT FUTURE </w:t>
            </w:r>
          </w:p>
          <w:p w:rsidR="006A1BE7" w:rsidRDefault="00656C4B">
            <w:pPr>
              <w:spacing w:after="0"/>
              <w:ind w:left="82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1BE7" w:rsidRDefault="00656C4B">
            <w:pPr>
              <w:spacing w:after="0"/>
              <w:ind w:left="29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1BE7" w:rsidRDefault="00656C4B">
            <w:pPr>
              <w:spacing w:after="0"/>
              <w:ind w:right="18"/>
            </w:pPr>
            <w:r>
              <w:rPr>
                <w:i/>
                <w:sz w:val="24"/>
              </w:rPr>
              <w:t xml:space="preserve">Grammar: </w:t>
            </w:r>
            <w:r>
              <w:rPr>
                <w:rFonts w:ascii="Times New Roman" w:eastAsia="Times New Roman" w:hAnsi="Times New Roman" w:cs="Times New Roman"/>
                <w:sz w:val="24"/>
              </w:rPr>
              <w:t>Be going to; present continous for future; present simple for future; Will/won't for future predictions; may/might for future possibility; be going to and will for future predictions; will for offers and spontaneous decisions; first conditional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6A1BE7">
        <w:trPr>
          <w:trHeight w:val="1789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BE7" w:rsidRDefault="00656C4B">
            <w:pPr>
              <w:spacing w:after="568"/>
              <w:ind w:left="29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sz w:val="32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3" w:line="237" w:lineRule="auto"/>
            </w:pPr>
            <w:r>
              <w:rPr>
                <w:i/>
                <w:sz w:val="24"/>
              </w:rPr>
              <w:t xml:space="preserve">Vocabulary: </w:t>
            </w:r>
            <w:r>
              <w:rPr>
                <w:rFonts w:ascii="Times New Roman" w:eastAsia="Times New Roman" w:hAnsi="Times New Roman" w:cs="Times New Roman"/>
                <w:sz w:val="24"/>
              </w:rPr>
              <w:t>Clothes; future time expressions; weather climate</w:t>
            </w:r>
            <w:r>
              <w:rPr>
                <w:i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i/>
              </w:rPr>
              <w:t>Culture: London</w:t>
            </w:r>
            <w:r>
              <w:rPr>
                <w:i/>
                <w:sz w:val="24"/>
              </w:rPr>
              <w:t xml:space="preserve"> </w:t>
            </w:r>
          </w:p>
        </w:tc>
      </w:tr>
    </w:tbl>
    <w:p w:rsidR="006A1BE7" w:rsidRDefault="00656C4B">
      <w:pPr>
        <w:spacing w:after="230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227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230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227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pStyle w:val="Titolo3"/>
        <w:spacing w:after="222" w:line="265" w:lineRule="auto"/>
        <w:ind w:left="1623" w:right="0" w:hanging="10"/>
        <w:jc w:val="left"/>
      </w:pPr>
      <w:r>
        <w:rPr>
          <w:rFonts w:ascii="Calibri" w:eastAsia="Calibri" w:hAnsi="Calibri" w:cs="Calibri"/>
        </w:rPr>
        <w:t xml:space="preserve">                                                                      Il docente </w:t>
      </w:r>
    </w:p>
    <w:p w:rsidR="006A1BE7" w:rsidRDefault="00656C4B">
      <w:pPr>
        <w:spacing w:after="0"/>
        <w:ind w:right="1061"/>
        <w:jc w:val="center"/>
      </w:pPr>
      <w:r>
        <w:rPr>
          <w:b/>
          <w:sz w:val="32"/>
        </w:rPr>
        <w:t xml:space="preserve"> </w:t>
      </w:r>
    </w:p>
    <w:p w:rsidR="006A1BE7" w:rsidRDefault="00656C4B">
      <w:pPr>
        <w:spacing w:after="0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6A1BE7" w:rsidRDefault="006A1BE7">
      <w:pPr>
        <w:spacing w:after="0"/>
        <w:ind w:left="2047"/>
      </w:pPr>
    </w:p>
    <w:p w:rsidR="006A1BE7" w:rsidRDefault="00656C4B">
      <w:pPr>
        <w:spacing w:after="25"/>
        <w:ind w:right="1043"/>
        <w:jc w:val="center"/>
        <w:rPr>
          <w:rFonts w:ascii="Garamond" w:eastAsia="Garamond" w:hAnsi="Garamond" w:cs="Garamond"/>
          <w:b/>
          <w:sz w:val="36"/>
        </w:rPr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656C4B" w:rsidRDefault="00656C4B">
      <w:pPr>
        <w:spacing w:after="25"/>
        <w:ind w:right="1043"/>
        <w:jc w:val="center"/>
        <w:rPr>
          <w:rFonts w:ascii="Garamond" w:eastAsia="Garamond" w:hAnsi="Garamond" w:cs="Garamond"/>
          <w:b/>
          <w:sz w:val="36"/>
        </w:rPr>
      </w:pPr>
    </w:p>
    <w:p w:rsidR="00656C4B" w:rsidRDefault="00656C4B">
      <w:pPr>
        <w:spacing w:after="25"/>
        <w:ind w:right="1043"/>
        <w:jc w:val="center"/>
        <w:rPr>
          <w:rFonts w:ascii="Garamond" w:eastAsia="Garamond" w:hAnsi="Garamond" w:cs="Garamond"/>
          <w:b/>
          <w:sz w:val="36"/>
        </w:rPr>
      </w:pPr>
    </w:p>
    <w:p w:rsidR="00656C4B" w:rsidRDefault="00656C4B">
      <w:pPr>
        <w:spacing w:after="25"/>
        <w:ind w:right="1043"/>
        <w:jc w:val="center"/>
        <w:rPr>
          <w:rFonts w:ascii="Garamond" w:eastAsia="Garamond" w:hAnsi="Garamond" w:cs="Garamond"/>
          <w:b/>
          <w:sz w:val="36"/>
        </w:rPr>
      </w:pPr>
    </w:p>
    <w:p w:rsidR="00656C4B" w:rsidRDefault="00656C4B">
      <w:pPr>
        <w:spacing w:after="25"/>
        <w:ind w:right="1043"/>
        <w:jc w:val="center"/>
      </w:pPr>
    </w:p>
    <w:p w:rsidR="006A1BE7" w:rsidRDefault="00656C4B">
      <w:pPr>
        <w:spacing w:after="24"/>
        <w:ind w:right="1043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6A1BE7" w:rsidRDefault="00656C4B">
      <w:pPr>
        <w:spacing w:after="22"/>
        <w:ind w:right="1043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6A1BE7" w:rsidRDefault="00656C4B">
      <w:pPr>
        <w:pStyle w:val="Titolo1"/>
        <w:spacing w:after="0" w:line="259" w:lineRule="auto"/>
        <w:ind w:left="2369" w:right="0"/>
        <w:jc w:val="left"/>
      </w:pPr>
      <w:r>
        <w:rPr>
          <w:rFonts w:ascii="Garamond" w:eastAsia="Garamond" w:hAnsi="Garamond" w:cs="Garamond"/>
          <w:sz w:val="36"/>
        </w:rPr>
        <w:lastRenderedPageBreak/>
        <w:t xml:space="preserve">ISTITUTO PROFESSIONALE </w:t>
      </w:r>
    </w:p>
    <w:p w:rsidR="006A1BE7" w:rsidRDefault="00656C4B">
      <w:pPr>
        <w:spacing w:after="0" w:line="239" w:lineRule="auto"/>
        <w:ind w:left="1573" w:right="2514" w:hanging="10"/>
        <w:jc w:val="center"/>
      </w:pPr>
      <w:r>
        <w:rPr>
          <w:rFonts w:ascii="Garamond" w:eastAsia="Garamond" w:hAnsi="Garamond" w:cs="Garamond"/>
          <w:b/>
          <w:sz w:val="36"/>
        </w:rPr>
        <w:t>SERVIZI PER L’ENOGASTRONOMIA  E L’OSPITALITA’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36"/>
        </w:rPr>
        <w:t>ALBERGHIERA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6A1BE7" w:rsidRDefault="00656C4B">
      <w:pPr>
        <w:spacing w:after="15"/>
        <w:ind w:right="1078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6A1BE7" w:rsidRDefault="00656C4B">
      <w:pPr>
        <w:spacing w:after="13"/>
        <w:ind w:right="1078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6A1BE7" w:rsidRDefault="00656C4B">
      <w:pPr>
        <w:spacing w:after="15"/>
        <w:ind w:right="1078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6A1BE7" w:rsidRDefault="00656C4B">
      <w:pPr>
        <w:spacing w:after="181"/>
        <w:ind w:left="10" w:right="1135" w:hanging="10"/>
        <w:jc w:val="center"/>
      </w:pPr>
      <w:r>
        <w:rPr>
          <w:rFonts w:ascii="Garamond" w:eastAsia="Garamond" w:hAnsi="Garamond" w:cs="Garamond"/>
          <w:b/>
        </w:rPr>
        <w:t xml:space="preserve">ANNO SCOLASTICO 2016-2017 </w:t>
      </w:r>
    </w:p>
    <w:p w:rsidR="006A1BE7" w:rsidRDefault="00656C4B">
      <w:pPr>
        <w:pStyle w:val="Titolo2"/>
        <w:ind w:left="2213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b w:val="0"/>
          <w:sz w:val="22"/>
        </w:rPr>
        <w:t xml:space="preserve"> </w:t>
      </w:r>
    </w:p>
    <w:p w:rsidR="006A1BE7" w:rsidRDefault="00656C4B">
      <w:pPr>
        <w:spacing w:after="0"/>
        <w:ind w:left="10" w:right="1130" w:hanging="10"/>
        <w:jc w:val="center"/>
      </w:pPr>
      <w:r>
        <w:rPr>
          <w:rFonts w:ascii="Garamond" w:eastAsia="Garamond" w:hAnsi="Garamond" w:cs="Garamond"/>
          <w:sz w:val="28"/>
        </w:rPr>
        <w:t xml:space="preserve">CLASSE  </w:t>
      </w:r>
      <w:r>
        <w:rPr>
          <w:rFonts w:ascii="Garamond" w:eastAsia="Garamond" w:hAnsi="Garamond" w:cs="Garamond"/>
          <w:b/>
          <w:sz w:val="32"/>
        </w:rPr>
        <w:t>I</w:t>
      </w:r>
      <w:r>
        <w:rPr>
          <w:rFonts w:ascii="Garamond" w:eastAsia="Garamond" w:hAnsi="Garamond" w:cs="Garamond"/>
          <w:sz w:val="28"/>
        </w:rPr>
        <w:t xml:space="preserve">   SEZ. </w:t>
      </w:r>
      <w:r>
        <w:rPr>
          <w:rFonts w:ascii="Garamond" w:eastAsia="Garamond" w:hAnsi="Garamond" w:cs="Garamond"/>
          <w:b/>
          <w:sz w:val="32"/>
        </w:rPr>
        <w:t xml:space="preserve">A </w:t>
      </w:r>
    </w:p>
    <w:p w:rsidR="006A1BE7" w:rsidRDefault="00656C4B">
      <w:pPr>
        <w:spacing w:after="101"/>
        <w:ind w:right="1078"/>
        <w:jc w:val="center"/>
      </w:pPr>
      <w:r>
        <w:rPr>
          <w:rFonts w:ascii="Garamond" w:eastAsia="Garamond" w:hAnsi="Garamond" w:cs="Garamond"/>
        </w:rPr>
        <w:t xml:space="preserve"> </w:t>
      </w:r>
    </w:p>
    <w:p w:rsidR="006A1BE7" w:rsidRDefault="00656C4B">
      <w:pPr>
        <w:pStyle w:val="Titolo3"/>
        <w:ind w:right="2271"/>
        <w:jc w:val="right"/>
      </w:pPr>
      <w:r>
        <w:t xml:space="preserve">MATERIA: </w:t>
      </w:r>
      <w:r>
        <w:rPr>
          <w:u w:val="single" w:color="000000"/>
        </w:rPr>
        <w:t>LINGUA E LETTERATURA ITALIANA</w:t>
      </w:r>
      <w:r>
        <w:t xml:space="preserve"> </w:t>
      </w:r>
    </w:p>
    <w:p w:rsidR="006A1BE7" w:rsidRDefault="00656C4B">
      <w:pPr>
        <w:spacing w:after="0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p w:rsidR="006A1BE7" w:rsidRDefault="00656C4B">
      <w:pPr>
        <w:spacing w:after="0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A1BE7" w:rsidRDefault="00656C4B">
      <w:pPr>
        <w:spacing w:after="0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A1BE7" w:rsidRDefault="00656C4B">
      <w:pPr>
        <w:spacing w:after="0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6A1BE7" w:rsidRDefault="00656C4B">
      <w:pPr>
        <w:spacing w:after="0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tbl>
      <w:tblPr>
        <w:tblStyle w:val="TableGrid"/>
        <w:tblW w:w="9782" w:type="dxa"/>
        <w:tblInd w:w="-216" w:type="dxa"/>
        <w:tblCellMar>
          <w:top w:w="54" w:type="dxa"/>
          <w:left w:w="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893"/>
        <w:gridCol w:w="828"/>
        <w:gridCol w:w="4061"/>
      </w:tblGrid>
      <w:tr w:rsidR="006A1BE7">
        <w:trPr>
          <w:trHeight w:val="1345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1BE7" w:rsidRDefault="00656C4B">
            <w:pPr>
              <w:spacing w:after="0"/>
              <w:ind w:left="112"/>
              <w:jc w:val="center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MODULO </w:t>
            </w:r>
          </w:p>
          <w:p w:rsidR="006A1BE7" w:rsidRDefault="00656C4B">
            <w:pPr>
              <w:spacing w:after="0"/>
              <w:ind w:left="114"/>
              <w:jc w:val="center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DISCIPLINARE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A1BE7"/>
        </w:tc>
        <w:tc>
          <w:tcPr>
            <w:tcW w:w="4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6A1BE7" w:rsidRDefault="00656C4B">
            <w:pPr>
              <w:spacing w:after="0"/>
              <w:ind w:left="269" w:firstLine="338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CONTENUTI  PROGRAMMATICI </w:t>
            </w:r>
          </w:p>
        </w:tc>
      </w:tr>
      <w:tr w:rsidR="006A1BE7">
        <w:trPr>
          <w:trHeight w:val="2712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1BE7" w:rsidRDefault="00656C4B">
            <w:pPr>
              <w:spacing w:after="0"/>
              <w:ind w:left="11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INTRODUZIONE.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bottom"/>
          </w:tcPr>
          <w:p w:rsidR="006A1BE7" w:rsidRDefault="00656C4B">
            <w:pPr>
              <w:spacing w:after="0"/>
              <w:ind w:left="6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“Perché leggere i classici?”. </w:t>
            </w:r>
          </w:p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:rsidR="006A1BE7" w:rsidRDefault="006A1BE7">
      <w:pPr>
        <w:spacing w:after="0"/>
        <w:ind w:left="-1133" w:right="1208"/>
      </w:pPr>
    </w:p>
    <w:tbl>
      <w:tblPr>
        <w:tblStyle w:val="TableGrid"/>
        <w:tblW w:w="9782" w:type="dxa"/>
        <w:tblInd w:w="-216" w:type="dxa"/>
        <w:tblCellMar>
          <w:top w:w="32" w:type="dxa"/>
          <w:left w:w="0" w:type="dxa"/>
          <w:bottom w:w="45" w:type="dxa"/>
          <w:right w:w="49" w:type="dxa"/>
        </w:tblCellMar>
        <w:tblLook w:val="04A0" w:firstRow="1" w:lastRow="0" w:firstColumn="1" w:lastColumn="0" w:noHBand="0" w:noVBand="1"/>
      </w:tblPr>
      <w:tblGrid>
        <w:gridCol w:w="4893"/>
        <w:gridCol w:w="828"/>
        <w:gridCol w:w="4061"/>
      </w:tblGrid>
      <w:tr w:rsidR="006A1BE7">
        <w:trPr>
          <w:trHeight w:val="1347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A1BE7"/>
        </w:tc>
        <w:tc>
          <w:tcPr>
            <w:tcW w:w="4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6A1BE7">
        <w:trPr>
          <w:trHeight w:val="2201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2" w:line="237" w:lineRule="auto"/>
              <w:ind w:left="855" w:right="690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TRASVERSALE  DI GRAMMATICA: </w:t>
            </w:r>
          </w:p>
          <w:p w:rsidR="006A1BE7" w:rsidRDefault="00656C4B">
            <w:pPr>
              <w:spacing w:after="0"/>
              <w:ind w:left="4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La riflessione sulla lingua.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left="310" w:right="311" w:hanging="20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bottom"/>
          </w:tcPr>
          <w:p w:rsidR="006A1BE7" w:rsidRDefault="00656C4B">
            <w:pPr>
              <w:spacing w:after="65" w:line="275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Fonologia,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ortografia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e punteggiatura. </w:t>
            </w:r>
          </w:p>
          <w:p w:rsidR="006A1BE7" w:rsidRDefault="00656C4B">
            <w:pPr>
              <w:numPr>
                <w:ilvl w:val="0"/>
                <w:numId w:val="10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 suoni e le lettere della lingua italiana. </w:t>
            </w:r>
          </w:p>
          <w:p w:rsidR="006A1BE7" w:rsidRDefault="00656C4B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punteggiatura e le maiuscole. </w:t>
            </w:r>
          </w:p>
        </w:tc>
      </w:tr>
      <w:tr w:rsidR="006A1BE7">
        <w:trPr>
          <w:trHeight w:val="3496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82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Morfologia. </w:t>
            </w:r>
          </w:p>
          <w:p w:rsidR="006A1BE7" w:rsidRDefault="00656C4B">
            <w:pPr>
              <w:numPr>
                <w:ilvl w:val="0"/>
                <w:numId w:val="11"/>
              </w:numPr>
              <w:spacing w:after="81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L’articolo. </w:t>
            </w:r>
          </w:p>
          <w:p w:rsidR="006A1BE7" w:rsidRDefault="00656C4B">
            <w:pPr>
              <w:numPr>
                <w:ilvl w:val="0"/>
                <w:numId w:val="11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Il nome. </w:t>
            </w:r>
          </w:p>
          <w:p w:rsidR="006A1BE7" w:rsidRDefault="00656C4B">
            <w:pPr>
              <w:numPr>
                <w:ilvl w:val="0"/>
                <w:numId w:val="11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L’aggettivo. </w:t>
            </w:r>
          </w:p>
          <w:p w:rsidR="006A1BE7" w:rsidRDefault="00656C4B">
            <w:pPr>
              <w:numPr>
                <w:ilvl w:val="0"/>
                <w:numId w:val="11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Il pronome. </w:t>
            </w:r>
          </w:p>
          <w:p w:rsidR="006A1BE7" w:rsidRDefault="00656C4B">
            <w:pPr>
              <w:numPr>
                <w:ilvl w:val="0"/>
                <w:numId w:val="11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Il verbo. </w:t>
            </w:r>
          </w:p>
          <w:p w:rsidR="006A1BE7" w:rsidRDefault="00656C4B">
            <w:pPr>
              <w:numPr>
                <w:ilvl w:val="0"/>
                <w:numId w:val="11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L’avverbio. </w:t>
            </w:r>
          </w:p>
          <w:p w:rsidR="006A1BE7" w:rsidRDefault="00656C4B">
            <w:pPr>
              <w:numPr>
                <w:ilvl w:val="0"/>
                <w:numId w:val="11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La preposizione. </w:t>
            </w:r>
          </w:p>
          <w:p w:rsidR="006A1BE7" w:rsidRDefault="00656C4B">
            <w:pPr>
              <w:numPr>
                <w:ilvl w:val="0"/>
                <w:numId w:val="11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U.D.A.8: La congiunzione. </w:t>
            </w:r>
          </w:p>
          <w:p w:rsidR="006A1BE7" w:rsidRDefault="00656C4B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U.D.A.9: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L’interiezione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o esclamazione. </w:t>
            </w:r>
          </w:p>
        </w:tc>
      </w:tr>
      <w:tr w:rsidR="006A1BE7">
        <w:trPr>
          <w:trHeight w:val="3453"/>
        </w:trPr>
        <w:tc>
          <w:tcPr>
            <w:tcW w:w="4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68" w:line="273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Elementi di Sintassi della frase semplice. </w:t>
            </w:r>
          </w:p>
          <w:p w:rsidR="006A1BE7" w:rsidRDefault="00656C4B">
            <w:pPr>
              <w:numPr>
                <w:ilvl w:val="0"/>
                <w:numId w:val="12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La frase semplice o proposizione. </w:t>
            </w:r>
          </w:p>
          <w:p w:rsidR="006A1BE7" w:rsidRDefault="00656C4B">
            <w:pPr>
              <w:numPr>
                <w:ilvl w:val="0"/>
                <w:numId w:val="12"/>
              </w:numPr>
              <w:spacing w:after="69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Gli elementi essenziali della proposizione: il soggetto e il predicato. </w:t>
            </w:r>
          </w:p>
          <w:p w:rsidR="006A1BE7" w:rsidRDefault="00656C4B">
            <w:pPr>
              <w:numPr>
                <w:ilvl w:val="0"/>
                <w:numId w:val="12"/>
              </w:numPr>
              <w:spacing w:after="66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L’attributo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e l’apposizione. </w:t>
            </w:r>
          </w:p>
          <w:p w:rsidR="006A1BE7" w:rsidRDefault="00656C4B">
            <w:pPr>
              <w:numPr>
                <w:ilvl w:val="0"/>
                <w:numId w:val="12"/>
              </w:numPr>
              <w:spacing w:after="13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I complementi. </w:t>
            </w:r>
          </w:p>
          <w:p w:rsidR="006A1BE7" w:rsidRDefault="00656C4B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6A1BE7">
        <w:trPr>
          <w:trHeight w:val="3780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48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N.°1: </w:t>
            </w:r>
          </w:p>
          <w:p w:rsidR="006A1BE7" w:rsidRDefault="00656C4B">
            <w:pPr>
              <w:spacing w:after="0"/>
              <w:ind w:left="4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 testi che bisogna saper scrivere.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0"/>
              <w:ind w:left="310" w:right="311" w:hanging="20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6A1BE7" w:rsidRDefault="00656C4B">
            <w:pPr>
              <w:spacing w:after="8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riassunto. </w:t>
            </w:r>
          </w:p>
          <w:p w:rsidR="006A1BE7" w:rsidRDefault="00656C4B">
            <w:pPr>
              <w:numPr>
                <w:ilvl w:val="0"/>
                <w:numId w:val="13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Riassumere un testo descrittivo. </w:t>
            </w:r>
          </w:p>
          <w:p w:rsidR="006A1BE7" w:rsidRDefault="00656C4B">
            <w:pPr>
              <w:numPr>
                <w:ilvl w:val="0"/>
                <w:numId w:val="13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Riassumere un testo espositivo. </w:t>
            </w:r>
          </w:p>
          <w:p w:rsidR="006A1BE7" w:rsidRDefault="00656C4B">
            <w:pPr>
              <w:numPr>
                <w:ilvl w:val="0"/>
                <w:numId w:val="13"/>
              </w:numPr>
              <w:spacing w:after="65" w:line="276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Riassumere un testo narrativo. </w:t>
            </w:r>
          </w:p>
          <w:p w:rsidR="006A1BE7" w:rsidRDefault="00656C4B">
            <w:pPr>
              <w:numPr>
                <w:ilvl w:val="0"/>
                <w:numId w:val="13"/>
              </w:numPr>
              <w:spacing w:after="68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Riassumere un testo argomentativo. </w:t>
            </w:r>
          </w:p>
          <w:p w:rsidR="006A1BE7" w:rsidRDefault="00656C4B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Riassumere un intero romanzo. </w:t>
            </w:r>
          </w:p>
        </w:tc>
      </w:tr>
    </w:tbl>
    <w:p w:rsidR="006A1BE7" w:rsidRDefault="006A1BE7">
      <w:pPr>
        <w:spacing w:after="0"/>
        <w:ind w:left="-1133" w:right="1208"/>
      </w:pPr>
    </w:p>
    <w:tbl>
      <w:tblPr>
        <w:tblStyle w:val="TableGrid"/>
        <w:tblW w:w="9782" w:type="dxa"/>
        <w:tblInd w:w="-216" w:type="dxa"/>
        <w:tblCellMar>
          <w:top w:w="31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893"/>
        <w:gridCol w:w="828"/>
        <w:gridCol w:w="4061"/>
      </w:tblGrid>
      <w:tr w:rsidR="006A1BE7">
        <w:trPr>
          <w:trHeight w:val="3454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vAlign w:val="center"/>
          </w:tcPr>
          <w:p w:rsidR="006A1BE7" w:rsidRDefault="00656C4B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1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1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18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1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18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tema. </w:t>
            </w:r>
          </w:p>
          <w:p w:rsidR="006A1BE7" w:rsidRDefault="00656C4B">
            <w:pPr>
              <w:numPr>
                <w:ilvl w:val="0"/>
                <w:numId w:val="14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Il tema: l’esercizio più utile per imparare a scrivere qualsiasi tipo di testo. </w:t>
            </w:r>
          </w:p>
          <w:p w:rsidR="006A1BE7" w:rsidRDefault="00656C4B">
            <w:pPr>
              <w:numPr>
                <w:ilvl w:val="0"/>
                <w:numId w:val="14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Come si scrive un tema. </w:t>
            </w:r>
          </w:p>
          <w:p w:rsidR="006A1BE7" w:rsidRDefault="00656C4B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I diversi tipi di tema. </w:t>
            </w:r>
          </w:p>
        </w:tc>
      </w:tr>
      <w:tr w:rsidR="006A1BE7">
        <w:trPr>
          <w:trHeight w:val="310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saggio breve. </w:t>
            </w:r>
          </w:p>
        </w:tc>
      </w:tr>
      <w:tr w:rsidR="006A1BE7">
        <w:trPr>
          <w:trHeight w:val="622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left="151"/>
            </w:pPr>
            <w:r>
              <w:rPr>
                <w:rFonts w:ascii="Garamond" w:eastAsia="Garamond" w:hAnsi="Garamond" w:cs="Garamond"/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tema svolto in forma di articolo di giornale. </w:t>
            </w:r>
          </w:p>
        </w:tc>
      </w:tr>
      <w:tr w:rsidR="006A1BE7">
        <w:trPr>
          <w:trHeight w:val="310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right="68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tema in forma di lettera. </w:t>
            </w:r>
          </w:p>
        </w:tc>
      </w:tr>
      <w:tr w:rsidR="006A1BE7">
        <w:trPr>
          <w:trHeight w:val="311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left="151"/>
            </w:pPr>
            <w:r>
              <w:rPr>
                <w:rFonts w:ascii="Garamond" w:eastAsia="Garamond" w:hAnsi="Garamond" w:cs="Garamond"/>
                <w:b/>
                <w:sz w:val="24"/>
              </w:rPr>
              <w:t>VI.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recensione. </w:t>
            </w:r>
          </w:p>
        </w:tc>
      </w:tr>
      <w:tr w:rsidR="006A1BE7">
        <w:trPr>
          <w:trHeight w:val="311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left="55"/>
            </w:pPr>
            <w:r>
              <w:rPr>
                <w:rFonts w:ascii="Garamond" w:eastAsia="Garamond" w:hAnsi="Garamond" w:cs="Garamond"/>
                <w:b/>
                <w:sz w:val="24"/>
              </w:rPr>
              <w:t>VII.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relazione scritta e orale. </w:t>
            </w:r>
          </w:p>
        </w:tc>
      </w:tr>
      <w:tr w:rsidR="006A1BE7">
        <w:trPr>
          <w:trHeight w:val="622"/>
        </w:trPr>
        <w:tc>
          <w:tcPr>
            <w:tcW w:w="4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0"/>
              <w:ind w:left="-38"/>
            </w:pPr>
            <w:r>
              <w:rPr>
                <w:rFonts w:ascii="Garamond" w:eastAsia="Garamond" w:hAnsi="Garamond" w:cs="Garamond"/>
                <w:b/>
                <w:sz w:val="24"/>
              </w:rPr>
              <w:t>VIII.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1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verbale. </w:t>
            </w:r>
          </w:p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6A1BE7">
        <w:trPr>
          <w:trHeight w:val="5041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N.°2: </w:t>
            </w:r>
          </w:p>
          <w:p w:rsidR="006A1BE7" w:rsidRDefault="00656C4B">
            <w:pPr>
              <w:spacing w:after="0"/>
              <w:ind w:left="4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Le tipologie testuali.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16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65" w:line="275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testo: che cos’è, come è fatto, come funziona. </w:t>
            </w:r>
          </w:p>
          <w:p w:rsidR="006A1BE7" w:rsidRDefault="00656C4B">
            <w:pPr>
              <w:numPr>
                <w:ilvl w:val="0"/>
                <w:numId w:val="15"/>
              </w:numPr>
              <w:spacing w:after="8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Che cos’è un testo. </w:t>
            </w:r>
          </w:p>
          <w:p w:rsidR="006A1BE7" w:rsidRDefault="00656C4B">
            <w:pPr>
              <w:numPr>
                <w:ilvl w:val="0"/>
                <w:numId w:val="15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I requisiti che fanno di un insieme di parole un testo. </w:t>
            </w:r>
          </w:p>
          <w:p w:rsidR="006A1BE7" w:rsidRDefault="00656C4B">
            <w:pPr>
              <w:numPr>
                <w:ilvl w:val="0"/>
                <w:numId w:val="15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Un testo deve essere coerente dal punto di vista del contenuto. </w:t>
            </w:r>
          </w:p>
          <w:p w:rsidR="006A1BE7" w:rsidRDefault="00656C4B">
            <w:pPr>
              <w:numPr>
                <w:ilvl w:val="0"/>
                <w:numId w:val="15"/>
              </w:numPr>
              <w:spacing w:after="68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Un testo deve essere coerente anche dal punto di vista linguistico: la coerenza espressiva. </w:t>
            </w:r>
          </w:p>
          <w:p w:rsidR="006A1BE7" w:rsidRDefault="00656C4B">
            <w:pPr>
              <w:numPr>
                <w:ilvl w:val="0"/>
                <w:numId w:val="15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U.D.A.5: Un te</w:t>
            </w:r>
            <w:r>
              <w:rPr>
                <w:rFonts w:ascii="Garamond" w:eastAsia="Garamond" w:hAnsi="Garamond" w:cs="Garamond"/>
                <w:sz w:val="24"/>
              </w:rPr>
              <w:t xml:space="preserve">sto deve presentare una precisa coesione linguistica. </w:t>
            </w:r>
          </w:p>
          <w:p w:rsidR="006A1BE7" w:rsidRDefault="00656C4B">
            <w:pPr>
              <w:numPr>
                <w:ilvl w:val="0"/>
                <w:numId w:val="15"/>
              </w:numPr>
              <w:spacing w:after="8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U.D.A.6: La struttura del testo. </w:t>
            </w:r>
          </w:p>
          <w:p w:rsidR="006A1BE7" w:rsidRDefault="00656C4B">
            <w:pPr>
              <w:numPr>
                <w:ilvl w:val="0"/>
                <w:numId w:val="15"/>
              </w:numPr>
              <w:spacing w:after="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U.D.A.7: I vari tipi di testo. </w:t>
            </w:r>
          </w:p>
        </w:tc>
      </w:tr>
      <w:tr w:rsidR="006A1BE7">
        <w:trPr>
          <w:trHeight w:val="3452"/>
        </w:trPr>
        <w:tc>
          <w:tcPr>
            <w:tcW w:w="4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testo descrittivo. </w:t>
            </w:r>
          </w:p>
          <w:p w:rsidR="006A1BE7" w:rsidRDefault="00656C4B">
            <w:pPr>
              <w:numPr>
                <w:ilvl w:val="0"/>
                <w:numId w:val="16"/>
              </w:numPr>
              <w:spacing w:after="69" w:line="274" w:lineRule="auto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Descrivere luoghi, persona, animali e cose. </w:t>
            </w:r>
          </w:p>
          <w:p w:rsidR="006A1BE7" w:rsidRDefault="00656C4B">
            <w:pPr>
              <w:numPr>
                <w:ilvl w:val="0"/>
                <w:numId w:val="16"/>
              </w:numPr>
              <w:spacing w:after="66" w:line="273" w:lineRule="auto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La descrizione oggettiva e la descrizione soggettiva. </w:t>
            </w:r>
          </w:p>
          <w:p w:rsidR="006A1BE7" w:rsidRDefault="00656C4B">
            <w:pPr>
              <w:numPr>
                <w:ilvl w:val="0"/>
                <w:numId w:val="16"/>
              </w:numPr>
              <w:spacing w:after="66" w:line="274" w:lineRule="auto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Descrivere per informare, per persuadere o per esprimersi letterariamente. </w:t>
            </w:r>
          </w:p>
          <w:p w:rsidR="006A1BE7" w:rsidRDefault="00656C4B">
            <w:pPr>
              <w:numPr>
                <w:ilvl w:val="0"/>
                <w:numId w:val="16"/>
              </w:numPr>
              <w:spacing w:after="0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Descrivere tutti gli elementi che servono a individuare l’oggetto in modo chiaro e preciso. </w:t>
            </w:r>
          </w:p>
        </w:tc>
      </w:tr>
    </w:tbl>
    <w:p w:rsidR="006A1BE7" w:rsidRDefault="006A1BE7">
      <w:pPr>
        <w:spacing w:after="0"/>
        <w:ind w:left="-1133" w:right="1208"/>
      </w:pPr>
    </w:p>
    <w:tbl>
      <w:tblPr>
        <w:tblStyle w:val="TableGrid"/>
        <w:tblW w:w="9782" w:type="dxa"/>
        <w:tblInd w:w="-216" w:type="dxa"/>
        <w:tblCellMar>
          <w:top w:w="31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893"/>
        <w:gridCol w:w="828"/>
        <w:gridCol w:w="4061"/>
      </w:tblGrid>
      <w:tr w:rsidR="006A1BE7">
        <w:trPr>
          <w:trHeight w:val="1107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6A1BE7" w:rsidRDefault="006A1BE7"/>
        </w:tc>
        <w:tc>
          <w:tcPr>
            <w:tcW w:w="40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bottom"/>
          </w:tcPr>
          <w:p w:rsidR="006A1BE7" w:rsidRDefault="00656C4B">
            <w:pPr>
              <w:spacing w:after="13"/>
              <w:ind w:right="59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 xml:space="preserve">U.D.A.5: Le tecniche descrittive: </w:t>
            </w:r>
          </w:p>
          <w:p w:rsidR="006A1BE7" w:rsidRDefault="00656C4B">
            <w:pPr>
              <w:spacing w:after="0" w:line="273" w:lineRule="auto"/>
              <w:ind w:left="72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come distribuire i diversi elementi della descrizione. </w:t>
            </w:r>
          </w:p>
          <w:p w:rsidR="006A1BE7" w:rsidRDefault="00656C4B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6A1BE7">
        <w:trPr>
          <w:trHeight w:val="3296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  <w:vAlign w:val="bottom"/>
          </w:tcPr>
          <w:p w:rsidR="006A1BE7" w:rsidRDefault="00656C4B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testo narrativo. </w:t>
            </w:r>
          </w:p>
          <w:p w:rsidR="006A1BE7" w:rsidRDefault="00656C4B">
            <w:pPr>
              <w:numPr>
                <w:ilvl w:val="0"/>
                <w:numId w:val="17"/>
              </w:numPr>
              <w:spacing w:after="80"/>
              <w:ind w:right="59"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Raccontare un fatto. </w:t>
            </w:r>
          </w:p>
          <w:p w:rsidR="006A1BE7" w:rsidRDefault="00656C4B">
            <w:pPr>
              <w:numPr>
                <w:ilvl w:val="0"/>
                <w:numId w:val="17"/>
              </w:numPr>
              <w:spacing w:after="66" w:line="274" w:lineRule="auto"/>
              <w:ind w:right="59"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Per raccontare un fatto in modo adeguato: le tecniche della narrazione. </w:t>
            </w:r>
          </w:p>
          <w:p w:rsidR="006A1BE7" w:rsidRDefault="00656C4B">
            <w:pPr>
              <w:numPr>
                <w:ilvl w:val="0"/>
                <w:numId w:val="17"/>
              </w:numPr>
              <w:spacing w:after="67" w:line="274" w:lineRule="auto"/>
              <w:ind w:right="59"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Raccontare: attività di analisi, riscrittura, scrittura guidata e scrittura libera. </w:t>
            </w:r>
          </w:p>
          <w:p w:rsidR="006A1BE7" w:rsidRDefault="00656C4B">
            <w:pPr>
              <w:numPr>
                <w:ilvl w:val="0"/>
                <w:numId w:val="17"/>
              </w:numPr>
              <w:spacing w:after="0"/>
              <w:ind w:right="59"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Raccontare: scrivere una cronaca. </w:t>
            </w:r>
          </w:p>
        </w:tc>
      </w:tr>
      <w:tr w:rsidR="006A1BE7">
        <w:trPr>
          <w:trHeight w:val="3142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left="151"/>
            </w:pPr>
            <w:r>
              <w:rPr>
                <w:rFonts w:ascii="Garamond" w:eastAsia="Garamond" w:hAnsi="Garamond" w:cs="Garamond"/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85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testo espositivo. </w:t>
            </w:r>
          </w:p>
          <w:p w:rsidR="006A1BE7" w:rsidRDefault="00656C4B">
            <w:pPr>
              <w:numPr>
                <w:ilvl w:val="0"/>
                <w:numId w:val="18"/>
              </w:numPr>
              <w:spacing w:after="80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I testi espositivi. </w:t>
            </w:r>
          </w:p>
          <w:p w:rsidR="006A1BE7" w:rsidRDefault="00656C4B">
            <w:pPr>
              <w:numPr>
                <w:ilvl w:val="0"/>
                <w:numId w:val="18"/>
              </w:numPr>
              <w:spacing w:after="12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Esporre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argomenti: </w:t>
            </w:r>
          </w:p>
          <w:p w:rsidR="006A1BE7" w:rsidRDefault="00656C4B">
            <w:pPr>
              <w:spacing w:after="69" w:line="273" w:lineRule="auto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analisi della struttura di una esposizione. </w:t>
            </w:r>
          </w:p>
          <w:p w:rsidR="006A1BE7" w:rsidRDefault="00656C4B">
            <w:pPr>
              <w:numPr>
                <w:ilvl w:val="0"/>
                <w:numId w:val="18"/>
              </w:numPr>
              <w:spacing w:after="70" w:line="273" w:lineRule="auto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Per esporre un argomento in modo adeguato: le tecniche dell’esposizione scritta. </w:t>
            </w:r>
          </w:p>
          <w:p w:rsidR="006A1BE7" w:rsidRDefault="00656C4B">
            <w:pPr>
              <w:numPr>
                <w:ilvl w:val="0"/>
                <w:numId w:val="18"/>
              </w:numPr>
              <w:spacing w:after="0"/>
              <w:ind w:right="58"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Esporre: attività di scrittura guidate e libere. </w:t>
            </w:r>
          </w:p>
        </w:tc>
      </w:tr>
      <w:tr w:rsidR="006A1BE7">
        <w:trPr>
          <w:trHeight w:val="2510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right="6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testo interpretativo-valutativo. </w:t>
            </w:r>
          </w:p>
          <w:p w:rsidR="006A1BE7" w:rsidRDefault="00656C4B">
            <w:pPr>
              <w:numPr>
                <w:ilvl w:val="0"/>
                <w:numId w:val="19"/>
              </w:numPr>
              <w:spacing w:after="15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Interpretare e valutare: </w:t>
            </w:r>
          </w:p>
          <w:p w:rsidR="006A1BE7" w:rsidRDefault="00656C4B">
            <w:pPr>
              <w:spacing w:after="68" w:line="273" w:lineRule="auto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analisi della struttura di un testo interpretativo-valutativo. </w:t>
            </w:r>
          </w:p>
          <w:p w:rsidR="006A1BE7" w:rsidRDefault="00656C4B">
            <w:pPr>
              <w:numPr>
                <w:ilvl w:val="0"/>
                <w:numId w:val="19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Interpretare e valutare: le tecniche di scrittura. </w:t>
            </w:r>
          </w:p>
          <w:p w:rsidR="006A1BE7" w:rsidRDefault="00656C4B">
            <w:pPr>
              <w:numPr>
                <w:ilvl w:val="0"/>
                <w:numId w:val="19"/>
              </w:numPr>
              <w:spacing w:after="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Interpretare e valutare: attività di scrittura guidate e libere. </w:t>
            </w:r>
          </w:p>
        </w:tc>
      </w:tr>
      <w:tr w:rsidR="006A1BE7">
        <w:trPr>
          <w:trHeight w:val="2823"/>
        </w:trPr>
        <w:tc>
          <w:tcPr>
            <w:tcW w:w="4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0"/>
              <w:ind w:left="151"/>
            </w:pPr>
            <w:r>
              <w:rPr>
                <w:rFonts w:ascii="Garamond" w:eastAsia="Garamond" w:hAnsi="Garamond" w:cs="Garamond"/>
                <w:b/>
                <w:sz w:val="24"/>
              </w:rPr>
              <w:t>VI.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8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testo argomentativo. </w:t>
            </w:r>
          </w:p>
          <w:p w:rsidR="006A1BE7" w:rsidRDefault="00656C4B">
            <w:pPr>
              <w:numPr>
                <w:ilvl w:val="0"/>
                <w:numId w:val="20"/>
              </w:numPr>
              <w:spacing w:after="67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Argomentare: analisi della struttura di un testo argomentativo. </w:t>
            </w:r>
          </w:p>
          <w:p w:rsidR="006A1BE7" w:rsidRDefault="00656C4B">
            <w:pPr>
              <w:numPr>
                <w:ilvl w:val="0"/>
                <w:numId w:val="20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Per argomentare: le tecniche argomentative. </w:t>
            </w:r>
          </w:p>
          <w:p w:rsidR="006A1BE7" w:rsidRDefault="00656C4B">
            <w:pPr>
              <w:numPr>
                <w:ilvl w:val="0"/>
                <w:numId w:val="20"/>
              </w:numPr>
              <w:spacing w:after="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Argomentare: attività di scrittura guidate e libere. </w:t>
            </w:r>
          </w:p>
          <w:p w:rsidR="006A1BE7" w:rsidRDefault="00656C4B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6A1BE7">
        <w:trPr>
          <w:trHeight w:val="1580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0"/>
              <w:ind w:left="105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4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N.°3: </w:t>
            </w:r>
          </w:p>
          <w:p w:rsidR="006A1BE7" w:rsidRDefault="00656C4B">
            <w:pPr>
              <w:spacing w:after="0"/>
              <w:ind w:left="4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Il testo narrativo letterario.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0"/>
              <w:ind w:right="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65" w:line="275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racconto e il romanzo: linguaggio e strumenti di analisi. </w:t>
            </w:r>
          </w:p>
          <w:p w:rsidR="006A1BE7" w:rsidRDefault="00656C4B">
            <w:pPr>
              <w:numPr>
                <w:ilvl w:val="0"/>
                <w:numId w:val="21"/>
              </w:numPr>
              <w:spacing w:after="80"/>
              <w:ind w:right="58"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L’arte di raccontare. </w:t>
            </w:r>
          </w:p>
          <w:p w:rsidR="006A1BE7" w:rsidRDefault="00656C4B">
            <w:pPr>
              <w:numPr>
                <w:ilvl w:val="0"/>
                <w:numId w:val="21"/>
              </w:numPr>
              <w:spacing w:after="0"/>
              <w:ind w:right="58"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scomposizione del </w:t>
            </w:r>
          </w:p>
        </w:tc>
      </w:tr>
      <w:tr w:rsidR="006A1BE7">
        <w:trPr>
          <w:trHeight w:val="2230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6A1BE7" w:rsidRDefault="006A1BE7"/>
        </w:tc>
        <w:tc>
          <w:tcPr>
            <w:tcW w:w="40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racconto. </w:t>
            </w:r>
          </w:p>
          <w:p w:rsidR="006A1BE7" w:rsidRDefault="00656C4B">
            <w:pPr>
              <w:numPr>
                <w:ilvl w:val="0"/>
                <w:numId w:val="22"/>
              </w:numPr>
              <w:spacing w:after="13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Il narratore. </w:t>
            </w:r>
          </w:p>
          <w:p w:rsidR="006A1BE7" w:rsidRDefault="00656C4B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numPr>
                <w:ilvl w:val="0"/>
                <w:numId w:val="22"/>
              </w:numPr>
              <w:spacing w:after="8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Il personaggio. </w:t>
            </w:r>
          </w:p>
          <w:p w:rsidR="006A1BE7" w:rsidRDefault="00656C4B">
            <w:pPr>
              <w:numPr>
                <w:ilvl w:val="0"/>
                <w:numId w:val="22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Il tempo del racconto. </w:t>
            </w:r>
          </w:p>
          <w:p w:rsidR="006A1BE7" w:rsidRDefault="00656C4B">
            <w:pPr>
              <w:numPr>
                <w:ilvl w:val="0"/>
                <w:numId w:val="22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Lo spazio del racconto. </w:t>
            </w:r>
          </w:p>
          <w:p w:rsidR="006A1BE7" w:rsidRDefault="00656C4B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I caratteri stilistici. </w:t>
            </w:r>
          </w:p>
        </w:tc>
      </w:tr>
      <w:tr w:rsidR="006A1BE7">
        <w:trPr>
          <w:trHeight w:val="2847"/>
        </w:trPr>
        <w:tc>
          <w:tcPr>
            <w:tcW w:w="4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65" w:line="274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narrativa: tipologie della narrazione con analisi e commento di testi scelti. </w:t>
            </w:r>
          </w:p>
          <w:p w:rsidR="006A1BE7" w:rsidRDefault="00656C4B">
            <w:pPr>
              <w:numPr>
                <w:ilvl w:val="0"/>
                <w:numId w:val="23"/>
              </w:numPr>
              <w:spacing w:after="79"/>
            </w:pPr>
            <w:r>
              <w:rPr>
                <w:rFonts w:ascii="Garamond" w:eastAsia="Garamond" w:hAnsi="Garamond" w:cs="Garamond"/>
                <w:sz w:val="24"/>
              </w:rPr>
              <w:t xml:space="preserve">U.D.A.1: Il mito. </w:t>
            </w:r>
          </w:p>
          <w:p w:rsidR="006A1BE7" w:rsidRDefault="00656C4B">
            <w:pPr>
              <w:numPr>
                <w:ilvl w:val="0"/>
                <w:numId w:val="23"/>
              </w:numPr>
              <w:spacing w:after="8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fiaba. </w:t>
            </w:r>
          </w:p>
          <w:p w:rsidR="006A1BE7" w:rsidRDefault="00656C4B">
            <w:pPr>
              <w:numPr>
                <w:ilvl w:val="0"/>
                <w:numId w:val="23"/>
              </w:numPr>
              <w:spacing w:after="79"/>
            </w:pPr>
            <w:r>
              <w:rPr>
                <w:rFonts w:ascii="Garamond" w:eastAsia="Garamond" w:hAnsi="Garamond" w:cs="Garamond"/>
                <w:sz w:val="24"/>
              </w:rPr>
              <w:t xml:space="preserve">U.D.A.3: La favola. </w:t>
            </w:r>
          </w:p>
          <w:p w:rsidR="006A1BE7" w:rsidRDefault="00656C4B">
            <w:pPr>
              <w:numPr>
                <w:ilvl w:val="0"/>
                <w:numId w:val="23"/>
              </w:numPr>
              <w:spacing w:after="0" w:line="328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U.D.A.4.: La novella. </w:t>
            </w: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 xml:space="preserve">U.D.A.5: Il racconto. </w:t>
            </w:r>
          </w:p>
          <w:p w:rsidR="006A1BE7" w:rsidRDefault="00656C4B">
            <w:pPr>
              <w:numPr>
                <w:ilvl w:val="0"/>
                <w:numId w:val="23"/>
              </w:num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U.D.A.6: Il romanzo. </w:t>
            </w:r>
          </w:p>
        </w:tc>
      </w:tr>
      <w:tr w:rsidR="006A1BE7">
        <w:trPr>
          <w:trHeight w:val="4102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0"/>
              <w:ind w:left="114"/>
              <w:jc w:val="center"/>
            </w:pPr>
            <w:r>
              <w:rPr>
                <w:rFonts w:ascii="Garamond" w:eastAsia="Garamond" w:hAnsi="Garamond" w:cs="Garamond"/>
                <w:b/>
                <w:sz w:val="28"/>
              </w:rPr>
              <w:lastRenderedPageBreak/>
              <w:t xml:space="preserve"> </w:t>
            </w:r>
          </w:p>
          <w:p w:rsidR="006A1BE7" w:rsidRDefault="00656C4B">
            <w:pPr>
              <w:spacing w:after="0"/>
              <w:ind w:left="4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APPENDICE DI GRAMMATICA: </w:t>
            </w:r>
          </w:p>
          <w:p w:rsidR="006A1BE7" w:rsidRDefault="00656C4B">
            <w:pPr>
              <w:spacing w:after="0"/>
              <w:ind w:left="39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La formazione e il significato delle parole.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formazione delle parole. </w:t>
            </w:r>
          </w:p>
          <w:p w:rsidR="006A1BE7" w:rsidRDefault="00656C4B">
            <w:pPr>
              <w:numPr>
                <w:ilvl w:val="0"/>
                <w:numId w:val="24"/>
              </w:numPr>
              <w:spacing w:after="1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La struttura delle parole: </w:t>
            </w:r>
          </w:p>
          <w:p w:rsidR="006A1BE7" w:rsidRDefault="00656C4B">
            <w:pPr>
              <w:spacing w:after="8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radice e desinenza. </w:t>
            </w:r>
          </w:p>
          <w:p w:rsidR="006A1BE7" w:rsidRDefault="00656C4B">
            <w:pPr>
              <w:numPr>
                <w:ilvl w:val="0"/>
                <w:numId w:val="24"/>
              </w:numPr>
              <w:spacing w:after="68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formazione delle parole. </w:t>
            </w:r>
          </w:p>
          <w:p w:rsidR="006A1BE7" w:rsidRDefault="00656C4B">
            <w:pPr>
              <w:numPr>
                <w:ilvl w:val="0"/>
                <w:numId w:val="24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La formazione delle parole per derivazione. </w:t>
            </w:r>
          </w:p>
          <w:p w:rsidR="006A1BE7" w:rsidRDefault="00656C4B">
            <w:pPr>
              <w:numPr>
                <w:ilvl w:val="0"/>
                <w:numId w:val="24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La formazione delle parole per composizione. </w:t>
            </w:r>
          </w:p>
          <w:p w:rsidR="006A1BE7" w:rsidRDefault="00656C4B">
            <w:pPr>
              <w:numPr>
                <w:ilvl w:val="0"/>
                <w:numId w:val="24"/>
              </w:numPr>
              <w:spacing w:after="69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La formazione delle parole per abbreviazione. </w:t>
            </w:r>
          </w:p>
          <w:p w:rsidR="006A1BE7" w:rsidRDefault="00656C4B">
            <w:pPr>
              <w:numPr>
                <w:ilvl w:val="0"/>
                <w:numId w:val="24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Le famiglie di parole. </w:t>
            </w:r>
          </w:p>
        </w:tc>
      </w:tr>
      <w:tr w:rsidR="006A1BE7">
        <w:trPr>
          <w:trHeight w:val="2521"/>
        </w:trPr>
        <w:tc>
          <w:tcPr>
            <w:tcW w:w="4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Il significato delle parole. </w:t>
            </w:r>
          </w:p>
          <w:p w:rsidR="006A1BE7" w:rsidRDefault="00656C4B">
            <w:pPr>
              <w:numPr>
                <w:ilvl w:val="0"/>
                <w:numId w:val="25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Che cos’è il significato. </w:t>
            </w:r>
          </w:p>
          <w:p w:rsidR="006A1BE7" w:rsidRDefault="00656C4B">
            <w:pPr>
              <w:numPr>
                <w:ilvl w:val="0"/>
                <w:numId w:val="25"/>
              </w:numPr>
              <w:spacing w:after="68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struttura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del significato. </w:t>
            </w:r>
          </w:p>
          <w:p w:rsidR="006A1BE7" w:rsidRDefault="00656C4B">
            <w:pPr>
              <w:numPr>
                <w:ilvl w:val="0"/>
                <w:numId w:val="25"/>
              </w:numPr>
              <w:spacing w:after="67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diversi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tipi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di significato. </w:t>
            </w:r>
          </w:p>
          <w:p w:rsidR="006A1BE7" w:rsidRDefault="00656C4B">
            <w:pPr>
              <w:numPr>
                <w:ilvl w:val="0"/>
                <w:numId w:val="25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La lingua è una rete di significati. </w:t>
            </w:r>
          </w:p>
        </w:tc>
      </w:tr>
    </w:tbl>
    <w:p w:rsidR="006A1BE7" w:rsidRDefault="00656C4B">
      <w:pPr>
        <w:spacing w:after="12"/>
        <w:ind w:right="1553"/>
        <w:jc w:val="right"/>
      </w:pPr>
      <w:r>
        <w:rPr>
          <w:rFonts w:ascii="Garamond" w:eastAsia="Garamond" w:hAnsi="Garamond" w:cs="Garamond"/>
          <w:b/>
          <w:sz w:val="32"/>
        </w:rPr>
        <w:t xml:space="preserve">                                                       </w:t>
      </w:r>
    </w:p>
    <w:p w:rsidR="006A1BE7" w:rsidRDefault="00656C4B">
      <w:pPr>
        <w:spacing w:after="178"/>
        <w:ind w:left="10" w:right="1118" w:hanging="10"/>
        <w:jc w:val="right"/>
      </w:pPr>
      <w:r>
        <w:rPr>
          <w:b/>
          <w:sz w:val="28"/>
        </w:rPr>
        <w:t xml:space="preserve">La docente </w:t>
      </w:r>
    </w:p>
    <w:p w:rsidR="006A1BE7" w:rsidRDefault="00656C4B">
      <w:pPr>
        <w:tabs>
          <w:tab w:val="center" w:pos="3839"/>
          <w:tab w:val="center" w:pos="6853"/>
          <w:tab w:val="center" w:pos="8510"/>
        </w:tabs>
        <w:spacing w:after="0"/>
      </w:pPr>
      <w: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52"/>
        </w:rPr>
        <w:t xml:space="preserve">  </w:t>
      </w:r>
      <w:r>
        <w:rPr>
          <w:b/>
          <w:sz w:val="52"/>
        </w:rPr>
        <w:t xml:space="preserve"> </w:t>
      </w:r>
    </w:p>
    <w:p w:rsidR="006A1BE7" w:rsidRDefault="00656C4B">
      <w:pPr>
        <w:spacing w:after="13"/>
      </w:pPr>
      <w:r>
        <w:rPr>
          <w:rFonts w:ascii="Garamond" w:eastAsia="Garamond" w:hAnsi="Garamond" w:cs="Garamond"/>
        </w:rPr>
        <w:t xml:space="preserve"> </w:t>
      </w:r>
    </w:p>
    <w:p w:rsidR="006A1BE7" w:rsidRDefault="00656C4B">
      <w:pPr>
        <w:spacing w:after="15"/>
      </w:pPr>
      <w:r>
        <w:rPr>
          <w:rFonts w:ascii="Garamond" w:eastAsia="Garamond" w:hAnsi="Garamond" w:cs="Garamond"/>
        </w:rPr>
        <w:t xml:space="preserve"> </w:t>
      </w:r>
    </w:p>
    <w:p w:rsidR="006A1BE7" w:rsidRDefault="00656C4B">
      <w:pPr>
        <w:spacing w:after="15"/>
      </w:pPr>
      <w:r>
        <w:rPr>
          <w:rFonts w:ascii="Garamond" w:eastAsia="Garamond" w:hAnsi="Garamond" w:cs="Garamond"/>
        </w:rPr>
        <w:t xml:space="preserve"> </w:t>
      </w:r>
    </w:p>
    <w:p w:rsidR="006A1BE7" w:rsidRDefault="00656C4B">
      <w:pPr>
        <w:spacing w:after="13"/>
      </w:pPr>
      <w:r>
        <w:rPr>
          <w:rFonts w:ascii="Garamond" w:eastAsia="Garamond" w:hAnsi="Garamond" w:cs="Garamond"/>
        </w:rPr>
        <w:t xml:space="preserve"> </w:t>
      </w:r>
    </w:p>
    <w:p w:rsidR="006A1BE7" w:rsidRDefault="00656C4B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6A1BE7" w:rsidRDefault="00656C4B">
      <w:pPr>
        <w:spacing w:after="15"/>
      </w:pPr>
      <w:r>
        <w:rPr>
          <w:rFonts w:ascii="Garamond" w:eastAsia="Garamond" w:hAnsi="Garamond" w:cs="Garamond"/>
        </w:rPr>
        <w:t xml:space="preserve"> </w:t>
      </w:r>
    </w:p>
    <w:p w:rsidR="006A1BE7" w:rsidRDefault="00656C4B">
      <w:pPr>
        <w:spacing w:after="35"/>
      </w:pPr>
      <w:r>
        <w:rPr>
          <w:rFonts w:ascii="Garamond" w:eastAsia="Garamond" w:hAnsi="Garamond" w:cs="Garamond"/>
        </w:rPr>
        <w:t xml:space="preserve"> </w:t>
      </w:r>
    </w:p>
    <w:p w:rsidR="006A1BE7" w:rsidRDefault="00656C4B">
      <w:pPr>
        <w:spacing w:after="15"/>
        <w:ind w:right="1083"/>
        <w:jc w:val="center"/>
      </w:pPr>
      <w:r>
        <w:t xml:space="preserve"> </w:t>
      </w:r>
    </w:p>
    <w:p w:rsidR="006A1BE7" w:rsidRDefault="006A1BE7">
      <w:pPr>
        <w:spacing w:after="249"/>
      </w:pPr>
    </w:p>
    <w:p w:rsidR="00656C4B" w:rsidRDefault="00656C4B">
      <w:pPr>
        <w:spacing w:after="249"/>
      </w:pPr>
    </w:p>
    <w:p w:rsidR="00656C4B" w:rsidRDefault="00656C4B">
      <w:pPr>
        <w:spacing w:after="249"/>
      </w:pPr>
    </w:p>
    <w:p w:rsidR="00656C4B" w:rsidRDefault="00656C4B">
      <w:pPr>
        <w:spacing w:after="249"/>
      </w:pPr>
    </w:p>
    <w:p w:rsidR="00656C4B" w:rsidRDefault="00656C4B">
      <w:pPr>
        <w:spacing w:after="249"/>
      </w:pPr>
    </w:p>
    <w:p w:rsidR="006A1BE7" w:rsidRDefault="00656C4B">
      <w:pPr>
        <w:spacing w:after="561"/>
        <w:ind w:right="1061"/>
        <w:jc w:val="center"/>
      </w:pPr>
      <w:r>
        <w:rPr>
          <w:b/>
          <w:sz w:val="32"/>
        </w:rPr>
        <w:t xml:space="preserve"> </w:t>
      </w:r>
    </w:p>
    <w:p w:rsidR="006A1BE7" w:rsidRDefault="00656C4B">
      <w:pPr>
        <w:spacing w:after="531" w:line="282" w:lineRule="auto"/>
        <w:ind w:left="10" w:right="1634" w:hanging="10"/>
        <w:jc w:val="right"/>
      </w:pPr>
      <w:r>
        <w:rPr>
          <w:b/>
          <w:sz w:val="32"/>
        </w:rPr>
        <w:lastRenderedPageBreak/>
        <w:t xml:space="preserve">SERVIZI PER L’ENOGASTRONOMIA E L’OSPITALITA’ ALBERGHIERA </w:t>
      </w:r>
    </w:p>
    <w:p w:rsidR="006A1BE7" w:rsidRDefault="00656C4B">
      <w:pPr>
        <w:pStyle w:val="Titolo4"/>
        <w:spacing w:after="555" w:line="265" w:lineRule="auto"/>
        <w:ind w:left="998" w:right="2122" w:hanging="10"/>
        <w:jc w:val="center"/>
      </w:pPr>
      <w:r>
        <w:rPr>
          <w:rFonts w:ascii="Calibri" w:eastAsia="Calibri" w:hAnsi="Calibri" w:cs="Calibri"/>
        </w:rPr>
        <w:t xml:space="preserve">ANNO SCOLASTICO 2016-17 </w:t>
      </w:r>
    </w:p>
    <w:p w:rsidR="006A1BE7" w:rsidRDefault="00656C4B">
      <w:pPr>
        <w:spacing w:after="220" w:line="265" w:lineRule="auto"/>
        <w:ind w:left="10" w:right="1141" w:hanging="10"/>
        <w:jc w:val="center"/>
      </w:pPr>
      <w:r>
        <w:rPr>
          <w:sz w:val="32"/>
        </w:rPr>
        <w:t xml:space="preserve">PROGRAMMA DIDATTICO ANNUALE  </w:t>
      </w:r>
    </w:p>
    <w:p w:rsidR="006A1BE7" w:rsidRDefault="00656C4B">
      <w:pPr>
        <w:spacing w:after="220" w:line="265" w:lineRule="auto"/>
        <w:ind w:left="10" w:right="1134" w:hanging="10"/>
        <w:jc w:val="center"/>
      </w:pPr>
      <w:r>
        <w:rPr>
          <w:sz w:val="32"/>
        </w:rPr>
        <w:t xml:space="preserve">CLASSE </w:t>
      </w:r>
      <w:r>
        <w:rPr>
          <w:b/>
          <w:sz w:val="32"/>
        </w:rPr>
        <w:t xml:space="preserve">I </w:t>
      </w:r>
    </w:p>
    <w:p w:rsidR="006A1BE7" w:rsidRDefault="00656C4B">
      <w:pPr>
        <w:spacing w:after="227"/>
      </w:pPr>
      <w:r>
        <w:rPr>
          <w:b/>
          <w:sz w:val="32"/>
        </w:rPr>
        <w:t xml:space="preserve"> </w:t>
      </w:r>
    </w:p>
    <w:p w:rsidR="006A1BE7" w:rsidRDefault="00656C4B">
      <w:pPr>
        <w:spacing w:after="195" w:line="265" w:lineRule="auto"/>
        <w:ind w:left="10" w:right="1137" w:hanging="10"/>
        <w:jc w:val="center"/>
      </w:pPr>
      <w:r>
        <w:rPr>
          <w:sz w:val="32"/>
        </w:rPr>
        <w:t>MATERIA</w:t>
      </w:r>
      <w:r>
        <w:rPr>
          <w:b/>
          <w:sz w:val="32"/>
        </w:rPr>
        <w:t xml:space="preserve">: </w:t>
      </w:r>
      <w:r>
        <w:rPr>
          <w:sz w:val="32"/>
        </w:rPr>
        <w:t xml:space="preserve">MATEMATICA </w:t>
      </w:r>
    </w:p>
    <w:p w:rsidR="006A1BE7" w:rsidRDefault="00656C4B">
      <w:pPr>
        <w:spacing w:after="0"/>
        <w:ind w:right="1050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A1BE7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788" w:right="7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7" w:rsidRDefault="00656C4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A1BE7">
        <w:trPr>
          <w:trHeight w:val="327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RIPASSO </w:t>
            </w:r>
          </w:p>
          <w:p w:rsidR="006A1BE7" w:rsidRDefault="00656C4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Numeri primi, scomposizione di un numero in fattori </w:t>
            </w:r>
          </w:p>
          <w:p w:rsidR="006A1BE7" w:rsidRDefault="00656C4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primi, criteri di divisibilità, minimo comune multiplo e </w:t>
            </w:r>
          </w:p>
          <w:p w:rsidR="006A1BE7" w:rsidRDefault="00656C4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massimo comun divisore di due o più numeri, somma e </w:t>
            </w:r>
          </w:p>
          <w:p w:rsidR="006A1BE7" w:rsidRDefault="00656C4B">
            <w:pPr>
              <w:spacing w:after="0" w:line="238" w:lineRule="auto"/>
              <w:ind w:left="2" w:right="7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prodotto di numeri relativi, potenza di un numero relativo. </w:t>
            </w:r>
          </w:p>
          <w:p w:rsidR="006A1BE7" w:rsidRDefault="00656C4B">
            <w:pPr>
              <w:spacing w:after="0"/>
              <w:ind w:left="363"/>
            </w:pPr>
            <w:r>
              <w:t xml:space="preserve"> </w:t>
            </w:r>
          </w:p>
        </w:tc>
      </w:tr>
      <w:tr w:rsidR="006A1BE7">
        <w:trPr>
          <w:trHeight w:val="138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Insiemi </w:t>
            </w:r>
          </w:p>
          <w:p w:rsidR="006A1BE7" w:rsidRDefault="00656C4B">
            <w:pPr>
              <w:spacing w:after="0" w:line="238" w:lineRule="auto"/>
              <w:ind w:left="2" w:right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Definizione di insieme, operazioni tra insiemi, insiemi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numerici, relazioni e funzioni. </w:t>
            </w:r>
          </w:p>
          <w:p w:rsidR="006A1BE7" w:rsidRDefault="00656C4B">
            <w:pPr>
              <w:spacing w:after="0"/>
              <w:ind w:left="363"/>
            </w:pPr>
            <w:r>
              <w:t xml:space="preserve"> </w:t>
            </w:r>
          </w:p>
        </w:tc>
      </w:tr>
      <w:tr w:rsidR="006A1BE7">
        <w:trPr>
          <w:trHeight w:val="303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</w:t>
            </w:r>
          </w:p>
          <w:p w:rsidR="006A1BE7" w:rsidRDefault="00656C4B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Monomi e polinomi </w:t>
            </w:r>
          </w:p>
          <w:p w:rsidR="006A1BE7" w:rsidRDefault="00656C4B">
            <w:pPr>
              <w:spacing w:after="0" w:line="238" w:lineRule="auto"/>
              <w:ind w:left="2" w:right="5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Calcolo letterale. Definizione di monomio, operazioni sui monomi, potenza di un monomio. Definizione di </w:t>
            </w:r>
          </w:p>
          <w:p w:rsidR="006A1BE7" w:rsidRDefault="00656C4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polinomio, operazioni sui polinomi, scomposizione a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fattor parziale e totale. Prodotti notevoli </w:t>
            </w:r>
          </w:p>
          <w:p w:rsidR="006A1BE7" w:rsidRDefault="00656C4B">
            <w:pPr>
              <w:spacing w:after="0" w:line="238" w:lineRule="auto"/>
              <w:ind w:left="2" w:right="1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(quadrato di binomio, differenza di due quadrati). </w:t>
            </w:r>
          </w:p>
          <w:p w:rsidR="006A1BE7" w:rsidRDefault="00656C4B">
            <w:pPr>
              <w:spacing w:after="0"/>
              <w:ind w:left="363"/>
            </w:pPr>
            <w:r>
              <w:t xml:space="preserve"> </w:t>
            </w:r>
          </w:p>
        </w:tc>
      </w:tr>
      <w:tr w:rsidR="006A1BE7">
        <w:trPr>
          <w:trHeight w:val="138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N°4: </w:t>
            </w:r>
          </w:p>
          <w:p w:rsidR="006A1BE7" w:rsidRDefault="00656C4B">
            <w:pPr>
              <w:spacing w:after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Equazioni </w:t>
            </w:r>
          </w:p>
          <w:p w:rsidR="006A1BE7" w:rsidRDefault="00656C4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Equazioni di primo grado intere e a coefficienti frazionari. Problemi con equazioni di primo grado </w:t>
            </w:r>
          </w:p>
          <w:p w:rsidR="006A1BE7" w:rsidRDefault="00656C4B">
            <w:pPr>
              <w:spacing w:after="0"/>
              <w:ind w:left="363"/>
            </w:pPr>
            <w:r>
              <w:t xml:space="preserve"> </w:t>
            </w:r>
          </w:p>
        </w:tc>
      </w:tr>
      <w:tr w:rsidR="006A1BE7">
        <w:trPr>
          <w:trHeight w:val="2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N°5: </w:t>
            </w:r>
          </w:p>
          <w:p w:rsidR="006A1BE7" w:rsidRDefault="00656C4B">
            <w:pPr>
              <w:spacing w:after="0"/>
              <w:ind w:left="55"/>
              <w:jc w:val="center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Geometria Euclidea </w:t>
            </w:r>
          </w:p>
          <w:p w:rsidR="006A1BE7" w:rsidRDefault="00656C4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Poligoni, classificazione dei poligoni regolari, area e </w:t>
            </w:r>
          </w:p>
          <w:p w:rsidR="006A1BE7" w:rsidRDefault="00656C4B">
            <w:pPr>
              <w:spacing w:after="0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perimetro dei poligoni regolari, punti notevoli del </w:t>
            </w:r>
          </w:p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triangolo, teorema di Pitagora e teoremi di </w:t>
            </w:r>
          </w:p>
          <w:p w:rsidR="006A1BE7" w:rsidRDefault="00656C4B">
            <w:pPr>
              <w:spacing w:after="0"/>
              <w:ind w:left="362" w:right="789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Euclide, questioni di base di geometria piana.</w:t>
            </w:r>
            <w:r>
              <w:t xml:space="preserve"> </w:t>
            </w:r>
          </w:p>
        </w:tc>
      </w:tr>
    </w:tbl>
    <w:p w:rsidR="006A1BE7" w:rsidRDefault="00656C4B">
      <w:pPr>
        <w:spacing w:after="227"/>
        <w:ind w:right="-21"/>
        <w:jc w:val="right"/>
      </w:pPr>
      <w:r>
        <w:rPr>
          <w:b/>
          <w:sz w:val="32"/>
        </w:rPr>
        <w:t xml:space="preserve">                </w:t>
      </w:r>
    </w:p>
    <w:p w:rsidR="006A1BE7" w:rsidRDefault="00656C4B">
      <w:pPr>
        <w:spacing w:after="250"/>
        <w:ind w:left="10" w:right="1121" w:hanging="10"/>
        <w:jc w:val="right"/>
      </w:pPr>
      <w:r>
        <w:rPr>
          <w:b/>
          <w:sz w:val="32"/>
        </w:rPr>
        <w:t xml:space="preserve">   Il docente </w:t>
      </w:r>
    </w:p>
    <w:p w:rsidR="006A1BE7" w:rsidRDefault="00656C4B">
      <w:pPr>
        <w:spacing w:after="0"/>
        <w:ind w:left="4820"/>
      </w:pPr>
      <w:r>
        <w:rPr>
          <w:b/>
          <w:sz w:val="32"/>
        </w:rPr>
        <w:t xml:space="preserve">                                                                   </w:t>
      </w:r>
    </w:p>
    <w:p w:rsidR="006A1BE7" w:rsidRDefault="006A1BE7">
      <w:pPr>
        <w:spacing w:after="314"/>
      </w:pPr>
    </w:p>
    <w:p w:rsidR="00656C4B" w:rsidRDefault="00656C4B">
      <w:pPr>
        <w:spacing w:after="314"/>
      </w:pPr>
    </w:p>
    <w:p w:rsidR="00656C4B" w:rsidRDefault="00656C4B">
      <w:pPr>
        <w:spacing w:after="314"/>
      </w:pPr>
    </w:p>
    <w:p w:rsidR="00656C4B" w:rsidRDefault="00656C4B">
      <w:pPr>
        <w:spacing w:after="314"/>
      </w:pPr>
    </w:p>
    <w:p w:rsidR="00656C4B" w:rsidRDefault="00656C4B">
      <w:pPr>
        <w:spacing w:after="314"/>
      </w:pPr>
    </w:p>
    <w:p w:rsidR="006A1BE7" w:rsidRDefault="00656C4B">
      <w:pPr>
        <w:spacing w:after="259"/>
      </w:pPr>
      <w:r>
        <w:rPr>
          <w:sz w:val="32"/>
        </w:rPr>
        <w:t xml:space="preserve"> </w:t>
      </w:r>
    </w:p>
    <w:p w:rsidR="006A1BE7" w:rsidRDefault="00656C4B">
      <w:pPr>
        <w:spacing w:after="3"/>
        <w:ind w:left="2394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ISTITUTO PROFESSIONALE  </w:t>
      </w:r>
    </w:p>
    <w:p w:rsidR="006A1BE7" w:rsidRDefault="00656C4B">
      <w:pPr>
        <w:spacing w:after="103"/>
        <w:ind w:right="2794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SERVIZI PER L’ENOGASTRONOMIA  </w:t>
      </w:r>
    </w:p>
    <w:p w:rsidR="006A1BE7" w:rsidRDefault="00656C4B">
      <w:pPr>
        <w:spacing w:after="3"/>
        <w:ind w:left="1978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E L’OSPITALITÀ ALBERGHIERA </w:t>
      </w:r>
    </w:p>
    <w:p w:rsidR="006A1BE7" w:rsidRDefault="00656C4B">
      <w:pPr>
        <w:spacing w:after="3"/>
        <w:ind w:left="35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      Articolazione:  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SALA-BAR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:rsidR="006A1BE7" w:rsidRDefault="00656C4B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A1BE7" w:rsidRDefault="00656C4B">
      <w:pPr>
        <w:spacing w:after="14"/>
        <w:ind w:right="107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A1BE7" w:rsidRDefault="00656C4B">
      <w:pPr>
        <w:spacing w:after="0"/>
        <w:ind w:right="113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6A1BE7" w:rsidRDefault="00656C4B">
      <w:pPr>
        <w:spacing w:after="423"/>
        <w:ind w:right="108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A1BE7" w:rsidRDefault="00656C4B">
      <w:pPr>
        <w:spacing w:after="233"/>
        <w:ind w:left="2189" w:hanging="10"/>
      </w:pPr>
      <w:r>
        <w:rPr>
          <w:rFonts w:ascii="Times New Roman" w:eastAsia="Times New Roman" w:hAnsi="Times New Roman" w:cs="Times New Roman"/>
          <w:b/>
          <w:sz w:val="36"/>
        </w:rPr>
        <w:t>P</w:t>
      </w:r>
      <w:r>
        <w:rPr>
          <w:rFonts w:ascii="Times New Roman" w:eastAsia="Times New Roman" w:hAnsi="Times New Roman" w:cs="Times New Roman"/>
          <w:b/>
          <w:sz w:val="28"/>
        </w:rPr>
        <w:t xml:space="preserve">ROGRAMMA </w:t>
      </w:r>
      <w:r>
        <w:rPr>
          <w:rFonts w:ascii="Times New Roman" w:eastAsia="Times New Roman" w:hAnsi="Times New Roman" w:cs="Times New Roman"/>
          <w:b/>
          <w:sz w:val="36"/>
        </w:rPr>
        <w:t>D</w:t>
      </w:r>
      <w:r>
        <w:rPr>
          <w:rFonts w:ascii="Times New Roman" w:eastAsia="Times New Roman" w:hAnsi="Times New Roman" w:cs="Times New Roman"/>
          <w:b/>
          <w:sz w:val="28"/>
        </w:rPr>
        <w:t xml:space="preserve">IDATTICO </w:t>
      </w:r>
      <w:r>
        <w:rPr>
          <w:rFonts w:ascii="Times New Roman" w:eastAsia="Times New Roman" w:hAnsi="Times New Roman" w:cs="Times New Roman"/>
          <w:b/>
          <w:sz w:val="36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NNUALE </w:t>
      </w:r>
    </w:p>
    <w:p w:rsidR="006A1BE7" w:rsidRDefault="00656C4B">
      <w:pPr>
        <w:spacing w:after="232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A1BE7" w:rsidRDefault="00656C4B">
      <w:pPr>
        <w:pStyle w:val="Titolo4"/>
        <w:ind w:left="2312" w:right="0"/>
      </w:pPr>
      <w:r>
        <w:t xml:space="preserve">DOCENTE: TORTORA ALFONSO </w:t>
      </w:r>
    </w:p>
    <w:p w:rsidR="006A1BE7" w:rsidRDefault="00656C4B">
      <w:pPr>
        <w:spacing w:after="0"/>
        <w:ind w:right="105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A1BE7" w:rsidRDefault="00656C4B">
      <w:pPr>
        <w:spacing w:after="0"/>
        <w:ind w:left="2412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MATERIA: 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SETTORE SAL-BAR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A1BE7" w:rsidRDefault="00656C4B">
      <w:pPr>
        <w:spacing w:after="0"/>
        <w:ind w:right="1050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6A1BE7" w:rsidRDefault="00656C4B">
      <w:pPr>
        <w:spacing w:after="0"/>
        <w:ind w:right="1050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10392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77"/>
        <w:gridCol w:w="5315"/>
      </w:tblGrid>
      <w:tr w:rsidR="006A1BE7">
        <w:trPr>
          <w:trHeight w:val="104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881" w:right="8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A1BE7">
        <w:trPr>
          <w:trHeight w:val="352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 1: 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Conoscenza dell’Istituto e dei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Laboratori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- SPIEGAZIONI DELLE PRINCIPALI </w:t>
            </w:r>
          </w:p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NORME DEI REGOLAMENTI DELL’ </w:t>
            </w:r>
          </w:p>
          <w:p w:rsidR="006A1BE7" w:rsidRDefault="00656C4B">
            <w:pPr>
              <w:spacing w:after="0" w:line="241" w:lineRule="auto"/>
            </w:pPr>
            <w:r>
              <w:rPr>
                <w:i/>
                <w:sz w:val="32"/>
              </w:rPr>
              <w:t xml:space="preserve">ISTITUTO E DEI LABORATORI DI SALABAR </w:t>
            </w:r>
          </w:p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-ATTITUDINI ALL’ORDINE E ALLA </w:t>
            </w:r>
          </w:p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DISCIPLINA  </w:t>
            </w:r>
          </w:p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-REQUISITI PROFESSIONALI </w:t>
            </w:r>
          </w:p>
        </w:tc>
      </w:tr>
      <w:tr w:rsidR="006A1BE7">
        <w:trPr>
          <w:trHeight w:val="274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N°2 : Educazione di Base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-EDUCAZIONE E RISPETTO PER </w:t>
            </w:r>
          </w:p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COLLEGHI E LUOGHI DI LAVORO </w:t>
            </w:r>
          </w:p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-PULIZIA DEI LUOGHI DI LAVORO </w:t>
            </w:r>
          </w:p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-PULIZIA E DECORO PERSONALE  </w:t>
            </w:r>
          </w:p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 </w:t>
            </w:r>
          </w:p>
        </w:tc>
      </w:tr>
      <w:tr w:rsidR="006A1BE7">
        <w:trPr>
          <w:trHeight w:val="111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 3: 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i/>
                <w:sz w:val="32"/>
              </w:rPr>
              <w:t xml:space="preserve">-LA SALA RISTORANTE, STRUTTURE ED </w:t>
            </w:r>
          </w:p>
        </w:tc>
      </w:tr>
    </w:tbl>
    <w:p w:rsidR="006A1BE7" w:rsidRDefault="006A1BE7">
      <w:pPr>
        <w:spacing w:after="0"/>
        <w:ind w:left="-1133" w:right="497"/>
      </w:pPr>
    </w:p>
    <w:tbl>
      <w:tblPr>
        <w:tblStyle w:val="TableGrid"/>
        <w:tblW w:w="10385" w:type="dxa"/>
        <w:tblInd w:w="-108" w:type="dxa"/>
        <w:tblCellMar>
          <w:top w:w="18" w:type="dxa"/>
          <w:left w:w="72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077"/>
        <w:gridCol w:w="5308"/>
      </w:tblGrid>
      <w:tr w:rsidR="006A1BE7">
        <w:trPr>
          <w:trHeight w:val="196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Cenni sulle Attivita’ dei Laboratori 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36"/>
            </w:pPr>
            <w:r>
              <w:rPr>
                <w:i/>
                <w:sz w:val="32"/>
              </w:rPr>
              <w:t xml:space="preserve">IMPIANTI IN DOTAZIONE </w:t>
            </w:r>
          </w:p>
          <w:p w:rsidR="006A1BE7" w:rsidRDefault="00656C4B">
            <w:pPr>
              <w:spacing w:after="0"/>
              <w:ind w:left="36"/>
            </w:pPr>
            <w:r>
              <w:rPr>
                <w:i/>
                <w:sz w:val="32"/>
              </w:rPr>
              <w:t xml:space="preserve">-DESCRIZIONE DELLE FORME </w:t>
            </w:r>
          </w:p>
          <w:p w:rsidR="006A1BE7" w:rsidRDefault="00656C4B">
            <w:pPr>
              <w:spacing w:after="0"/>
              <w:ind w:left="36"/>
            </w:pPr>
            <w:r>
              <w:rPr>
                <w:i/>
                <w:sz w:val="32"/>
              </w:rPr>
              <w:t xml:space="preserve">MODERNE DI RISTORAZIONI  </w:t>
            </w:r>
          </w:p>
          <w:p w:rsidR="006A1BE7" w:rsidRDefault="00656C4B">
            <w:pPr>
              <w:spacing w:after="0"/>
              <w:ind w:left="36"/>
              <w:jc w:val="both"/>
            </w:pPr>
            <w:r>
              <w:rPr>
                <w:i/>
                <w:sz w:val="32"/>
              </w:rPr>
              <w:t xml:space="preserve">-CONOSCENZA DELL ARREDO, MOBILIO </w:t>
            </w:r>
          </w:p>
          <w:p w:rsidR="006A1BE7" w:rsidRDefault="00656C4B">
            <w:pPr>
              <w:spacing w:after="0"/>
              <w:ind w:left="36"/>
            </w:pPr>
            <w:r>
              <w:rPr>
                <w:i/>
                <w:sz w:val="32"/>
              </w:rPr>
              <w:t xml:space="preserve">POSATE E CRISTALLERIA </w:t>
            </w:r>
          </w:p>
        </w:tc>
      </w:tr>
      <w:tr w:rsidR="006A1BE7">
        <w:trPr>
          <w:trHeight w:val="238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 4: I Reparti Annessi 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36"/>
            </w:pPr>
            <w:r>
              <w:rPr>
                <w:i/>
                <w:sz w:val="32"/>
              </w:rPr>
              <w:t xml:space="preserve">-SAPERE INDIVIDUARE E DISTINGUERE </w:t>
            </w:r>
          </w:p>
          <w:p w:rsidR="006A1BE7" w:rsidRDefault="00656C4B">
            <w:pPr>
              <w:spacing w:after="0"/>
              <w:ind w:left="36"/>
            </w:pPr>
            <w:r>
              <w:rPr>
                <w:i/>
                <w:sz w:val="32"/>
              </w:rPr>
              <w:t xml:space="preserve">LE FUNZIONI DEI REPARTI ANNESSI  </w:t>
            </w:r>
          </w:p>
          <w:p w:rsidR="006A1BE7" w:rsidRDefault="00656C4B">
            <w:pPr>
              <w:spacing w:after="0"/>
              <w:ind w:left="36"/>
            </w:pPr>
            <w:r>
              <w:rPr>
                <w:i/>
                <w:sz w:val="32"/>
              </w:rPr>
              <w:t xml:space="preserve">-CUCINA, OFFICE, CAFFETTERIA, </w:t>
            </w:r>
          </w:p>
          <w:p w:rsidR="006A1BE7" w:rsidRDefault="00656C4B">
            <w:pPr>
              <w:spacing w:after="0"/>
              <w:ind w:left="36"/>
            </w:pPr>
            <w:r>
              <w:rPr>
                <w:i/>
                <w:sz w:val="32"/>
              </w:rPr>
              <w:t xml:space="preserve">DISPENSA, CANTINA, RICEVIMENTO E </w:t>
            </w:r>
          </w:p>
          <w:p w:rsidR="006A1BE7" w:rsidRDefault="00656C4B">
            <w:pPr>
              <w:spacing w:after="0"/>
              <w:ind w:left="36"/>
            </w:pPr>
            <w:r>
              <w:rPr>
                <w:i/>
                <w:sz w:val="32"/>
              </w:rPr>
              <w:t>MAGA</w:t>
            </w:r>
            <w:r>
              <w:rPr>
                <w:i/>
                <w:sz w:val="32"/>
              </w:rPr>
              <w:t xml:space="preserve">ZZINO </w:t>
            </w:r>
          </w:p>
          <w:p w:rsidR="006A1BE7" w:rsidRDefault="00656C4B">
            <w:pPr>
              <w:spacing w:after="0"/>
              <w:ind w:left="36"/>
            </w:pPr>
            <w:r>
              <w:rPr>
                <w:i/>
                <w:sz w:val="32"/>
              </w:rPr>
              <w:t xml:space="preserve">           </w:t>
            </w:r>
          </w:p>
        </w:tc>
      </w:tr>
      <w:tr w:rsidR="006A1BE7">
        <w:trPr>
          <w:trHeight w:val="280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lastRenderedPageBreak/>
              <w:t xml:space="preserve"> </w:t>
            </w:r>
          </w:p>
          <w:p w:rsidR="006A1BE7" w:rsidRDefault="00656C4B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N°: 5 Cenni </w:t>
            </w:r>
          </w:p>
          <w:p w:rsidR="006A1BE7" w:rsidRDefault="00656C4B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Antinfortunistici </w:t>
            </w:r>
          </w:p>
          <w:p w:rsidR="006A1BE7" w:rsidRDefault="00656C4B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36"/>
            </w:pPr>
            <w:r>
              <w:rPr>
                <w:i/>
                <w:sz w:val="32"/>
              </w:rPr>
              <w:t xml:space="preserve">-CONOSCERE E RISPETTARE I CRITERI </w:t>
            </w:r>
          </w:p>
          <w:p w:rsidR="006A1BE7" w:rsidRDefault="00656C4B">
            <w:pPr>
              <w:spacing w:after="0"/>
              <w:ind w:left="36"/>
            </w:pPr>
            <w:r>
              <w:rPr>
                <w:i/>
                <w:sz w:val="32"/>
              </w:rPr>
              <w:t xml:space="preserve">ANTINFORTUNI  </w:t>
            </w:r>
          </w:p>
          <w:p w:rsidR="006A1BE7" w:rsidRDefault="00656C4B">
            <w:pPr>
              <w:spacing w:after="0"/>
              <w:ind w:left="36"/>
            </w:pPr>
            <w:r>
              <w:rPr>
                <w:i/>
                <w:sz w:val="32"/>
              </w:rPr>
              <w:t xml:space="preserve">-PREDISPOSIZIONI ALLA SICUREZZA E </w:t>
            </w:r>
          </w:p>
          <w:p w:rsidR="006A1BE7" w:rsidRDefault="00656C4B">
            <w:pPr>
              <w:spacing w:after="0"/>
              <w:ind w:left="36"/>
            </w:pPr>
            <w:r>
              <w:rPr>
                <w:i/>
                <w:sz w:val="32"/>
              </w:rPr>
              <w:t xml:space="preserve">CONOSCENZA DEL PERICOLO  </w:t>
            </w:r>
          </w:p>
        </w:tc>
      </w:tr>
      <w:tr w:rsidR="006A1BE7">
        <w:trPr>
          <w:trHeight w:val="250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225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225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N°: 6 Il Personale Di Sala </w:t>
            </w:r>
          </w:p>
          <w:p w:rsidR="006A1BE7" w:rsidRDefault="00656C4B">
            <w:pPr>
              <w:spacing w:after="222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-CONOSCERE E DISTINGUERE NELLE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MANSIONI IL PERSONALE DI SALA 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-ORGANIGRAMMA DELLE MANSIONI 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6A1BE7">
        <w:trPr>
          <w:trHeight w:val="2835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225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6A1BE7" w:rsidRDefault="00656C4B">
            <w:pPr>
              <w:spacing w:after="202" w:line="274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N°:7 Rapporti Professionali e Gerarchici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-ETICA E COMPORTAMENTI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 -LA BRIGATA DI SALA 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- NORME E REGOLE DI LAVORO E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COMPORTAMENTO 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-LA DIVISA E L’ORDINE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  </w:t>
            </w:r>
          </w:p>
        </w:tc>
      </w:tr>
      <w:tr w:rsidR="006A1BE7">
        <w:trPr>
          <w:trHeight w:val="196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N°:8 Il Bar e La Sala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ab/>
              <w:t xml:space="preserve"> 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-IL PERSONALE E LE SUE FUNZIONI 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-IL BANCO E LE SUE FUNZIONI 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-LE TAZZE E I BICCHIERI </w:t>
            </w:r>
          </w:p>
          <w:p w:rsidR="006A1BE7" w:rsidRDefault="00656C4B">
            <w:pPr>
              <w:numPr>
                <w:ilvl w:val="0"/>
                <w:numId w:val="26"/>
              </w:numPr>
              <w:spacing w:after="0"/>
              <w:ind w:hanging="171"/>
            </w:pPr>
            <w:r>
              <w:rPr>
                <w:sz w:val="32"/>
              </w:rPr>
              <w:t xml:space="preserve">LA MACCHINA X LESPRESSO </w:t>
            </w:r>
          </w:p>
          <w:p w:rsidR="006A1BE7" w:rsidRDefault="00656C4B">
            <w:pPr>
              <w:numPr>
                <w:ilvl w:val="0"/>
                <w:numId w:val="26"/>
              </w:numPr>
              <w:spacing w:after="0"/>
              <w:ind w:hanging="171"/>
            </w:pPr>
            <w:r>
              <w:rPr>
                <w:sz w:val="32"/>
              </w:rPr>
              <w:t xml:space="preserve">ALLESTIMENTO DI TAVOLI E BUFFET </w:t>
            </w:r>
          </w:p>
        </w:tc>
      </w:tr>
      <w:tr w:rsidR="006A1BE7">
        <w:trPr>
          <w:trHeight w:val="196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numPr>
                <w:ilvl w:val="0"/>
                <w:numId w:val="27"/>
              </w:numPr>
              <w:spacing w:after="0"/>
              <w:ind w:hanging="171"/>
            </w:pPr>
            <w:r>
              <w:rPr>
                <w:sz w:val="32"/>
              </w:rPr>
              <w:t xml:space="preserve">MISE EN PLACE DEI TAVOLI DEI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TAVOLI GUERIDON </w:t>
            </w:r>
          </w:p>
          <w:p w:rsidR="006A1BE7" w:rsidRDefault="00656C4B">
            <w:pPr>
              <w:numPr>
                <w:ilvl w:val="0"/>
                <w:numId w:val="27"/>
              </w:numPr>
              <w:spacing w:after="0"/>
              <w:ind w:hanging="171"/>
            </w:pPr>
            <w:r>
              <w:rPr>
                <w:sz w:val="32"/>
              </w:rPr>
              <w:t xml:space="preserve">LO SBARAZZO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</w:tbl>
    <w:p w:rsidR="006A1BE7" w:rsidRDefault="00656C4B">
      <w:pPr>
        <w:spacing w:after="227"/>
        <w:ind w:right="1061"/>
        <w:jc w:val="center"/>
      </w:pPr>
      <w:r>
        <w:rPr>
          <w:b/>
          <w:sz w:val="32"/>
        </w:rPr>
        <w:t xml:space="preserve"> </w:t>
      </w:r>
    </w:p>
    <w:p w:rsidR="006A1BE7" w:rsidRDefault="00656C4B">
      <w:pPr>
        <w:spacing w:after="230"/>
        <w:ind w:right="1061"/>
        <w:jc w:val="center"/>
      </w:pPr>
      <w:r>
        <w:rPr>
          <w:b/>
          <w:sz w:val="32"/>
        </w:rPr>
        <w:t xml:space="preserve"> </w:t>
      </w:r>
    </w:p>
    <w:p w:rsidR="006A1BE7" w:rsidRDefault="00656C4B">
      <w:pPr>
        <w:spacing w:after="228"/>
        <w:ind w:left="-5" w:hanging="10"/>
      </w:pPr>
      <w:r>
        <w:rPr>
          <w:b/>
          <w:sz w:val="32"/>
        </w:rPr>
        <w:t xml:space="preserve">                                                                                                         </w:t>
      </w:r>
      <w:r>
        <w:rPr>
          <w:i/>
          <w:sz w:val="32"/>
        </w:rPr>
        <w:t xml:space="preserve">IL DOCENTE </w:t>
      </w:r>
    </w:p>
    <w:p w:rsidR="006A1BE7" w:rsidRDefault="00656C4B">
      <w:pPr>
        <w:spacing w:after="0"/>
        <w:ind w:left="-5" w:hanging="10"/>
      </w:pPr>
      <w:r>
        <w:rPr>
          <w:i/>
          <w:sz w:val="32"/>
        </w:rPr>
        <w:t xml:space="preserve">                                                                                               </w:t>
      </w:r>
    </w:p>
    <w:p w:rsidR="006A1BE7" w:rsidRDefault="006A1BE7">
      <w:pPr>
        <w:spacing w:after="227"/>
      </w:pPr>
    </w:p>
    <w:p w:rsidR="00656C4B" w:rsidRDefault="00656C4B">
      <w:pPr>
        <w:spacing w:after="227"/>
      </w:pPr>
    </w:p>
    <w:p w:rsidR="00656C4B" w:rsidRDefault="00656C4B">
      <w:pPr>
        <w:spacing w:after="227"/>
      </w:pPr>
    </w:p>
    <w:p w:rsidR="00656C4B" w:rsidRDefault="00656C4B">
      <w:pPr>
        <w:spacing w:after="227"/>
      </w:pPr>
    </w:p>
    <w:p w:rsidR="00656C4B" w:rsidRDefault="00656C4B">
      <w:pPr>
        <w:spacing w:after="227"/>
      </w:pPr>
    </w:p>
    <w:p w:rsidR="006A1BE7" w:rsidRDefault="00656C4B">
      <w:pPr>
        <w:spacing w:after="592"/>
      </w:pPr>
      <w:r>
        <w:rPr>
          <w:b/>
          <w:i/>
          <w:sz w:val="32"/>
        </w:rPr>
        <w:t xml:space="preserve"> </w:t>
      </w:r>
    </w:p>
    <w:p w:rsidR="006A1BE7" w:rsidRDefault="00656C4B">
      <w:pPr>
        <w:spacing w:after="27"/>
        <w:ind w:left="10" w:right="1080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ISTITUTO PROFESSIONALE SERVIZI </w:t>
      </w:r>
    </w:p>
    <w:p w:rsidR="006A1BE7" w:rsidRDefault="00656C4B">
      <w:pPr>
        <w:spacing w:after="100"/>
        <w:ind w:left="10" w:right="1076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PER L’ENOGASTRONOMIA E </w:t>
      </w:r>
    </w:p>
    <w:p w:rsidR="006A1BE7" w:rsidRDefault="00656C4B">
      <w:pPr>
        <w:spacing w:after="0"/>
        <w:ind w:left="10" w:right="1079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L’OSPITALITÀ ALBERGHIERA </w:t>
      </w:r>
    </w:p>
    <w:p w:rsidR="006A1BE7" w:rsidRDefault="00656C4B">
      <w:pPr>
        <w:spacing w:after="561"/>
      </w:pPr>
      <w:r>
        <w:rPr>
          <w:b/>
          <w:sz w:val="32"/>
        </w:rPr>
        <w:t xml:space="preserve"> </w:t>
      </w:r>
    </w:p>
    <w:p w:rsidR="006A1BE7" w:rsidRDefault="00656C4B">
      <w:pPr>
        <w:spacing w:after="555" w:line="265" w:lineRule="auto"/>
        <w:ind w:left="10" w:right="1137" w:hanging="10"/>
        <w:jc w:val="center"/>
      </w:pPr>
      <w:r>
        <w:rPr>
          <w:i/>
          <w:sz w:val="32"/>
        </w:rPr>
        <w:t xml:space="preserve">ANNO SCOLASTICO 2016-17 </w:t>
      </w:r>
    </w:p>
    <w:p w:rsidR="006A1BE7" w:rsidRDefault="00656C4B">
      <w:pPr>
        <w:spacing w:after="220" w:line="265" w:lineRule="auto"/>
        <w:ind w:left="10" w:right="1136" w:hanging="10"/>
        <w:jc w:val="center"/>
      </w:pPr>
      <w:r>
        <w:rPr>
          <w:sz w:val="32"/>
        </w:rPr>
        <w:t xml:space="preserve">PROGETTAZIONE DIDATTICA ANNUALE  </w:t>
      </w:r>
    </w:p>
    <w:p w:rsidR="006A1BE7" w:rsidRDefault="00656C4B">
      <w:pPr>
        <w:spacing w:after="220" w:line="265" w:lineRule="auto"/>
        <w:ind w:left="10" w:right="1134" w:hanging="10"/>
        <w:jc w:val="center"/>
      </w:pPr>
      <w:r>
        <w:rPr>
          <w:sz w:val="32"/>
        </w:rPr>
        <w:t xml:space="preserve">DI: </w:t>
      </w:r>
    </w:p>
    <w:p w:rsidR="006A1BE7" w:rsidRDefault="00656C4B">
      <w:pPr>
        <w:spacing w:after="230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555" w:line="265" w:lineRule="auto"/>
        <w:ind w:left="998" w:right="2128" w:hanging="10"/>
        <w:jc w:val="center"/>
      </w:pPr>
      <w:r>
        <w:rPr>
          <w:b/>
          <w:sz w:val="32"/>
        </w:rPr>
        <w:t xml:space="preserve">SCIENZE DELLA TERRA E BIOLOGIA  </w:t>
      </w:r>
    </w:p>
    <w:p w:rsidR="006A1BE7" w:rsidRDefault="00656C4B">
      <w:pPr>
        <w:spacing w:after="228"/>
        <w:ind w:right="1061"/>
        <w:jc w:val="center"/>
      </w:pPr>
      <w:r>
        <w:rPr>
          <w:b/>
          <w:sz w:val="32"/>
        </w:rPr>
        <w:t xml:space="preserve"> </w:t>
      </w:r>
    </w:p>
    <w:p w:rsidR="006A1BE7" w:rsidRDefault="00656C4B">
      <w:pPr>
        <w:spacing w:after="553" w:line="265" w:lineRule="auto"/>
        <w:ind w:left="10" w:right="1136" w:hanging="10"/>
        <w:jc w:val="center"/>
      </w:pPr>
      <w:r>
        <w:rPr>
          <w:sz w:val="32"/>
        </w:rPr>
        <w:t xml:space="preserve">CLASSE: </w:t>
      </w:r>
      <w:r>
        <w:rPr>
          <w:b/>
          <w:sz w:val="32"/>
        </w:rPr>
        <w:t>1</w:t>
      </w:r>
      <w:r>
        <w:rPr>
          <w:sz w:val="32"/>
        </w:rPr>
        <w:t xml:space="preserve">    SEZIONE: </w:t>
      </w:r>
      <w:r>
        <w:rPr>
          <w:b/>
          <w:sz w:val="32"/>
        </w:rPr>
        <w:t>A</w:t>
      </w:r>
      <w:r>
        <w:rPr>
          <w:sz w:val="32"/>
        </w:rPr>
        <w:t xml:space="preserve"> </w:t>
      </w:r>
    </w:p>
    <w:p w:rsidR="006A1BE7" w:rsidRDefault="00656C4B">
      <w:pPr>
        <w:pStyle w:val="Titolo5"/>
        <w:spacing w:after="553"/>
        <w:ind w:left="3049" w:right="0"/>
        <w:jc w:val="left"/>
      </w:pPr>
      <w:r>
        <w:rPr>
          <w:b w:val="0"/>
        </w:rPr>
        <w:t xml:space="preserve">PROF.ssa  </w:t>
      </w:r>
      <w:r>
        <w:t>Carla Paradisone</w:t>
      </w:r>
      <w:r>
        <w:rPr>
          <w:b w:val="0"/>
        </w:rPr>
        <w:t xml:space="preserve"> </w:t>
      </w:r>
    </w:p>
    <w:p w:rsidR="006A1BE7" w:rsidRDefault="00656C4B">
      <w:pPr>
        <w:spacing w:after="553" w:line="265" w:lineRule="auto"/>
        <w:ind w:left="2872" w:hanging="10"/>
      </w:pPr>
      <w:r>
        <w:rPr>
          <w:sz w:val="32"/>
        </w:rPr>
        <w:t xml:space="preserve">MONTE ORE SETTIMANALI:   </w:t>
      </w:r>
      <w:r>
        <w:rPr>
          <w:b/>
          <w:sz w:val="32"/>
        </w:rPr>
        <w:t xml:space="preserve">2 </w:t>
      </w:r>
    </w:p>
    <w:p w:rsidR="006A1BE7" w:rsidRDefault="00656C4B">
      <w:pPr>
        <w:spacing w:after="169" w:line="265" w:lineRule="auto"/>
        <w:ind w:left="10" w:right="1134" w:hanging="10"/>
        <w:jc w:val="center"/>
      </w:pPr>
      <w:r>
        <w:rPr>
          <w:sz w:val="32"/>
        </w:rPr>
        <w:t>MONTE ORE ANNUO</w:t>
      </w:r>
      <w:r>
        <w:rPr>
          <w:b/>
          <w:sz w:val="32"/>
        </w:rPr>
        <w:t>: 66</w:t>
      </w:r>
      <w:r>
        <w:rPr>
          <w:b/>
          <w:color w:val="FF0000"/>
          <w:sz w:val="32"/>
        </w:rPr>
        <w:t xml:space="preserve"> </w:t>
      </w:r>
    </w:p>
    <w:tbl>
      <w:tblPr>
        <w:tblStyle w:val="TableGrid"/>
        <w:tblW w:w="9746" w:type="dxa"/>
        <w:tblInd w:w="-106" w:type="dxa"/>
        <w:tblCellMar>
          <w:top w:w="53" w:type="dxa"/>
          <w:left w:w="11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516"/>
        <w:gridCol w:w="7230"/>
      </w:tblGrid>
      <w:tr w:rsidR="006A1BE7">
        <w:trPr>
          <w:trHeight w:val="57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A1BE7" w:rsidRDefault="006A1BE7"/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BE7" w:rsidRDefault="00656C4B">
            <w:pPr>
              <w:spacing w:after="0"/>
              <w:ind w:left="1556"/>
            </w:pPr>
            <w:r>
              <w:rPr>
                <w:b/>
                <w:sz w:val="24"/>
              </w:rPr>
              <w:t>PREREQUISITI</w:t>
            </w:r>
            <w:r>
              <w:rPr>
                <w:sz w:val="24"/>
              </w:rPr>
              <w:t xml:space="preserve"> </w:t>
            </w:r>
          </w:p>
        </w:tc>
      </w:tr>
      <w:tr w:rsidR="006A1BE7">
        <w:trPr>
          <w:trHeight w:val="829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right="62"/>
              <w:jc w:val="center"/>
            </w:pPr>
            <w:r>
              <w:rPr>
                <w:b/>
                <w:sz w:val="24"/>
              </w:rPr>
              <w:lastRenderedPageBreak/>
              <w:t xml:space="preserve">FINALITÀ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right="52"/>
              <w:jc w:val="both"/>
            </w:pPr>
            <w:r>
              <w:rPr>
                <w:sz w:val="24"/>
              </w:rPr>
              <w:t xml:space="preserve">L’insegnamento di scienze della vita (Biologia), della materia (Chimica) e </w:t>
            </w:r>
            <w:r>
              <w:rPr>
                <w:sz w:val="24"/>
              </w:rPr>
              <w:t>della Terra è connesso con le potenzialità formative e culturali che tali discipline posseggono, ed anche con le numerose implicazioni che queste Scienze hanno in relazione a problemi di rilevanza umana e sociale. La presentazione di un "modello unitario",</w:t>
            </w:r>
            <w:r>
              <w:rPr>
                <w:sz w:val="24"/>
              </w:rPr>
              <w:t xml:space="preserve"> articolato ed integrato della Biologia, della Chimica e Scienza della Terra è legata alle finalità dell'insegnamento. Tale insegnamento, infatti, si propone di mettere in rilievo le correlazioni e le interdipendenze delle tre discipline. Le numerose affin</w:t>
            </w:r>
            <w:r>
              <w:rPr>
                <w:sz w:val="24"/>
              </w:rPr>
              <w:t>ità di ordine strutturale e metodologico tra le tre discipline, rivolte allo studio di sistemi complessi, ne giustificano la presentazione integrata. La finalità della chimica è la consapevolezza che la maggior parte dei fenomeni macroscopici e microscopic</w:t>
            </w:r>
            <w:r>
              <w:rPr>
                <w:sz w:val="24"/>
              </w:rPr>
              <w:t>i consiste in trasformazioni chimiche, e che la loro interpretazione si spiega attraverso la conoscenza della struttura e delle proprietà di atomi, molecole e ioni. Tuttavia, per conseguire tali concetti è necessario che i ragazzi acquisiscano il significa</w:t>
            </w:r>
            <w:r>
              <w:rPr>
                <w:sz w:val="24"/>
              </w:rPr>
              <w:t>to dell’osservazione, della sperimentazione, della riorganizzazione delle conoscenze, della generalizzazione dei concetti e dell’attuazione delle verifiche, secondo il metodo scientifico. E tutto questo può essere appreso per mezzo di strumenti diversi (la</w:t>
            </w:r>
            <w:r>
              <w:rPr>
                <w:sz w:val="24"/>
              </w:rPr>
              <w:t>boratorio, multimedialità, uscite sul territorio, indagini, ecc.). Quindi con questo insegnamento ci si propone di fornire ai giovani alcuni strumenti per una corretta interpretazione della realtà dei viventi, e del contesto fisico-chimico ed ambientale di</w:t>
            </w:r>
            <w:r>
              <w:rPr>
                <w:sz w:val="24"/>
              </w:rPr>
              <w:t xml:space="preserve"> cui l'uomo stesso è parte integrante. </w:t>
            </w:r>
          </w:p>
        </w:tc>
      </w:tr>
      <w:tr w:rsidR="006A1BE7">
        <w:trPr>
          <w:trHeight w:val="88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right="59"/>
              <w:jc w:val="center"/>
            </w:pPr>
            <w:r>
              <w:rPr>
                <w:b/>
                <w:sz w:val="24"/>
              </w:rPr>
              <w:t xml:space="preserve">OBIETTIVI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right="18"/>
            </w:pPr>
            <w:r>
              <w:rPr>
                <w:sz w:val="24"/>
              </w:rPr>
              <w:t xml:space="preserve">Gli obiettivi da raggiungere vengono suddivisi in culturali – formativi e di apprendimento. </w:t>
            </w:r>
          </w:p>
        </w:tc>
      </w:tr>
    </w:tbl>
    <w:p w:rsidR="006A1BE7" w:rsidRDefault="006A1BE7">
      <w:pPr>
        <w:spacing w:after="0"/>
        <w:ind w:left="-1133" w:right="1133"/>
      </w:pPr>
    </w:p>
    <w:tbl>
      <w:tblPr>
        <w:tblStyle w:val="TableGrid"/>
        <w:tblW w:w="9746" w:type="dxa"/>
        <w:tblInd w:w="-106" w:type="dxa"/>
        <w:tblCellMar>
          <w:top w:w="9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18"/>
        <w:gridCol w:w="7228"/>
      </w:tblGrid>
      <w:tr w:rsidR="006A1BE7">
        <w:trPr>
          <w:trHeight w:val="80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A1BE7"/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22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Gli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obiettivi culturali-formativi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riguardano:  </w:t>
            </w:r>
          </w:p>
          <w:p w:rsidR="006A1BE7" w:rsidRDefault="00656C4B">
            <w:pPr>
              <w:numPr>
                <w:ilvl w:val="0"/>
                <w:numId w:val="28"/>
              </w:numPr>
              <w:spacing w:after="3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l’acquisizione di adeguate competenze in relazione alla capacità di analizzare e coordinare i  contenuti appresi; </w:t>
            </w:r>
          </w:p>
          <w:p w:rsidR="006A1BE7" w:rsidRDefault="00656C4B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padronanza del lessico specifico; </w:t>
            </w:r>
          </w:p>
          <w:p w:rsidR="006A1BE7" w:rsidRDefault="00656C4B">
            <w:pPr>
              <w:numPr>
                <w:ilvl w:val="0"/>
                <w:numId w:val="28"/>
              </w:numPr>
              <w:spacing w:after="3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 sviluppo delle capacità di osservazione e descrizione dei fenomeni in relazione alle conoscenze acquisite; </w:t>
            </w:r>
          </w:p>
          <w:p w:rsidR="006A1BE7" w:rsidRDefault="00656C4B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capacità di coordinazione logica anche sul piano </w:t>
            </w:r>
          </w:p>
          <w:p w:rsidR="006A1BE7" w:rsidRDefault="00656C4B">
            <w:pPr>
              <w:spacing w:after="0"/>
              <w:ind w:left="11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interdisciplinare; </w:t>
            </w:r>
          </w:p>
          <w:p w:rsidR="006A1BE7" w:rsidRDefault="00656C4B">
            <w:pPr>
              <w:numPr>
                <w:ilvl w:val="0"/>
                <w:numId w:val="28"/>
              </w:numPr>
              <w:spacing w:after="33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possesso di un metodo di studio e di approfondimento autonomo. </w:t>
            </w:r>
          </w:p>
          <w:p w:rsidR="006A1BE7" w:rsidRDefault="00656C4B">
            <w:pPr>
              <w:spacing w:after="234" w:line="279" w:lineRule="auto"/>
              <w:ind w:left="2"/>
            </w:pPr>
            <w:r>
              <w:rPr>
                <w:sz w:val="24"/>
              </w:rPr>
              <w:t xml:space="preserve">Gli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biettivi di apprendimento</w:t>
            </w:r>
            <w:r>
              <w:rPr>
                <w:sz w:val="24"/>
              </w:rPr>
              <w:t xml:space="preserve"> sono quelli da raggiungere al termine di ogni modulo di studio: </w:t>
            </w:r>
          </w:p>
          <w:p w:rsidR="006A1BE7" w:rsidRDefault="00656C4B">
            <w:pPr>
              <w:numPr>
                <w:ilvl w:val="0"/>
                <w:numId w:val="29"/>
              </w:numPr>
              <w:spacing w:after="13"/>
              <w:ind w:hanging="360"/>
            </w:pPr>
            <w:r>
              <w:rPr>
                <w:sz w:val="24"/>
              </w:rPr>
              <w:t xml:space="preserve">Saper osservare e analizzare fenomeni naturali complessi; </w:t>
            </w:r>
          </w:p>
          <w:p w:rsidR="006A1BE7" w:rsidRDefault="00656C4B">
            <w:pPr>
              <w:numPr>
                <w:ilvl w:val="0"/>
                <w:numId w:val="29"/>
              </w:numPr>
              <w:spacing w:after="37" w:line="240" w:lineRule="auto"/>
              <w:ind w:hanging="360"/>
            </w:pPr>
            <w:r>
              <w:rPr>
                <w:sz w:val="24"/>
              </w:rPr>
              <w:t xml:space="preserve">Saper utilizzare modelli appropriati per interpretare i fenomeni; </w:t>
            </w:r>
          </w:p>
          <w:p w:rsidR="006A1BE7" w:rsidRDefault="00656C4B">
            <w:pPr>
              <w:numPr>
                <w:ilvl w:val="0"/>
                <w:numId w:val="29"/>
              </w:numPr>
              <w:spacing w:after="37" w:line="240" w:lineRule="auto"/>
              <w:ind w:hanging="360"/>
            </w:pPr>
            <w:r>
              <w:rPr>
                <w:sz w:val="24"/>
              </w:rPr>
              <w:t xml:space="preserve">Analizzare le relazioni tra l’ambiente </w:t>
            </w:r>
            <w:r>
              <w:rPr>
                <w:sz w:val="24"/>
              </w:rPr>
              <w:t xml:space="preserve">abiotico e le forme viventi per interpretare le modificazioni ambientali di origine antropica e comprenderne le ricadute future; </w:t>
            </w:r>
          </w:p>
          <w:p w:rsidR="006A1BE7" w:rsidRDefault="00656C4B">
            <w:pPr>
              <w:numPr>
                <w:ilvl w:val="0"/>
                <w:numId w:val="29"/>
              </w:numPr>
              <w:spacing w:after="13"/>
              <w:ind w:hanging="360"/>
            </w:pPr>
            <w:r>
              <w:rPr>
                <w:sz w:val="24"/>
              </w:rPr>
              <w:t xml:space="preserve">Saper osservare e analizzare fenomeni naturali complessi; </w:t>
            </w:r>
          </w:p>
          <w:p w:rsidR="006A1BE7" w:rsidRDefault="00656C4B">
            <w:pPr>
              <w:numPr>
                <w:ilvl w:val="0"/>
                <w:numId w:val="29"/>
              </w:numPr>
              <w:spacing w:after="37" w:line="240" w:lineRule="auto"/>
              <w:ind w:hanging="360"/>
            </w:pPr>
            <w:r>
              <w:rPr>
                <w:sz w:val="24"/>
              </w:rPr>
              <w:t>Utilizzare le metodologie acquisite per porsi con atteggiamento sci</w:t>
            </w:r>
            <w:r>
              <w:rPr>
                <w:sz w:val="24"/>
              </w:rPr>
              <w:t xml:space="preserve">entifico di fronte alla realtà; </w:t>
            </w:r>
          </w:p>
          <w:p w:rsidR="006A1BE7" w:rsidRDefault="00656C4B">
            <w:pPr>
              <w:numPr>
                <w:ilvl w:val="0"/>
                <w:numId w:val="29"/>
              </w:numPr>
              <w:spacing w:after="37" w:line="240" w:lineRule="auto"/>
              <w:ind w:hanging="360"/>
            </w:pPr>
            <w:r>
              <w:rPr>
                <w:sz w:val="24"/>
              </w:rPr>
              <w:t xml:space="preserve">Collocare le scoperte scientifiche nella loro dimensione storica; </w:t>
            </w:r>
          </w:p>
          <w:p w:rsidR="006A1BE7" w:rsidRDefault="00656C4B">
            <w:pPr>
              <w:numPr>
                <w:ilvl w:val="0"/>
                <w:numId w:val="29"/>
              </w:numPr>
              <w:spacing w:after="34" w:line="242" w:lineRule="auto"/>
              <w:ind w:hanging="360"/>
            </w:pPr>
            <w:r>
              <w:rPr>
                <w:sz w:val="24"/>
              </w:rPr>
              <w:t xml:space="preserve">Collocare le scoperte scientifiche nella loro dimensione storica; </w:t>
            </w:r>
          </w:p>
          <w:p w:rsidR="006A1BE7" w:rsidRDefault="00656C4B">
            <w:pPr>
              <w:numPr>
                <w:ilvl w:val="0"/>
                <w:numId w:val="29"/>
              </w:numPr>
              <w:spacing w:after="0"/>
              <w:ind w:hanging="360"/>
            </w:pPr>
            <w:r>
              <w:rPr>
                <w:sz w:val="24"/>
              </w:rPr>
              <w:t xml:space="preserve">Comunicare nella propria lingua e nelle lingue straniere, utilizzando un lessico specifico; </w:t>
            </w:r>
          </w:p>
        </w:tc>
      </w:tr>
      <w:tr w:rsidR="006A1BE7">
        <w:trPr>
          <w:trHeight w:val="14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BE7" w:rsidRDefault="00656C4B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CONTENUTI PROGRAMMATICI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BE7" w:rsidRDefault="00656C4B">
            <w:pPr>
              <w:spacing w:after="202" w:line="275" w:lineRule="auto"/>
              <w:ind w:left="2"/>
            </w:pPr>
            <w:r>
              <w:rPr>
                <w:sz w:val="24"/>
              </w:rPr>
              <w:t xml:space="preserve">I contenuti programmatici sono riportati sotto, suddivisi in moduli didattici da svolgere rispettando la seguente scansione temporale: </w:t>
            </w:r>
          </w:p>
          <w:p w:rsidR="006A1BE7" w:rsidRDefault="00656C4B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A1BE7">
        <w:trPr>
          <w:trHeight w:val="34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SETTEMBRE </w:t>
            </w:r>
          </w:p>
          <w:p w:rsidR="006A1BE7" w:rsidRDefault="00656C4B">
            <w:pPr>
              <w:spacing w:after="234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MODULO 1: </w:t>
            </w:r>
          </w:p>
          <w:p w:rsidR="006A1BE7" w:rsidRDefault="00656C4B">
            <w:pPr>
              <w:spacing w:after="200" w:line="288" w:lineRule="auto"/>
              <w:ind w:right="42"/>
            </w:pPr>
            <w:r>
              <w:rPr>
                <w:b/>
                <w:sz w:val="24"/>
              </w:rPr>
              <w:t xml:space="preserve">Conoscenze di base per le Scienze della Terra </w:t>
            </w:r>
          </w:p>
          <w:p w:rsidR="006A1BE7" w:rsidRDefault="00656C4B">
            <w:pPr>
              <w:spacing w:after="0"/>
              <w:ind w:right="1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7" w:rsidRDefault="00656C4B">
            <w:pPr>
              <w:numPr>
                <w:ilvl w:val="0"/>
                <w:numId w:val="30"/>
              </w:numPr>
              <w:spacing w:after="73"/>
              <w:ind w:hanging="360"/>
            </w:pPr>
            <w:r>
              <w:rPr>
                <w:sz w:val="24"/>
              </w:rPr>
              <w:t xml:space="preserve">Le unità di misura nel Sistema Internazionale </w:t>
            </w:r>
          </w:p>
          <w:p w:rsidR="006A1BE7" w:rsidRDefault="00656C4B">
            <w:pPr>
              <w:numPr>
                <w:ilvl w:val="0"/>
                <w:numId w:val="30"/>
              </w:numPr>
              <w:spacing w:after="71"/>
              <w:ind w:hanging="360"/>
            </w:pPr>
            <w:r>
              <w:rPr>
                <w:sz w:val="24"/>
              </w:rPr>
              <w:t xml:space="preserve">Le grandezze fisiche </w:t>
            </w:r>
          </w:p>
          <w:p w:rsidR="006A1BE7" w:rsidRDefault="00656C4B">
            <w:pPr>
              <w:numPr>
                <w:ilvl w:val="0"/>
                <w:numId w:val="30"/>
              </w:numPr>
              <w:spacing w:after="73"/>
              <w:ind w:hanging="360"/>
            </w:pPr>
            <w:r>
              <w:rPr>
                <w:sz w:val="24"/>
              </w:rPr>
              <w:t xml:space="preserve">La struttura di atomi e molecole </w:t>
            </w:r>
          </w:p>
          <w:p w:rsidR="006A1BE7" w:rsidRDefault="00656C4B">
            <w:pPr>
              <w:numPr>
                <w:ilvl w:val="0"/>
                <w:numId w:val="30"/>
              </w:numPr>
              <w:spacing w:after="70"/>
              <w:ind w:hanging="360"/>
            </w:pPr>
            <w:r>
              <w:rPr>
                <w:sz w:val="24"/>
              </w:rPr>
              <w:t xml:space="preserve">La tavola periodica degli elementi </w:t>
            </w:r>
          </w:p>
          <w:p w:rsidR="006A1BE7" w:rsidRDefault="00656C4B">
            <w:pPr>
              <w:numPr>
                <w:ilvl w:val="0"/>
                <w:numId w:val="30"/>
              </w:numPr>
              <w:spacing w:after="73"/>
              <w:ind w:hanging="360"/>
            </w:pPr>
            <w:r>
              <w:rPr>
                <w:sz w:val="24"/>
              </w:rPr>
              <w:t xml:space="preserve">I legami chimici </w:t>
            </w:r>
          </w:p>
          <w:p w:rsidR="006A1BE7" w:rsidRDefault="00656C4B">
            <w:pPr>
              <w:numPr>
                <w:ilvl w:val="0"/>
                <w:numId w:val="30"/>
              </w:numPr>
              <w:spacing w:after="0"/>
              <w:ind w:hanging="360"/>
            </w:pPr>
            <w:r>
              <w:rPr>
                <w:sz w:val="24"/>
              </w:rPr>
              <w:t xml:space="preserve">Gli stati di aggregazione della materia </w:t>
            </w:r>
          </w:p>
        </w:tc>
      </w:tr>
      <w:tr w:rsidR="006A1BE7">
        <w:trPr>
          <w:trHeight w:val="1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lastRenderedPageBreak/>
              <w:t xml:space="preserve">OTTOBRE </w:t>
            </w:r>
          </w:p>
          <w:p w:rsidR="006A1BE7" w:rsidRDefault="00656C4B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numPr>
                <w:ilvl w:val="0"/>
                <w:numId w:val="31"/>
              </w:numPr>
              <w:spacing w:after="71"/>
              <w:ind w:hanging="360"/>
            </w:pPr>
            <w:r>
              <w:rPr>
                <w:sz w:val="24"/>
              </w:rPr>
              <w:t xml:space="preserve">Le caratteristiche delle stelle e la loro luminosità </w:t>
            </w:r>
          </w:p>
          <w:p w:rsidR="006A1BE7" w:rsidRDefault="00656C4B">
            <w:pPr>
              <w:numPr>
                <w:ilvl w:val="0"/>
                <w:numId w:val="31"/>
              </w:numPr>
              <w:spacing w:after="73"/>
              <w:ind w:hanging="360"/>
            </w:pPr>
            <w:r>
              <w:rPr>
                <w:sz w:val="24"/>
              </w:rPr>
              <w:t xml:space="preserve">La radiazione elettromagnetica </w:t>
            </w:r>
          </w:p>
          <w:p w:rsidR="006A1BE7" w:rsidRDefault="00656C4B">
            <w:pPr>
              <w:numPr>
                <w:ilvl w:val="0"/>
                <w:numId w:val="31"/>
              </w:numPr>
              <w:spacing w:after="71"/>
              <w:ind w:hanging="360"/>
            </w:pPr>
            <w:r>
              <w:rPr>
                <w:sz w:val="24"/>
              </w:rPr>
              <w:t xml:space="preserve">La posizione delle stelle  </w:t>
            </w:r>
          </w:p>
          <w:p w:rsidR="006A1BE7" w:rsidRDefault="00656C4B">
            <w:pPr>
              <w:numPr>
                <w:ilvl w:val="0"/>
                <w:numId w:val="31"/>
              </w:numPr>
              <w:spacing w:after="0"/>
              <w:ind w:hanging="360"/>
            </w:pPr>
            <w:r>
              <w:rPr>
                <w:sz w:val="24"/>
              </w:rPr>
              <w:t xml:space="preserve">Come procede l’evoluzione stellare </w:t>
            </w:r>
          </w:p>
        </w:tc>
      </w:tr>
    </w:tbl>
    <w:p w:rsidR="006A1BE7" w:rsidRDefault="006A1BE7">
      <w:pPr>
        <w:spacing w:after="0"/>
        <w:ind w:left="-1133" w:right="1133"/>
      </w:pPr>
    </w:p>
    <w:tbl>
      <w:tblPr>
        <w:tblStyle w:val="TableGrid"/>
        <w:tblW w:w="9748" w:type="dxa"/>
        <w:tblInd w:w="-108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7230"/>
      </w:tblGrid>
      <w:tr w:rsidR="006A1BE7">
        <w:trPr>
          <w:trHeight w:val="14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234"/>
            </w:pPr>
            <w:r>
              <w:rPr>
                <w:b/>
                <w:sz w:val="24"/>
              </w:rPr>
              <w:t xml:space="preserve">MODULO 2: </w:t>
            </w:r>
          </w:p>
          <w:p w:rsidR="006A1BE7" w:rsidRDefault="00656C4B">
            <w:pPr>
              <w:spacing w:after="36"/>
            </w:pPr>
            <w:r>
              <w:rPr>
                <w:b/>
                <w:sz w:val="24"/>
              </w:rPr>
              <w:t xml:space="preserve">L’ambiente celeste </w:t>
            </w:r>
          </w:p>
          <w:p w:rsidR="006A1BE7" w:rsidRDefault="00656C4B">
            <w:pPr>
              <w:spacing w:after="0"/>
              <w:ind w:left="5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numPr>
                <w:ilvl w:val="0"/>
                <w:numId w:val="32"/>
              </w:numPr>
              <w:spacing w:after="71"/>
              <w:ind w:hanging="360"/>
            </w:pPr>
            <w:r>
              <w:rPr>
                <w:sz w:val="24"/>
              </w:rPr>
              <w:t xml:space="preserve">I raggruppamenti di stelle: le galassie </w:t>
            </w:r>
          </w:p>
          <w:p w:rsidR="006A1BE7" w:rsidRDefault="00656C4B">
            <w:pPr>
              <w:numPr>
                <w:ilvl w:val="0"/>
                <w:numId w:val="32"/>
              </w:numPr>
              <w:spacing w:after="0"/>
              <w:ind w:hanging="360"/>
            </w:pPr>
            <w:r>
              <w:rPr>
                <w:sz w:val="24"/>
              </w:rPr>
              <w:t xml:space="preserve">L’origine dell’Universo  </w:t>
            </w:r>
          </w:p>
        </w:tc>
      </w:tr>
      <w:tr w:rsidR="006A1BE7">
        <w:trPr>
          <w:trHeight w:val="53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NOVEMBRE </w:t>
            </w:r>
          </w:p>
          <w:p w:rsidR="006A1BE7" w:rsidRDefault="00656C4B">
            <w:pPr>
              <w:spacing w:after="233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MODULO 3: </w:t>
            </w:r>
          </w:p>
          <w:p w:rsidR="006A1BE7" w:rsidRDefault="00656C4B">
            <w:pPr>
              <w:spacing w:after="199" w:line="289" w:lineRule="auto"/>
              <w:ind w:right="615"/>
            </w:pPr>
            <w:r>
              <w:rPr>
                <w:b/>
                <w:sz w:val="24"/>
              </w:rPr>
              <w:t xml:space="preserve">Il Sistema solare  </w:t>
            </w:r>
          </w:p>
          <w:p w:rsidR="006A1BE7" w:rsidRDefault="00656C4B">
            <w:pPr>
              <w:spacing w:after="233"/>
            </w:pPr>
            <w:r>
              <w:rPr>
                <w:b/>
                <w:sz w:val="24"/>
              </w:rPr>
              <w:t xml:space="preserve">MODULO 4: </w:t>
            </w:r>
          </w:p>
          <w:p w:rsidR="006A1BE7" w:rsidRDefault="00656C4B">
            <w:pPr>
              <w:spacing w:after="36"/>
            </w:pPr>
            <w:r>
              <w:rPr>
                <w:b/>
                <w:sz w:val="24"/>
              </w:rPr>
              <w:t xml:space="preserve">La Terra e la Luna </w:t>
            </w:r>
          </w:p>
          <w:p w:rsidR="006A1BE7" w:rsidRDefault="00656C4B">
            <w:pPr>
              <w:spacing w:after="0"/>
              <w:ind w:left="5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numPr>
                <w:ilvl w:val="0"/>
                <w:numId w:val="33"/>
              </w:numPr>
              <w:spacing w:after="70"/>
              <w:ind w:hanging="360"/>
            </w:pPr>
            <w:r>
              <w:rPr>
                <w:sz w:val="24"/>
              </w:rPr>
              <w:t xml:space="preserve">Com’è fatto il Sistema solare </w:t>
            </w:r>
          </w:p>
          <w:p w:rsidR="006A1BE7" w:rsidRDefault="00656C4B">
            <w:pPr>
              <w:numPr>
                <w:ilvl w:val="0"/>
                <w:numId w:val="33"/>
              </w:numPr>
              <w:spacing w:after="73"/>
              <w:ind w:hanging="360"/>
            </w:pPr>
            <w:r>
              <w:rPr>
                <w:sz w:val="24"/>
              </w:rPr>
              <w:t xml:space="preserve">Com’è fatto il Sole </w:t>
            </w:r>
          </w:p>
          <w:p w:rsidR="006A1BE7" w:rsidRDefault="00656C4B">
            <w:pPr>
              <w:numPr>
                <w:ilvl w:val="0"/>
                <w:numId w:val="33"/>
              </w:numPr>
              <w:spacing w:after="71"/>
              <w:ind w:hanging="360"/>
            </w:pPr>
            <w:r>
              <w:rPr>
                <w:sz w:val="24"/>
              </w:rPr>
              <w:t xml:space="preserve">Le leggi di Keplero </w:t>
            </w:r>
          </w:p>
          <w:p w:rsidR="006A1BE7" w:rsidRDefault="00656C4B">
            <w:pPr>
              <w:numPr>
                <w:ilvl w:val="0"/>
                <w:numId w:val="33"/>
              </w:numPr>
              <w:spacing w:after="73"/>
              <w:ind w:hanging="360"/>
            </w:pPr>
            <w:r>
              <w:rPr>
                <w:sz w:val="24"/>
              </w:rPr>
              <w:t xml:space="preserve">La legge della gravitazione universale </w:t>
            </w:r>
          </w:p>
          <w:p w:rsidR="006A1BE7" w:rsidRDefault="00656C4B">
            <w:pPr>
              <w:numPr>
                <w:ilvl w:val="0"/>
                <w:numId w:val="33"/>
              </w:numPr>
              <w:spacing w:after="70"/>
              <w:ind w:hanging="360"/>
            </w:pPr>
            <w:r>
              <w:rPr>
                <w:sz w:val="24"/>
              </w:rPr>
              <w:t xml:space="preserve">Le caratteristiche dei pianeti del Sistema solare </w:t>
            </w:r>
          </w:p>
          <w:p w:rsidR="006A1BE7" w:rsidRDefault="00656C4B">
            <w:pPr>
              <w:numPr>
                <w:ilvl w:val="0"/>
                <w:numId w:val="33"/>
              </w:numPr>
              <w:spacing w:after="0"/>
              <w:ind w:hanging="360"/>
            </w:pPr>
            <w:r>
              <w:rPr>
                <w:sz w:val="24"/>
              </w:rPr>
              <w:t xml:space="preserve">Le scoperte recenti </w:t>
            </w:r>
          </w:p>
          <w:p w:rsidR="006A1BE7" w:rsidRDefault="00656C4B">
            <w:pPr>
              <w:spacing w:after="258"/>
              <w:ind w:left="2"/>
            </w:pPr>
            <w:r>
              <w:rPr>
                <w:sz w:val="24"/>
              </w:rPr>
              <w:t xml:space="preserve"> </w:t>
            </w:r>
          </w:p>
          <w:p w:rsidR="006A1BE7" w:rsidRDefault="00656C4B">
            <w:pPr>
              <w:numPr>
                <w:ilvl w:val="0"/>
                <w:numId w:val="34"/>
              </w:numPr>
              <w:spacing w:after="73"/>
              <w:ind w:hanging="360"/>
            </w:pPr>
            <w:r>
              <w:rPr>
                <w:sz w:val="24"/>
              </w:rPr>
              <w:t xml:space="preserve">La forma e le dimensioni della Terra </w:t>
            </w:r>
          </w:p>
          <w:p w:rsidR="006A1BE7" w:rsidRDefault="00656C4B">
            <w:pPr>
              <w:numPr>
                <w:ilvl w:val="0"/>
                <w:numId w:val="34"/>
              </w:numPr>
              <w:spacing w:after="71"/>
              <w:ind w:hanging="360"/>
            </w:pPr>
            <w:r>
              <w:rPr>
                <w:sz w:val="24"/>
              </w:rPr>
              <w:t xml:space="preserve">Le coordinate geografiche </w:t>
            </w:r>
          </w:p>
          <w:p w:rsidR="006A1BE7" w:rsidRDefault="00656C4B">
            <w:pPr>
              <w:numPr>
                <w:ilvl w:val="0"/>
                <w:numId w:val="34"/>
              </w:numPr>
              <w:spacing w:after="73"/>
              <w:ind w:hanging="360"/>
            </w:pPr>
            <w:r>
              <w:rPr>
                <w:sz w:val="24"/>
              </w:rPr>
              <w:t xml:space="preserve">Il moto di rotazione della Terra attorno al proprio asse </w:t>
            </w:r>
          </w:p>
          <w:p w:rsidR="006A1BE7" w:rsidRDefault="00656C4B">
            <w:pPr>
              <w:numPr>
                <w:ilvl w:val="0"/>
                <w:numId w:val="34"/>
              </w:numPr>
              <w:spacing w:after="70"/>
              <w:ind w:hanging="360"/>
            </w:pPr>
            <w:r>
              <w:rPr>
                <w:sz w:val="24"/>
              </w:rPr>
              <w:t xml:space="preserve">Il moto di rivoluzione della Terra attorno al Sole </w:t>
            </w:r>
          </w:p>
          <w:p w:rsidR="006A1BE7" w:rsidRDefault="00656C4B">
            <w:pPr>
              <w:numPr>
                <w:ilvl w:val="0"/>
                <w:numId w:val="34"/>
              </w:numPr>
              <w:spacing w:after="71"/>
              <w:ind w:hanging="360"/>
            </w:pPr>
            <w:r>
              <w:rPr>
                <w:sz w:val="24"/>
              </w:rPr>
              <w:t xml:space="preserve">Le stagioni </w:t>
            </w:r>
          </w:p>
          <w:p w:rsidR="006A1BE7" w:rsidRDefault="00656C4B">
            <w:pPr>
              <w:numPr>
                <w:ilvl w:val="0"/>
                <w:numId w:val="34"/>
              </w:numPr>
              <w:spacing w:after="73"/>
              <w:ind w:hanging="360"/>
            </w:pPr>
            <w:r>
              <w:rPr>
                <w:sz w:val="24"/>
              </w:rPr>
              <w:t xml:space="preserve">I moti millenari della Terra </w:t>
            </w:r>
          </w:p>
          <w:p w:rsidR="006A1BE7" w:rsidRDefault="00656C4B">
            <w:pPr>
              <w:numPr>
                <w:ilvl w:val="0"/>
                <w:numId w:val="34"/>
              </w:numPr>
              <w:spacing w:after="71"/>
              <w:ind w:hanging="360"/>
            </w:pPr>
            <w:r>
              <w:rPr>
                <w:sz w:val="24"/>
              </w:rPr>
              <w:t xml:space="preserve">Le caratteristiche della Luna </w:t>
            </w:r>
          </w:p>
          <w:p w:rsidR="006A1BE7" w:rsidRDefault="00656C4B">
            <w:pPr>
              <w:numPr>
                <w:ilvl w:val="0"/>
                <w:numId w:val="34"/>
              </w:numPr>
              <w:spacing w:after="0"/>
              <w:ind w:hanging="360"/>
            </w:pPr>
            <w:r>
              <w:rPr>
                <w:sz w:val="24"/>
              </w:rPr>
              <w:t xml:space="preserve">I moti della Luna e le loro conseguenze </w:t>
            </w:r>
          </w:p>
        </w:tc>
      </w:tr>
      <w:tr w:rsidR="006A1BE7">
        <w:trPr>
          <w:trHeight w:val="29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DICEMBRE </w:t>
            </w:r>
          </w:p>
          <w:p w:rsidR="006A1BE7" w:rsidRDefault="00656C4B">
            <w:pPr>
              <w:spacing w:after="233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MODULO 5: </w:t>
            </w:r>
          </w:p>
          <w:p w:rsidR="006A1BE7" w:rsidRDefault="00656C4B">
            <w:pPr>
              <w:spacing w:after="0"/>
            </w:pPr>
            <w:r>
              <w:rPr>
                <w:b/>
                <w:sz w:val="24"/>
              </w:rPr>
              <w:t xml:space="preserve">L’orientamento e la misura del tempo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numPr>
                <w:ilvl w:val="0"/>
                <w:numId w:val="35"/>
              </w:numPr>
              <w:spacing w:after="71"/>
              <w:ind w:hanging="360"/>
            </w:pPr>
            <w:r>
              <w:rPr>
                <w:sz w:val="24"/>
              </w:rPr>
              <w:t xml:space="preserve">I punti cardinali </w:t>
            </w:r>
          </w:p>
          <w:p w:rsidR="006A1BE7" w:rsidRDefault="00656C4B">
            <w:pPr>
              <w:numPr>
                <w:ilvl w:val="0"/>
                <w:numId w:val="35"/>
              </w:numPr>
              <w:spacing w:after="73"/>
              <w:ind w:hanging="360"/>
            </w:pPr>
            <w:r>
              <w:rPr>
                <w:sz w:val="24"/>
              </w:rPr>
              <w:t xml:space="preserve">La misura delle coordinate geografiche </w:t>
            </w:r>
          </w:p>
          <w:p w:rsidR="006A1BE7" w:rsidRDefault="00656C4B">
            <w:pPr>
              <w:numPr>
                <w:ilvl w:val="0"/>
                <w:numId w:val="35"/>
              </w:numPr>
              <w:spacing w:after="39" w:line="287" w:lineRule="auto"/>
              <w:ind w:hanging="360"/>
            </w:pPr>
            <w:r>
              <w:rPr>
                <w:sz w:val="24"/>
              </w:rPr>
              <w:t xml:space="preserve">La forma e la probabile origine del campo magnetico terrestre </w:t>
            </w:r>
          </w:p>
          <w:p w:rsidR="006A1BE7" w:rsidRDefault="00656C4B">
            <w:pPr>
              <w:numPr>
                <w:ilvl w:val="0"/>
                <w:numId w:val="35"/>
              </w:numPr>
              <w:spacing w:after="71"/>
              <w:ind w:hanging="360"/>
            </w:pPr>
            <w:r>
              <w:rPr>
                <w:sz w:val="24"/>
              </w:rPr>
              <w:t xml:space="preserve">Come si determina la durata del giorno </w:t>
            </w:r>
          </w:p>
          <w:p w:rsidR="006A1BE7" w:rsidRDefault="00656C4B">
            <w:pPr>
              <w:numPr>
                <w:ilvl w:val="0"/>
                <w:numId w:val="35"/>
              </w:numPr>
              <w:spacing w:after="73"/>
              <w:ind w:hanging="360"/>
            </w:pPr>
            <w:r>
              <w:rPr>
                <w:sz w:val="24"/>
              </w:rPr>
              <w:t xml:space="preserve">Come si determina la durata dell’anno </w:t>
            </w:r>
          </w:p>
          <w:p w:rsidR="006A1BE7" w:rsidRDefault="00656C4B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sz w:val="24"/>
              </w:rPr>
              <w:t xml:space="preserve">Il sistema di fusi orari e la sua utilità </w:t>
            </w:r>
          </w:p>
          <w:p w:rsidR="006A1BE7" w:rsidRDefault="00656C4B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6A1BE7" w:rsidRDefault="006A1BE7">
      <w:pPr>
        <w:spacing w:after="0"/>
        <w:ind w:left="-1133" w:right="1133"/>
      </w:pPr>
    </w:p>
    <w:tbl>
      <w:tblPr>
        <w:tblStyle w:val="TableGrid"/>
        <w:tblW w:w="9748" w:type="dxa"/>
        <w:tblInd w:w="-108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7230"/>
      </w:tblGrid>
      <w:tr w:rsidR="006A1BE7">
        <w:trPr>
          <w:trHeight w:val="55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lastRenderedPageBreak/>
              <w:t xml:space="preserve">GENNAIO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MODULO 6: </w:t>
            </w:r>
          </w:p>
          <w:p w:rsidR="006A1BE7" w:rsidRDefault="00656C4B">
            <w:pPr>
              <w:spacing w:after="0" w:line="288" w:lineRule="auto"/>
            </w:pPr>
            <w:r>
              <w:rPr>
                <w:b/>
                <w:sz w:val="24"/>
              </w:rPr>
              <w:t xml:space="preserve">L’atmosfera e i fenomeni meteorologici </w:t>
            </w:r>
          </w:p>
          <w:p w:rsidR="006A1BE7" w:rsidRDefault="00656C4B">
            <w:pPr>
              <w:spacing w:after="36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MODULO 7: </w:t>
            </w:r>
          </w:p>
          <w:p w:rsidR="006A1BE7" w:rsidRDefault="00656C4B">
            <w:pPr>
              <w:spacing w:after="2" w:line="287" w:lineRule="auto"/>
            </w:pPr>
            <w:r>
              <w:rPr>
                <w:b/>
                <w:sz w:val="24"/>
              </w:rPr>
              <w:t xml:space="preserve">Il clima e le sue variazioni </w:t>
            </w:r>
          </w:p>
          <w:p w:rsidR="006A1BE7" w:rsidRDefault="00656C4B">
            <w:pPr>
              <w:spacing w:after="0"/>
              <w:ind w:left="5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numPr>
                <w:ilvl w:val="0"/>
                <w:numId w:val="36"/>
              </w:numPr>
              <w:spacing w:after="71"/>
              <w:ind w:hanging="360"/>
            </w:pPr>
            <w:r>
              <w:rPr>
                <w:sz w:val="24"/>
              </w:rPr>
              <w:t xml:space="preserve">La composizione dell’aria </w:t>
            </w:r>
          </w:p>
          <w:p w:rsidR="006A1BE7" w:rsidRDefault="00656C4B">
            <w:pPr>
              <w:numPr>
                <w:ilvl w:val="0"/>
                <w:numId w:val="36"/>
              </w:numPr>
              <w:spacing w:after="73"/>
              <w:ind w:hanging="360"/>
            </w:pPr>
            <w:r>
              <w:rPr>
                <w:sz w:val="24"/>
              </w:rPr>
              <w:t xml:space="preserve">Le suddivisioni dell’atmosfera </w:t>
            </w:r>
          </w:p>
          <w:p w:rsidR="006A1BE7" w:rsidRDefault="00656C4B">
            <w:pPr>
              <w:numPr>
                <w:ilvl w:val="0"/>
                <w:numId w:val="36"/>
              </w:numPr>
              <w:spacing w:after="71"/>
              <w:ind w:hanging="360"/>
            </w:pPr>
            <w:r>
              <w:rPr>
                <w:sz w:val="24"/>
              </w:rPr>
              <w:t xml:space="preserve">Le origini dell’atmosfera </w:t>
            </w:r>
          </w:p>
          <w:p w:rsidR="006A1BE7" w:rsidRDefault="00656C4B">
            <w:pPr>
              <w:numPr>
                <w:ilvl w:val="0"/>
                <w:numId w:val="36"/>
              </w:numPr>
              <w:spacing w:after="73"/>
              <w:ind w:hanging="360"/>
            </w:pPr>
            <w:r>
              <w:rPr>
                <w:sz w:val="24"/>
              </w:rPr>
              <w:t xml:space="preserve">Il riscaldamento terrestre </w:t>
            </w:r>
          </w:p>
          <w:p w:rsidR="006A1BE7" w:rsidRDefault="00656C4B">
            <w:pPr>
              <w:numPr>
                <w:ilvl w:val="0"/>
                <w:numId w:val="36"/>
              </w:numPr>
              <w:spacing w:after="71"/>
              <w:ind w:hanging="360"/>
            </w:pPr>
            <w:r>
              <w:rPr>
                <w:sz w:val="24"/>
              </w:rPr>
              <w:t xml:space="preserve">L’inquinamento atmosferico </w:t>
            </w:r>
          </w:p>
          <w:p w:rsidR="006A1BE7" w:rsidRDefault="00656C4B">
            <w:pPr>
              <w:numPr>
                <w:ilvl w:val="0"/>
                <w:numId w:val="36"/>
              </w:numPr>
              <w:spacing w:after="73"/>
              <w:ind w:hanging="360"/>
            </w:pPr>
            <w:r>
              <w:rPr>
                <w:sz w:val="24"/>
              </w:rPr>
              <w:t xml:space="preserve">La pressione atmosferica </w:t>
            </w:r>
          </w:p>
          <w:p w:rsidR="006A1BE7" w:rsidRDefault="00656C4B">
            <w:pPr>
              <w:numPr>
                <w:ilvl w:val="0"/>
                <w:numId w:val="36"/>
              </w:numPr>
              <w:spacing w:after="70"/>
              <w:ind w:hanging="360"/>
            </w:pPr>
            <w:r>
              <w:rPr>
                <w:sz w:val="24"/>
              </w:rPr>
              <w:t xml:space="preserve">I venti e la circolazione generale dell’aria </w:t>
            </w:r>
          </w:p>
          <w:p w:rsidR="006A1BE7" w:rsidRDefault="00656C4B">
            <w:pPr>
              <w:numPr>
                <w:ilvl w:val="0"/>
                <w:numId w:val="36"/>
              </w:numPr>
              <w:spacing w:after="73"/>
              <w:ind w:hanging="360"/>
            </w:pPr>
            <w:r>
              <w:rPr>
                <w:sz w:val="24"/>
              </w:rPr>
              <w:t xml:space="preserve">L’umidità dell’aria </w:t>
            </w:r>
          </w:p>
          <w:p w:rsidR="006A1BE7" w:rsidRDefault="00656C4B">
            <w:pPr>
              <w:numPr>
                <w:ilvl w:val="0"/>
                <w:numId w:val="36"/>
              </w:numPr>
              <w:spacing w:after="34"/>
              <w:ind w:hanging="360"/>
            </w:pPr>
            <w:r>
              <w:rPr>
                <w:sz w:val="24"/>
              </w:rPr>
              <w:t xml:space="preserve">I fenomeni meteorologici e le loro cause </w:t>
            </w:r>
          </w:p>
          <w:p w:rsidR="006A1BE7" w:rsidRDefault="00656C4B">
            <w:pPr>
              <w:spacing w:after="73"/>
              <w:ind w:left="2"/>
            </w:pPr>
            <w:r>
              <w:rPr>
                <w:sz w:val="24"/>
              </w:rPr>
              <w:t xml:space="preserve"> </w:t>
            </w:r>
          </w:p>
          <w:p w:rsidR="006A1BE7" w:rsidRDefault="00656C4B">
            <w:pPr>
              <w:numPr>
                <w:ilvl w:val="0"/>
                <w:numId w:val="37"/>
              </w:numPr>
              <w:spacing w:after="72"/>
              <w:ind w:hanging="360"/>
            </w:pPr>
            <w:r>
              <w:rPr>
                <w:sz w:val="24"/>
              </w:rPr>
              <w:t xml:space="preserve">Gli elementi e i fattori del clima </w:t>
            </w:r>
          </w:p>
          <w:p w:rsidR="006A1BE7" w:rsidRDefault="00656C4B">
            <w:pPr>
              <w:numPr>
                <w:ilvl w:val="0"/>
                <w:numId w:val="37"/>
              </w:numPr>
              <w:spacing w:after="71"/>
              <w:ind w:hanging="360"/>
            </w:pPr>
            <w:r>
              <w:rPr>
                <w:sz w:val="24"/>
              </w:rPr>
              <w:t xml:space="preserve">I principali tipi climatici e la loro distribuzione geografica </w:t>
            </w:r>
          </w:p>
          <w:p w:rsidR="006A1BE7" w:rsidRDefault="00656C4B">
            <w:pPr>
              <w:numPr>
                <w:ilvl w:val="0"/>
                <w:numId w:val="37"/>
              </w:numPr>
              <w:spacing w:after="34" w:line="289" w:lineRule="auto"/>
              <w:ind w:hanging="360"/>
            </w:pPr>
            <w:r>
              <w:rPr>
                <w:sz w:val="24"/>
              </w:rPr>
              <w:t xml:space="preserve">Le relazioni esistenti tra le condizioni climatiche e la vegetazione </w:t>
            </w:r>
          </w:p>
          <w:p w:rsidR="006A1BE7" w:rsidRDefault="00656C4B">
            <w:pPr>
              <w:numPr>
                <w:ilvl w:val="0"/>
                <w:numId w:val="37"/>
              </w:numPr>
              <w:spacing w:after="73"/>
              <w:ind w:hanging="360"/>
            </w:pPr>
            <w:r>
              <w:rPr>
                <w:sz w:val="24"/>
              </w:rPr>
              <w:t xml:space="preserve">I tipi di clima presenti in Italia </w:t>
            </w:r>
          </w:p>
          <w:p w:rsidR="006A1BE7" w:rsidRDefault="00656C4B">
            <w:pPr>
              <w:numPr>
                <w:ilvl w:val="0"/>
                <w:numId w:val="37"/>
              </w:numPr>
              <w:spacing w:after="0"/>
              <w:ind w:hanging="360"/>
            </w:pPr>
            <w:r>
              <w:rPr>
                <w:sz w:val="24"/>
              </w:rPr>
              <w:t xml:space="preserve">I cambiamenti climatici e il riscaldamento globale </w:t>
            </w:r>
          </w:p>
        </w:tc>
      </w:tr>
      <w:tr w:rsidR="006A1BE7">
        <w:trPr>
          <w:trHeight w:val="71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233"/>
            </w:pPr>
            <w:r>
              <w:rPr>
                <w:b/>
                <w:sz w:val="24"/>
              </w:rPr>
              <w:t xml:space="preserve">FEBBRAIO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MODULO 8: </w:t>
            </w:r>
          </w:p>
          <w:p w:rsidR="006A1BE7" w:rsidRDefault="00656C4B">
            <w:pPr>
              <w:spacing w:after="36"/>
            </w:pPr>
            <w:r>
              <w:rPr>
                <w:b/>
                <w:sz w:val="24"/>
              </w:rPr>
              <w:t xml:space="preserve">L’idrosfera marina </w:t>
            </w:r>
          </w:p>
          <w:p w:rsidR="006A1BE7" w:rsidRDefault="00656C4B">
            <w:pPr>
              <w:spacing w:after="34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34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MODULO 9: </w:t>
            </w:r>
          </w:p>
          <w:p w:rsidR="006A1BE7" w:rsidRDefault="00656C4B">
            <w:pPr>
              <w:spacing w:after="0" w:line="289" w:lineRule="auto"/>
            </w:pPr>
            <w:r>
              <w:rPr>
                <w:b/>
                <w:sz w:val="24"/>
              </w:rPr>
              <w:t xml:space="preserve">L’idrosfera continentale </w:t>
            </w:r>
          </w:p>
          <w:p w:rsidR="006A1BE7" w:rsidRDefault="00656C4B">
            <w:pPr>
              <w:spacing w:after="0"/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numPr>
                <w:ilvl w:val="0"/>
                <w:numId w:val="38"/>
              </w:numPr>
              <w:spacing w:after="34" w:line="289" w:lineRule="auto"/>
              <w:ind w:hanging="360"/>
            </w:pPr>
            <w:r>
              <w:rPr>
                <w:sz w:val="24"/>
              </w:rPr>
              <w:t xml:space="preserve">La ripartizione dell’acqua nei serbatoi naturali del nostro pianeta </w:t>
            </w:r>
          </w:p>
          <w:p w:rsidR="006A1BE7" w:rsidRDefault="00656C4B">
            <w:pPr>
              <w:numPr>
                <w:ilvl w:val="0"/>
                <w:numId w:val="38"/>
              </w:numPr>
              <w:spacing w:after="73"/>
              <w:ind w:hanging="360"/>
            </w:pPr>
            <w:r>
              <w:rPr>
                <w:sz w:val="24"/>
              </w:rPr>
              <w:t xml:space="preserve">Le caratteristiche delle acque marine </w:t>
            </w:r>
          </w:p>
          <w:p w:rsidR="006A1BE7" w:rsidRDefault="00656C4B">
            <w:pPr>
              <w:numPr>
                <w:ilvl w:val="0"/>
                <w:numId w:val="38"/>
              </w:numPr>
              <w:spacing w:after="71"/>
              <w:ind w:hanging="360"/>
            </w:pPr>
            <w:r>
              <w:rPr>
                <w:sz w:val="24"/>
              </w:rPr>
              <w:t xml:space="preserve">Le differenze tra oceani e mari </w:t>
            </w:r>
          </w:p>
          <w:p w:rsidR="006A1BE7" w:rsidRDefault="00656C4B">
            <w:pPr>
              <w:numPr>
                <w:ilvl w:val="0"/>
                <w:numId w:val="38"/>
              </w:numPr>
              <w:spacing w:after="73"/>
              <w:ind w:hanging="360"/>
            </w:pPr>
            <w:r>
              <w:rPr>
                <w:sz w:val="24"/>
              </w:rPr>
              <w:t xml:space="preserve">Le caratteristiche dei fondi oceanici </w:t>
            </w:r>
          </w:p>
          <w:p w:rsidR="006A1BE7" w:rsidRDefault="00656C4B">
            <w:pPr>
              <w:numPr>
                <w:ilvl w:val="0"/>
                <w:numId w:val="38"/>
              </w:numPr>
              <w:spacing w:after="71"/>
              <w:ind w:hanging="360"/>
            </w:pPr>
            <w:r>
              <w:rPr>
                <w:sz w:val="24"/>
              </w:rPr>
              <w:t xml:space="preserve">Origine e caratteristiche del moto ondoso </w:t>
            </w:r>
          </w:p>
          <w:p w:rsidR="006A1BE7" w:rsidRDefault="00656C4B">
            <w:pPr>
              <w:numPr>
                <w:ilvl w:val="0"/>
                <w:numId w:val="38"/>
              </w:numPr>
              <w:spacing w:after="73"/>
              <w:ind w:hanging="360"/>
            </w:pPr>
            <w:r>
              <w:rPr>
                <w:sz w:val="24"/>
              </w:rPr>
              <w:t xml:space="preserve">Le cause e il ritmo delle maree </w:t>
            </w:r>
          </w:p>
          <w:p w:rsidR="006A1BE7" w:rsidRDefault="00656C4B">
            <w:pPr>
              <w:numPr>
                <w:ilvl w:val="0"/>
                <w:numId w:val="38"/>
              </w:numPr>
              <w:spacing w:after="39" w:line="287" w:lineRule="auto"/>
              <w:ind w:hanging="360"/>
            </w:pPr>
            <w:r>
              <w:rPr>
                <w:sz w:val="24"/>
              </w:rPr>
              <w:t xml:space="preserve">L’origine delle correnti marine e la loro importanza per il </w:t>
            </w:r>
            <w:r>
              <w:rPr>
                <w:sz w:val="24"/>
              </w:rPr>
              <w:t xml:space="preserve">clima e la vita sul pianeta </w:t>
            </w:r>
          </w:p>
          <w:p w:rsidR="006A1BE7" w:rsidRDefault="00656C4B">
            <w:pPr>
              <w:numPr>
                <w:ilvl w:val="0"/>
                <w:numId w:val="38"/>
              </w:numPr>
              <w:spacing w:after="0"/>
              <w:ind w:hanging="360"/>
            </w:pPr>
            <w:r>
              <w:rPr>
                <w:sz w:val="24"/>
              </w:rPr>
              <w:t xml:space="preserve">L’inquinamento delle acque marine </w:t>
            </w:r>
          </w:p>
          <w:p w:rsidR="006A1BE7" w:rsidRDefault="00656C4B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  <w:p w:rsidR="006A1BE7" w:rsidRDefault="00656C4B">
            <w:pPr>
              <w:spacing w:after="12"/>
              <w:ind w:left="2"/>
            </w:pPr>
            <w:r>
              <w:rPr>
                <w:sz w:val="24"/>
              </w:rPr>
              <w:t xml:space="preserve"> </w:t>
            </w:r>
          </w:p>
          <w:p w:rsidR="006A1BE7" w:rsidRDefault="00656C4B">
            <w:pPr>
              <w:numPr>
                <w:ilvl w:val="0"/>
                <w:numId w:val="39"/>
              </w:numPr>
              <w:spacing w:after="71"/>
              <w:ind w:hanging="360"/>
            </w:pPr>
            <w:r>
              <w:rPr>
                <w:sz w:val="24"/>
              </w:rPr>
              <w:t xml:space="preserve">Il ciclo dell’acqua </w:t>
            </w:r>
          </w:p>
          <w:p w:rsidR="006A1BE7" w:rsidRDefault="00656C4B">
            <w:pPr>
              <w:numPr>
                <w:ilvl w:val="0"/>
                <w:numId w:val="39"/>
              </w:numPr>
              <w:spacing w:after="33" w:line="290" w:lineRule="auto"/>
              <w:ind w:hanging="360"/>
            </w:pPr>
            <w:r>
              <w:rPr>
                <w:sz w:val="24"/>
              </w:rPr>
              <w:t xml:space="preserve">Le caratteristiche che rendono una roccia permeabile o impermeabile </w:t>
            </w:r>
          </w:p>
          <w:p w:rsidR="006A1BE7" w:rsidRDefault="00656C4B">
            <w:pPr>
              <w:numPr>
                <w:ilvl w:val="0"/>
                <w:numId w:val="39"/>
              </w:numPr>
              <w:spacing w:after="73"/>
              <w:ind w:hanging="360"/>
            </w:pPr>
            <w:r>
              <w:rPr>
                <w:sz w:val="24"/>
              </w:rPr>
              <w:t xml:space="preserve">Che cos’è una falda idrica </w:t>
            </w:r>
          </w:p>
          <w:p w:rsidR="006A1BE7" w:rsidRDefault="00656C4B">
            <w:pPr>
              <w:numPr>
                <w:ilvl w:val="0"/>
                <w:numId w:val="39"/>
              </w:numPr>
              <w:spacing w:after="71"/>
              <w:ind w:hanging="360"/>
            </w:pPr>
            <w:r>
              <w:rPr>
                <w:sz w:val="24"/>
              </w:rPr>
              <w:t xml:space="preserve">Le caratteristiche dei fiumi </w:t>
            </w:r>
          </w:p>
          <w:p w:rsidR="006A1BE7" w:rsidRDefault="00656C4B">
            <w:pPr>
              <w:numPr>
                <w:ilvl w:val="0"/>
                <w:numId w:val="39"/>
              </w:numPr>
              <w:spacing w:after="73"/>
              <w:ind w:hanging="360"/>
            </w:pPr>
            <w:r>
              <w:rPr>
                <w:sz w:val="24"/>
              </w:rPr>
              <w:t xml:space="preserve">Il bacino idrografico di un fiume </w:t>
            </w:r>
          </w:p>
          <w:p w:rsidR="006A1BE7" w:rsidRDefault="00656C4B">
            <w:pPr>
              <w:numPr>
                <w:ilvl w:val="0"/>
                <w:numId w:val="39"/>
              </w:numPr>
              <w:spacing w:after="71"/>
              <w:ind w:hanging="360"/>
            </w:pPr>
            <w:r>
              <w:rPr>
                <w:sz w:val="24"/>
              </w:rPr>
              <w:t xml:space="preserve">Tipologie di laghi </w:t>
            </w:r>
          </w:p>
          <w:p w:rsidR="006A1BE7" w:rsidRDefault="00656C4B">
            <w:pPr>
              <w:numPr>
                <w:ilvl w:val="0"/>
                <w:numId w:val="39"/>
              </w:numPr>
              <w:spacing w:after="57"/>
              <w:ind w:hanging="360"/>
            </w:pPr>
            <w:r>
              <w:rPr>
                <w:sz w:val="24"/>
              </w:rPr>
              <w:t xml:space="preserve">Caratteristiche e movimenti dei ghiacciai </w:t>
            </w:r>
          </w:p>
          <w:p w:rsidR="006A1BE7" w:rsidRDefault="00656C4B">
            <w:pPr>
              <w:numPr>
                <w:ilvl w:val="0"/>
                <w:numId w:val="39"/>
              </w:numPr>
              <w:spacing w:after="0"/>
              <w:ind w:hanging="360"/>
            </w:pPr>
            <w:r>
              <w:rPr>
                <w:sz w:val="24"/>
              </w:rPr>
              <w:t>L’inquinamento delle acque continentali</w:t>
            </w:r>
            <w:r>
              <w:t xml:space="preserve"> </w:t>
            </w:r>
          </w:p>
        </w:tc>
      </w:tr>
      <w:tr w:rsidR="006A1BE7">
        <w:trPr>
          <w:trHeight w:val="17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lastRenderedPageBreak/>
              <w:t xml:space="preserve">MARZO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</w:pPr>
            <w:r>
              <w:rPr>
                <w:b/>
                <w:sz w:val="24"/>
              </w:rPr>
              <w:t xml:space="preserve">MODULO 10: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numPr>
                <w:ilvl w:val="0"/>
                <w:numId w:val="40"/>
              </w:numPr>
              <w:spacing w:after="71"/>
              <w:ind w:hanging="360"/>
            </w:pPr>
            <w:r>
              <w:rPr>
                <w:sz w:val="24"/>
              </w:rPr>
              <w:t xml:space="preserve">Le caratteristiche e le proprietà dei minerali  </w:t>
            </w:r>
          </w:p>
          <w:p w:rsidR="006A1BE7" w:rsidRDefault="00656C4B">
            <w:pPr>
              <w:numPr>
                <w:ilvl w:val="0"/>
                <w:numId w:val="40"/>
              </w:numPr>
              <w:spacing w:after="74"/>
              <w:ind w:hanging="360"/>
            </w:pPr>
            <w:r>
              <w:rPr>
                <w:sz w:val="24"/>
              </w:rPr>
              <w:t xml:space="preserve">I principali gruppi di minerali </w:t>
            </w:r>
          </w:p>
          <w:p w:rsidR="006A1BE7" w:rsidRDefault="00656C4B">
            <w:pPr>
              <w:numPr>
                <w:ilvl w:val="0"/>
                <w:numId w:val="40"/>
              </w:numPr>
              <w:spacing w:after="70"/>
              <w:ind w:hanging="360"/>
            </w:pPr>
            <w:r>
              <w:rPr>
                <w:sz w:val="24"/>
              </w:rPr>
              <w:t xml:space="preserve">I tre gruppi principali di rocce </w:t>
            </w:r>
          </w:p>
          <w:p w:rsidR="006A1BE7" w:rsidRDefault="00656C4B">
            <w:pPr>
              <w:numPr>
                <w:ilvl w:val="0"/>
                <w:numId w:val="40"/>
              </w:numPr>
              <w:spacing w:after="73"/>
              <w:ind w:hanging="360"/>
            </w:pPr>
            <w:r>
              <w:rPr>
                <w:sz w:val="24"/>
              </w:rPr>
              <w:t xml:space="preserve">Il ciclo litogenetico  </w:t>
            </w:r>
          </w:p>
          <w:p w:rsidR="006A1BE7" w:rsidRDefault="00656C4B">
            <w:pPr>
              <w:numPr>
                <w:ilvl w:val="0"/>
                <w:numId w:val="40"/>
              </w:numPr>
              <w:spacing w:after="0"/>
              <w:ind w:hanging="360"/>
            </w:pPr>
            <w:r>
              <w:rPr>
                <w:sz w:val="24"/>
              </w:rPr>
              <w:t xml:space="preserve">Formazione delle rocce magmatiche </w:t>
            </w:r>
          </w:p>
        </w:tc>
      </w:tr>
    </w:tbl>
    <w:p w:rsidR="006A1BE7" w:rsidRDefault="006A1BE7">
      <w:pPr>
        <w:spacing w:after="0"/>
        <w:ind w:left="-1133" w:right="1133"/>
      </w:pPr>
    </w:p>
    <w:tbl>
      <w:tblPr>
        <w:tblStyle w:val="TableGrid"/>
        <w:tblW w:w="9746" w:type="dxa"/>
        <w:tblInd w:w="-106" w:type="dxa"/>
        <w:tblCellMar>
          <w:top w:w="52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516"/>
        <w:gridCol w:w="7230"/>
      </w:tblGrid>
      <w:tr w:rsidR="006A1BE7">
        <w:trPr>
          <w:trHeight w:val="176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b/>
                <w:sz w:val="24"/>
              </w:rPr>
              <w:t xml:space="preserve">I materiali della Terra solida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numPr>
                <w:ilvl w:val="0"/>
                <w:numId w:val="41"/>
              </w:numPr>
              <w:spacing w:after="71"/>
              <w:ind w:hanging="360"/>
            </w:pPr>
            <w:r>
              <w:rPr>
                <w:sz w:val="24"/>
              </w:rPr>
              <w:t xml:space="preserve">Formazione delle rocce sedimentarie </w:t>
            </w:r>
          </w:p>
          <w:p w:rsidR="006A1BE7" w:rsidRDefault="00656C4B">
            <w:pPr>
              <w:numPr>
                <w:ilvl w:val="0"/>
                <w:numId w:val="41"/>
              </w:numPr>
              <w:spacing w:after="73"/>
              <w:ind w:hanging="360"/>
            </w:pPr>
            <w:r>
              <w:rPr>
                <w:sz w:val="24"/>
              </w:rPr>
              <w:t xml:space="preserve">Formazione delle rocce metamorfiche </w:t>
            </w:r>
          </w:p>
          <w:p w:rsidR="006A1BE7" w:rsidRDefault="00656C4B">
            <w:pPr>
              <w:numPr>
                <w:ilvl w:val="0"/>
                <w:numId w:val="41"/>
              </w:numPr>
              <w:spacing w:after="71"/>
              <w:ind w:hanging="360"/>
            </w:pPr>
            <w:r>
              <w:rPr>
                <w:sz w:val="24"/>
              </w:rPr>
              <w:t xml:space="preserve">I principi della stratigrafia </w:t>
            </w:r>
          </w:p>
          <w:p w:rsidR="006A1BE7" w:rsidRDefault="00656C4B">
            <w:pPr>
              <w:numPr>
                <w:ilvl w:val="0"/>
                <w:numId w:val="41"/>
              </w:numPr>
              <w:spacing w:after="0"/>
              <w:ind w:hanging="360"/>
            </w:pPr>
            <w:r>
              <w:rPr>
                <w:sz w:val="24"/>
              </w:rPr>
              <w:t xml:space="preserve">Il significato del termine radioattività riferito ad alcuni elementi chimici </w:t>
            </w:r>
          </w:p>
        </w:tc>
      </w:tr>
      <w:tr w:rsidR="006A1BE7">
        <w:trPr>
          <w:trHeight w:val="20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233"/>
            </w:pPr>
            <w:r>
              <w:rPr>
                <w:b/>
                <w:sz w:val="24"/>
              </w:rPr>
              <w:t xml:space="preserve">APRILE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MODULO 11: </w:t>
            </w:r>
          </w:p>
          <w:p w:rsidR="006A1BE7" w:rsidRDefault="00656C4B">
            <w:pPr>
              <w:spacing w:after="0"/>
            </w:pPr>
            <w:r>
              <w:rPr>
                <w:b/>
                <w:sz w:val="24"/>
              </w:rPr>
              <w:t xml:space="preserve">I fenomeni vulcanici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numPr>
                <w:ilvl w:val="0"/>
                <w:numId w:val="42"/>
              </w:numPr>
              <w:spacing w:after="73"/>
              <w:ind w:hanging="360"/>
            </w:pPr>
            <w:r>
              <w:rPr>
                <w:sz w:val="24"/>
              </w:rPr>
              <w:t xml:space="preserve">Che cosa sono i vulcani </w:t>
            </w:r>
          </w:p>
          <w:p w:rsidR="006A1BE7" w:rsidRDefault="00656C4B">
            <w:pPr>
              <w:numPr>
                <w:ilvl w:val="0"/>
                <w:numId w:val="42"/>
              </w:numPr>
              <w:spacing w:after="71"/>
              <w:ind w:hanging="360"/>
            </w:pPr>
            <w:r>
              <w:rPr>
                <w:sz w:val="24"/>
              </w:rPr>
              <w:t xml:space="preserve">Quali sono i prodotti dell’attività vulcanica </w:t>
            </w:r>
          </w:p>
          <w:p w:rsidR="006A1BE7" w:rsidRDefault="00656C4B">
            <w:pPr>
              <w:numPr>
                <w:ilvl w:val="0"/>
                <w:numId w:val="42"/>
              </w:numPr>
              <w:spacing w:after="73"/>
              <w:ind w:hanging="360"/>
            </w:pPr>
            <w:r>
              <w:rPr>
                <w:sz w:val="24"/>
              </w:rPr>
              <w:t xml:space="preserve">Che forme hanno i vulcani  </w:t>
            </w:r>
          </w:p>
          <w:p w:rsidR="006A1BE7" w:rsidRDefault="00656C4B">
            <w:pPr>
              <w:numPr>
                <w:ilvl w:val="0"/>
                <w:numId w:val="42"/>
              </w:numPr>
              <w:spacing w:after="71"/>
              <w:ind w:hanging="360"/>
            </w:pPr>
            <w:r>
              <w:rPr>
                <w:sz w:val="24"/>
              </w:rPr>
              <w:t xml:space="preserve">I diversi tipi di eruzioni vulcaniche </w:t>
            </w:r>
          </w:p>
          <w:p w:rsidR="006A1BE7" w:rsidRDefault="00656C4B">
            <w:pPr>
              <w:numPr>
                <w:ilvl w:val="0"/>
                <w:numId w:val="42"/>
              </w:numPr>
              <w:spacing w:after="73"/>
              <w:ind w:hanging="360"/>
            </w:pPr>
            <w:r>
              <w:rPr>
                <w:sz w:val="24"/>
              </w:rPr>
              <w:t xml:space="preserve">I fenomeni legati all’attività vulcanica </w:t>
            </w:r>
          </w:p>
          <w:p w:rsidR="006A1BE7" w:rsidRDefault="00656C4B">
            <w:pPr>
              <w:numPr>
                <w:ilvl w:val="0"/>
                <w:numId w:val="42"/>
              </w:numPr>
              <w:spacing w:after="0"/>
              <w:ind w:hanging="360"/>
            </w:pPr>
            <w:r>
              <w:rPr>
                <w:sz w:val="24"/>
              </w:rPr>
              <w:t xml:space="preserve">La distribuzione dei vulcani sulla superficie terrestre </w:t>
            </w:r>
          </w:p>
        </w:tc>
      </w:tr>
      <w:tr w:rsidR="006A1BE7">
        <w:trPr>
          <w:trHeight w:val="799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MAGGIO / GIUGNO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233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MODULO 12: </w:t>
            </w:r>
          </w:p>
          <w:p w:rsidR="006A1BE7" w:rsidRDefault="00656C4B">
            <w:pPr>
              <w:spacing w:after="34"/>
            </w:pPr>
            <w:r>
              <w:rPr>
                <w:b/>
                <w:sz w:val="24"/>
              </w:rPr>
              <w:t xml:space="preserve">I fenomeni sismici </w:t>
            </w:r>
          </w:p>
          <w:p w:rsidR="006A1BE7" w:rsidRDefault="00656C4B">
            <w:pPr>
              <w:spacing w:after="36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34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36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34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36"/>
            </w:pPr>
            <w:r>
              <w:rPr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236"/>
            </w:pPr>
            <w:r>
              <w:rPr>
                <w:b/>
                <w:sz w:val="24"/>
              </w:rPr>
              <w:t xml:space="preserve">MODULO 13: </w:t>
            </w:r>
          </w:p>
          <w:p w:rsidR="006A1BE7" w:rsidRDefault="00656C4B">
            <w:pPr>
              <w:spacing w:after="0"/>
            </w:pPr>
            <w:r>
              <w:rPr>
                <w:b/>
                <w:sz w:val="24"/>
              </w:rPr>
              <w:t xml:space="preserve">La struttura della Terra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numPr>
                <w:ilvl w:val="0"/>
                <w:numId w:val="43"/>
              </w:numPr>
              <w:spacing w:after="71"/>
              <w:ind w:hanging="360"/>
            </w:pPr>
            <w:r>
              <w:rPr>
                <w:sz w:val="24"/>
              </w:rPr>
              <w:t xml:space="preserve">Il meccanismo all’origine dei terremoti </w:t>
            </w:r>
          </w:p>
          <w:p w:rsidR="006A1BE7" w:rsidRDefault="00656C4B">
            <w:pPr>
              <w:numPr>
                <w:ilvl w:val="0"/>
                <w:numId w:val="43"/>
              </w:numPr>
              <w:spacing w:after="73"/>
              <w:ind w:hanging="360"/>
            </w:pPr>
            <w:r>
              <w:rPr>
                <w:sz w:val="24"/>
              </w:rPr>
              <w:t xml:space="preserve">I tipi di onde sismiche e il sismografo </w:t>
            </w:r>
          </w:p>
          <w:p w:rsidR="006A1BE7" w:rsidRDefault="00656C4B">
            <w:pPr>
              <w:numPr>
                <w:ilvl w:val="0"/>
                <w:numId w:val="43"/>
              </w:numPr>
              <w:spacing w:after="38" w:line="287" w:lineRule="auto"/>
              <w:ind w:hanging="360"/>
            </w:pPr>
            <w:r>
              <w:rPr>
                <w:sz w:val="24"/>
              </w:rPr>
              <w:t xml:space="preserve">Come vengono utilizzate le onde sismiche nello studio dell’interno della Terra </w:t>
            </w:r>
          </w:p>
          <w:p w:rsidR="006A1BE7" w:rsidRDefault="00656C4B">
            <w:pPr>
              <w:numPr>
                <w:ilvl w:val="0"/>
                <w:numId w:val="43"/>
              </w:numPr>
              <w:spacing w:after="70"/>
              <w:ind w:hanging="360"/>
            </w:pPr>
            <w:r>
              <w:rPr>
                <w:sz w:val="24"/>
              </w:rPr>
              <w:t xml:space="preserve">La magnitudo </w:t>
            </w:r>
          </w:p>
          <w:p w:rsidR="006A1BE7" w:rsidRDefault="00656C4B">
            <w:pPr>
              <w:numPr>
                <w:ilvl w:val="0"/>
                <w:numId w:val="43"/>
              </w:numPr>
              <w:spacing w:after="73"/>
              <w:ind w:hanging="360"/>
            </w:pPr>
            <w:r>
              <w:rPr>
                <w:sz w:val="24"/>
              </w:rPr>
              <w:t xml:space="preserve">La scala Richter </w:t>
            </w:r>
          </w:p>
          <w:p w:rsidR="006A1BE7" w:rsidRDefault="00656C4B">
            <w:pPr>
              <w:numPr>
                <w:ilvl w:val="0"/>
                <w:numId w:val="43"/>
              </w:numPr>
              <w:spacing w:after="70"/>
              <w:ind w:hanging="360"/>
            </w:pPr>
            <w:r>
              <w:rPr>
                <w:sz w:val="24"/>
              </w:rPr>
              <w:t xml:space="preserve">L’intensità di un terremoto </w:t>
            </w:r>
          </w:p>
          <w:p w:rsidR="006A1BE7" w:rsidRDefault="00656C4B">
            <w:pPr>
              <w:numPr>
                <w:ilvl w:val="0"/>
                <w:numId w:val="43"/>
              </w:numPr>
              <w:spacing w:after="74"/>
              <w:ind w:hanging="360"/>
            </w:pPr>
            <w:r>
              <w:rPr>
                <w:sz w:val="24"/>
              </w:rPr>
              <w:t xml:space="preserve">La scala MCS </w:t>
            </w:r>
          </w:p>
          <w:p w:rsidR="006A1BE7" w:rsidRDefault="00656C4B">
            <w:pPr>
              <w:numPr>
                <w:ilvl w:val="0"/>
                <w:numId w:val="43"/>
              </w:numPr>
              <w:spacing w:after="71"/>
              <w:ind w:hanging="360"/>
            </w:pPr>
            <w:r>
              <w:rPr>
                <w:sz w:val="24"/>
              </w:rPr>
              <w:t xml:space="preserve">La distribuzione degli ipocentri dei terremoti sulla Terra </w:t>
            </w:r>
          </w:p>
          <w:p w:rsidR="006A1BE7" w:rsidRDefault="00656C4B">
            <w:pPr>
              <w:numPr>
                <w:ilvl w:val="0"/>
                <w:numId w:val="43"/>
              </w:numPr>
              <w:spacing w:after="0"/>
              <w:ind w:hanging="360"/>
            </w:pPr>
            <w:r>
              <w:rPr>
                <w:sz w:val="24"/>
              </w:rPr>
              <w:t xml:space="preserve">I possibili interventi di difesa dai terremoti </w:t>
            </w:r>
          </w:p>
          <w:p w:rsidR="006A1BE7" w:rsidRDefault="00656C4B">
            <w:pPr>
              <w:spacing w:after="221"/>
              <w:ind w:left="5"/>
            </w:pPr>
            <w:r>
              <w:rPr>
                <w:sz w:val="24"/>
              </w:rPr>
              <w:t xml:space="preserve"> </w:t>
            </w:r>
          </w:p>
          <w:p w:rsidR="006A1BE7" w:rsidRDefault="00656C4B">
            <w:pPr>
              <w:spacing w:after="258"/>
              <w:ind w:left="5"/>
            </w:pPr>
            <w:r>
              <w:rPr>
                <w:sz w:val="24"/>
              </w:rPr>
              <w:t xml:space="preserve"> </w:t>
            </w:r>
          </w:p>
          <w:p w:rsidR="006A1BE7" w:rsidRDefault="00656C4B">
            <w:pPr>
              <w:numPr>
                <w:ilvl w:val="0"/>
                <w:numId w:val="44"/>
              </w:numPr>
              <w:spacing w:after="71"/>
              <w:ind w:hanging="360"/>
            </w:pPr>
            <w:r>
              <w:rPr>
                <w:sz w:val="24"/>
              </w:rPr>
              <w:t xml:space="preserve">La struttura interna della Terra </w:t>
            </w:r>
          </w:p>
          <w:p w:rsidR="006A1BE7" w:rsidRDefault="00656C4B">
            <w:pPr>
              <w:numPr>
                <w:ilvl w:val="0"/>
                <w:numId w:val="44"/>
              </w:numPr>
              <w:spacing w:after="73"/>
              <w:ind w:hanging="360"/>
            </w:pPr>
            <w:r>
              <w:rPr>
                <w:sz w:val="24"/>
              </w:rPr>
              <w:t xml:space="preserve">Il meccanismo di espansione dei fondi oceanici </w:t>
            </w:r>
          </w:p>
          <w:p w:rsidR="006A1BE7" w:rsidRDefault="00656C4B">
            <w:pPr>
              <w:numPr>
                <w:ilvl w:val="0"/>
                <w:numId w:val="44"/>
              </w:numPr>
              <w:spacing w:after="71"/>
              <w:ind w:hanging="360"/>
            </w:pPr>
            <w:r>
              <w:rPr>
                <w:sz w:val="24"/>
              </w:rPr>
              <w:t xml:space="preserve">Le placche litosferiche </w:t>
            </w:r>
          </w:p>
          <w:p w:rsidR="006A1BE7" w:rsidRDefault="00656C4B">
            <w:pPr>
              <w:numPr>
                <w:ilvl w:val="0"/>
                <w:numId w:val="44"/>
              </w:numPr>
              <w:spacing w:after="35" w:line="289" w:lineRule="auto"/>
              <w:ind w:hanging="360"/>
            </w:pPr>
            <w:r>
              <w:rPr>
                <w:sz w:val="24"/>
              </w:rPr>
              <w:t xml:space="preserve">I tipi di margini tra placche litosferiche e i movimenti delle placche a essi associati </w:t>
            </w:r>
          </w:p>
          <w:p w:rsidR="006A1BE7" w:rsidRDefault="00656C4B">
            <w:pPr>
              <w:numPr>
                <w:ilvl w:val="0"/>
                <w:numId w:val="44"/>
              </w:numPr>
              <w:spacing w:after="73"/>
              <w:ind w:hanging="360"/>
            </w:pPr>
            <w:r>
              <w:rPr>
                <w:sz w:val="24"/>
              </w:rPr>
              <w:t xml:space="preserve">Come si originano una catena montuosa e un oceano </w:t>
            </w:r>
          </w:p>
          <w:p w:rsidR="006A1BE7" w:rsidRDefault="00656C4B">
            <w:pPr>
              <w:numPr>
                <w:ilvl w:val="0"/>
                <w:numId w:val="44"/>
              </w:numPr>
              <w:spacing w:after="34"/>
              <w:ind w:hanging="360"/>
            </w:pPr>
            <w:r>
              <w:rPr>
                <w:sz w:val="24"/>
              </w:rPr>
              <w:t xml:space="preserve">Le modalità di propagazione del calore all’interno della </w:t>
            </w:r>
          </w:p>
          <w:p w:rsidR="006A1BE7" w:rsidRDefault="00656C4B">
            <w:pPr>
              <w:spacing w:after="73"/>
              <w:ind w:left="1174"/>
            </w:pPr>
            <w:r>
              <w:rPr>
                <w:sz w:val="24"/>
              </w:rPr>
              <w:t xml:space="preserve">Terra </w:t>
            </w:r>
          </w:p>
          <w:p w:rsidR="006A1BE7" w:rsidRDefault="00656C4B">
            <w:pPr>
              <w:numPr>
                <w:ilvl w:val="0"/>
                <w:numId w:val="44"/>
              </w:numPr>
              <w:spacing w:after="71"/>
              <w:ind w:hanging="360"/>
            </w:pPr>
            <w:r>
              <w:rPr>
                <w:sz w:val="24"/>
              </w:rPr>
              <w:lastRenderedPageBreak/>
              <w:t xml:space="preserve">Le probabili cause del movimento delle placche </w:t>
            </w:r>
          </w:p>
          <w:p w:rsidR="006A1BE7" w:rsidRDefault="00656C4B">
            <w:pPr>
              <w:numPr>
                <w:ilvl w:val="0"/>
                <w:numId w:val="44"/>
              </w:numPr>
              <w:spacing w:after="0"/>
              <w:ind w:hanging="360"/>
            </w:pPr>
            <w:r>
              <w:rPr>
                <w:sz w:val="24"/>
              </w:rPr>
              <w:t xml:space="preserve">Le </w:t>
            </w:r>
            <w:r>
              <w:rPr>
                <w:sz w:val="24"/>
              </w:rPr>
              <w:t xml:space="preserve">forme più comuni della deformazione delle rocce </w:t>
            </w:r>
          </w:p>
        </w:tc>
      </w:tr>
      <w:tr w:rsidR="006A1BE7">
        <w:trPr>
          <w:trHeight w:val="264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BE7" w:rsidRDefault="00656C4B">
            <w:pPr>
              <w:spacing w:after="22"/>
              <w:ind w:right="44"/>
              <w:jc w:val="center"/>
            </w:pPr>
            <w:r>
              <w:rPr>
                <w:b/>
                <w:sz w:val="24"/>
              </w:rPr>
              <w:lastRenderedPageBreak/>
              <w:t xml:space="preserve">INDICAZIONI </w:t>
            </w:r>
          </w:p>
          <w:p w:rsidR="006A1BE7" w:rsidRDefault="00656C4B">
            <w:pPr>
              <w:spacing w:after="20"/>
              <w:ind w:right="41"/>
              <w:jc w:val="center"/>
            </w:pPr>
            <w:r>
              <w:rPr>
                <w:b/>
                <w:sz w:val="24"/>
              </w:rPr>
              <w:t xml:space="preserve">METODOLOGICHE E </w:t>
            </w:r>
          </w:p>
          <w:p w:rsidR="006A1BE7" w:rsidRDefault="00656C4B">
            <w:pPr>
              <w:spacing w:after="20"/>
              <w:ind w:right="45"/>
              <w:jc w:val="center"/>
            </w:pPr>
            <w:r>
              <w:rPr>
                <w:b/>
                <w:sz w:val="24"/>
              </w:rPr>
              <w:t xml:space="preserve">STRATEGIE </w:t>
            </w:r>
          </w:p>
          <w:p w:rsidR="006A1BE7" w:rsidRDefault="00656C4B">
            <w:pPr>
              <w:spacing w:after="0"/>
              <w:ind w:right="43"/>
              <w:jc w:val="center"/>
            </w:pPr>
            <w:r>
              <w:rPr>
                <w:b/>
                <w:sz w:val="24"/>
              </w:rPr>
              <w:t xml:space="preserve">DIDATTICHE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17" w:line="256" w:lineRule="auto"/>
              <w:ind w:left="5" w:right="568"/>
            </w:pPr>
            <w:r>
              <w:rPr>
                <w:sz w:val="24"/>
              </w:rPr>
              <w:t xml:space="preserve">Per quanto riguarda le </w:t>
            </w:r>
            <w:r>
              <w:rPr>
                <w:b/>
                <w:i/>
                <w:sz w:val="24"/>
              </w:rPr>
              <w:t>strategie metodologiche</w:t>
            </w:r>
            <w:r>
              <w:rPr>
                <w:sz w:val="24"/>
              </w:rPr>
              <w:t xml:space="preserve"> si concorda di: </w:t>
            </w:r>
            <w:r>
              <w:rPr>
                <w:rFonts w:ascii="Wingdings" w:eastAsia="Wingdings" w:hAnsi="Wingdings" w:cs="Wingdings"/>
                <w:sz w:val="24"/>
              </w:rPr>
              <w:t>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fornire agli alunni all’inizio dell’anno il programma preventivo di </w:t>
            </w:r>
            <w:r>
              <w:rPr>
                <w:sz w:val="24"/>
              </w:rPr>
              <w:t xml:space="preserve">lavoro e di commentarlo; </w:t>
            </w:r>
          </w:p>
          <w:p w:rsidR="006A1BE7" w:rsidRDefault="00656C4B">
            <w:pPr>
              <w:numPr>
                <w:ilvl w:val="0"/>
                <w:numId w:val="45"/>
              </w:numPr>
              <w:spacing w:after="13"/>
            </w:pPr>
            <w:r>
              <w:rPr>
                <w:sz w:val="24"/>
              </w:rPr>
              <w:t xml:space="preserve">indicare le modalità delle verifiche e i criteri di valutazione; </w:t>
            </w:r>
          </w:p>
          <w:p w:rsidR="006A1BE7" w:rsidRDefault="00656C4B">
            <w:pPr>
              <w:numPr>
                <w:ilvl w:val="0"/>
                <w:numId w:val="45"/>
              </w:numPr>
              <w:spacing w:after="14"/>
            </w:pPr>
            <w:r>
              <w:rPr>
                <w:sz w:val="24"/>
              </w:rPr>
              <w:t xml:space="preserve">guidare all’uso del testo in adozione; </w:t>
            </w:r>
          </w:p>
          <w:p w:rsidR="006A1BE7" w:rsidRDefault="00656C4B">
            <w:pPr>
              <w:numPr>
                <w:ilvl w:val="0"/>
                <w:numId w:val="45"/>
              </w:numPr>
              <w:spacing w:after="36" w:line="240" w:lineRule="auto"/>
            </w:pPr>
            <w:r>
              <w:rPr>
                <w:sz w:val="24"/>
              </w:rPr>
              <w:t xml:space="preserve">rendere note agli allievi le valutazioni assegnate e commentarle opportunamente, affinché ciascuno possa migliorare il rendimento nelle verifiche successive; </w:t>
            </w:r>
          </w:p>
          <w:p w:rsidR="006A1BE7" w:rsidRDefault="00656C4B">
            <w:pPr>
              <w:numPr>
                <w:ilvl w:val="0"/>
                <w:numId w:val="45"/>
              </w:numPr>
              <w:spacing w:after="0"/>
            </w:pPr>
            <w:r>
              <w:rPr>
                <w:sz w:val="24"/>
              </w:rPr>
              <w:t xml:space="preserve">effettuare lezioni attive e non solo spiegazioni ed interrogazioni </w:t>
            </w:r>
          </w:p>
        </w:tc>
      </w:tr>
      <w:tr w:rsidR="006A1BE7">
        <w:trPr>
          <w:trHeight w:val="318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BE7" w:rsidRDefault="006A1BE7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36" w:line="240" w:lineRule="auto"/>
            </w:pPr>
            <w:r>
              <w:rPr>
                <w:sz w:val="24"/>
              </w:rPr>
              <w:t>tradizionali al fine di sol</w:t>
            </w:r>
            <w:r>
              <w:rPr>
                <w:sz w:val="24"/>
              </w:rPr>
              <w:t xml:space="preserve">lecitare la partecipazione per il chiarimento dei dubbi, per la riflessione sui fenomeni e la coordinazione dei concetti relativi ad essi; </w:t>
            </w:r>
          </w:p>
          <w:p w:rsidR="006A1BE7" w:rsidRDefault="00656C4B">
            <w:pPr>
              <w:numPr>
                <w:ilvl w:val="0"/>
                <w:numId w:val="46"/>
              </w:numPr>
              <w:spacing w:after="14"/>
            </w:pPr>
            <w:r>
              <w:rPr>
                <w:sz w:val="24"/>
              </w:rPr>
              <w:t xml:space="preserve">stimolare la riflessione interdisciplinare; </w:t>
            </w:r>
          </w:p>
          <w:p w:rsidR="006A1BE7" w:rsidRDefault="00656C4B">
            <w:pPr>
              <w:numPr>
                <w:ilvl w:val="0"/>
                <w:numId w:val="46"/>
              </w:numPr>
              <w:spacing w:after="13"/>
            </w:pPr>
            <w:r>
              <w:rPr>
                <w:sz w:val="24"/>
              </w:rPr>
              <w:t xml:space="preserve">fare uso di sussidi audiovisivi e  software didattici; </w:t>
            </w:r>
          </w:p>
          <w:p w:rsidR="006A1BE7" w:rsidRDefault="00656C4B">
            <w:pPr>
              <w:numPr>
                <w:ilvl w:val="0"/>
                <w:numId w:val="46"/>
              </w:numPr>
              <w:spacing w:after="0" w:line="240" w:lineRule="auto"/>
            </w:pPr>
            <w:r>
              <w:rPr>
                <w:sz w:val="24"/>
              </w:rPr>
              <w:t>effettuare eventuali visite guidate a musei e laboratori di ricerca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sz w:val="24"/>
              </w:rPr>
              <w:t>I contenuti che sono stati illustrati possono nel corso dell’anno scolastico, nel rispetto dei tempi previsti dalla programmazione, essere scambiati fra loro quando se ne ravvisi la neces</w:t>
            </w:r>
            <w:r>
              <w:rPr>
                <w:sz w:val="24"/>
              </w:rPr>
              <w:t xml:space="preserve">sità. </w:t>
            </w:r>
          </w:p>
          <w:p w:rsidR="006A1BE7" w:rsidRDefault="00656C4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A1BE7">
        <w:trPr>
          <w:trHeight w:val="122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1BE7" w:rsidRDefault="00656C4B">
            <w:pPr>
              <w:spacing w:after="0"/>
              <w:ind w:left="19"/>
            </w:pPr>
            <w:r>
              <w:rPr>
                <w:b/>
                <w:sz w:val="24"/>
              </w:rPr>
              <w:lastRenderedPageBreak/>
              <w:t xml:space="preserve">STRUMENTI DIDATTICI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sz w:val="24"/>
              </w:rPr>
              <w:t xml:space="preserve">Gli strumenti didattici saranno molteplici: al libro di testo si affiancheranno appunti, schemi e mappe concettuali, ricerche da Internet. </w:t>
            </w:r>
          </w:p>
        </w:tc>
      </w:tr>
      <w:tr w:rsidR="006A1BE7">
        <w:trPr>
          <w:trHeight w:val="559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BE7" w:rsidRDefault="00656C4B">
            <w:pPr>
              <w:spacing w:after="0"/>
              <w:ind w:right="33"/>
              <w:jc w:val="center"/>
            </w:pPr>
            <w:r>
              <w:rPr>
                <w:b/>
                <w:sz w:val="24"/>
              </w:rPr>
              <w:t xml:space="preserve">VERIFICHE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202" w:line="275" w:lineRule="auto"/>
            </w:pPr>
            <w:r>
              <w:rPr>
                <w:sz w:val="24"/>
              </w:rPr>
              <w:t xml:space="preserve">Le verifiche formative saranno effettuate regolarmente volte al </w:t>
            </w:r>
            <w:r>
              <w:rPr>
                <w:sz w:val="24"/>
              </w:rPr>
              <w:t xml:space="preserve">controllo in “itinere” dell’apprendimento. </w:t>
            </w:r>
          </w:p>
          <w:p w:rsidR="006A1BE7" w:rsidRDefault="00656C4B">
            <w:pPr>
              <w:spacing w:after="198" w:line="276" w:lineRule="auto"/>
            </w:pPr>
            <w:r>
              <w:rPr>
                <w:sz w:val="24"/>
              </w:rPr>
              <w:t xml:space="preserve">La verifica continua del processo di apprendimento sarà attivata al completamento di ciascun blocco tematico e sarà coerente con le relative attività svolte. </w:t>
            </w:r>
          </w:p>
          <w:p w:rsidR="006A1BE7" w:rsidRDefault="00656C4B">
            <w:pPr>
              <w:spacing w:after="197" w:line="277" w:lineRule="auto"/>
            </w:pPr>
            <w:r>
              <w:rPr>
                <w:sz w:val="24"/>
              </w:rPr>
              <w:t>Tale verifica sarà fondamentale sia per il docente, c</w:t>
            </w:r>
            <w:r>
              <w:rPr>
                <w:sz w:val="24"/>
              </w:rPr>
              <w:t xml:space="preserve">he controllerà così che al suo insegnamento corrisponda l’apprendimento sia per gli studenti, che saranno informati sul loro livello di profitto rispetto agli obiettivi da raggiungere. </w:t>
            </w:r>
          </w:p>
          <w:p w:rsidR="006A1BE7" w:rsidRDefault="00656C4B">
            <w:pPr>
              <w:spacing w:after="197" w:line="277" w:lineRule="auto"/>
            </w:pPr>
            <w:r>
              <w:rPr>
                <w:sz w:val="24"/>
              </w:rPr>
              <w:t>Le verifiche sommative saranno effettuate durante tutto l’anno scolast</w:t>
            </w:r>
            <w:r>
              <w:rPr>
                <w:sz w:val="24"/>
              </w:rPr>
              <w:t xml:space="preserve">ico e consisteranno in: </w:t>
            </w:r>
          </w:p>
          <w:p w:rsidR="006A1BE7" w:rsidRDefault="00656C4B">
            <w:pPr>
              <w:numPr>
                <w:ilvl w:val="0"/>
                <w:numId w:val="47"/>
              </w:numPr>
              <w:spacing w:after="221"/>
              <w:ind w:hanging="130"/>
            </w:pPr>
            <w:r>
              <w:rPr>
                <w:sz w:val="24"/>
              </w:rPr>
              <w:t xml:space="preserve">colloqui e verifiche orali (da 2 a 3 a trimestre); </w:t>
            </w:r>
          </w:p>
          <w:p w:rsidR="006A1BE7" w:rsidRDefault="00656C4B">
            <w:pPr>
              <w:numPr>
                <w:ilvl w:val="0"/>
                <w:numId w:val="47"/>
              </w:numPr>
              <w:spacing w:after="0"/>
              <w:ind w:hanging="130"/>
            </w:pPr>
            <w:r>
              <w:rPr>
                <w:sz w:val="24"/>
              </w:rPr>
              <w:t xml:space="preserve">valutazione degli interventi in aula. </w:t>
            </w:r>
          </w:p>
        </w:tc>
      </w:tr>
      <w:tr w:rsidR="006A1BE7">
        <w:trPr>
          <w:trHeight w:val="396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1BE7" w:rsidRDefault="00656C4B">
            <w:pPr>
              <w:spacing w:after="0"/>
              <w:ind w:right="34"/>
              <w:jc w:val="center"/>
            </w:pPr>
            <w:r>
              <w:rPr>
                <w:b/>
                <w:sz w:val="24"/>
              </w:rPr>
              <w:t xml:space="preserve">VALUTAZIONE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258"/>
            </w:pPr>
            <w:r>
              <w:rPr>
                <w:sz w:val="24"/>
              </w:rPr>
              <w:t xml:space="preserve">Per la valutazione si terrà conto: </w:t>
            </w:r>
          </w:p>
          <w:p w:rsidR="006A1BE7" w:rsidRDefault="00656C4B">
            <w:pPr>
              <w:numPr>
                <w:ilvl w:val="0"/>
                <w:numId w:val="48"/>
              </w:numPr>
              <w:spacing w:after="13"/>
              <w:ind w:hanging="360"/>
            </w:pPr>
            <w:r>
              <w:rPr>
                <w:sz w:val="24"/>
              </w:rPr>
              <w:t xml:space="preserve">del grado di conoscenza acquisito; </w:t>
            </w:r>
          </w:p>
          <w:p w:rsidR="006A1BE7" w:rsidRDefault="00656C4B">
            <w:pPr>
              <w:numPr>
                <w:ilvl w:val="0"/>
                <w:numId w:val="48"/>
              </w:numPr>
              <w:spacing w:after="37" w:line="240" w:lineRule="auto"/>
              <w:ind w:hanging="360"/>
            </w:pPr>
            <w:r>
              <w:rPr>
                <w:sz w:val="24"/>
              </w:rPr>
              <w:t xml:space="preserve">della correttezza espositiva e della conoscenza della terminologia specifica; </w:t>
            </w:r>
          </w:p>
          <w:p w:rsidR="006A1BE7" w:rsidRDefault="00656C4B">
            <w:pPr>
              <w:numPr>
                <w:ilvl w:val="0"/>
                <w:numId w:val="48"/>
              </w:numPr>
              <w:spacing w:after="13"/>
              <w:ind w:hanging="360"/>
            </w:pPr>
            <w:r>
              <w:rPr>
                <w:sz w:val="24"/>
              </w:rPr>
              <w:t xml:space="preserve">della capacità di rielaborazione, analisi e sintesi; </w:t>
            </w:r>
          </w:p>
          <w:p w:rsidR="006A1BE7" w:rsidRDefault="00656C4B">
            <w:pPr>
              <w:numPr>
                <w:ilvl w:val="0"/>
                <w:numId w:val="48"/>
              </w:numPr>
              <w:spacing w:after="281" w:line="240" w:lineRule="auto"/>
              <w:ind w:hanging="360"/>
            </w:pPr>
            <w:r>
              <w:rPr>
                <w:sz w:val="24"/>
              </w:rPr>
              <w:t xml:space="preserve">della capacità di analisi interdisciplinare Gli strumenti di valutazione saranno: </w:t>
            </w:r>
          </w:p>
          <w:p w:rsidR="006A1BE7" w:rsidRDefault="00656C4B">
            <w:pPr>
              <w:numPr>
                <w:ilvl w:val="0"/>
                <w:numId w:val="49"/>
              </w:numPr>
              <w:spacing w:after="13"/>
              <w:ind w:hanging="360"/>
            </w:pPr>
            <w:r>
              <w:rPr>
                <w:sz w:val="24"/>
              </w:rPr>
              <w:t xml:space="preserve">griglie di valutazione; </w:t>
            </w:r>
          </w:p>
          <w:p w:rsidR="006A1BE7" w:rsidRDefault="00656C4B">
            <w:pPr>
              <w:numPr>
                <w:ilvl w:val="0"/>
                <w:numId w:val="49"/>
              </w:numPr>
              <w:spacing w:after="13"/>
              <w:ind w:hanging="360"/>
            </w:pPr>
            <w:r>
              <w:rPr>
                <w:sz w:val="24"/>
              </w:rPr>
              <w:t xml:space="preserve">analisi dei materiali elaborati nelle esercitazioni; </w:t>
            </w:r>
          </w:p>
          <w:p w:rsidR="006A1BE7" w:rsidRDefault="00656C4B">
            <w:pPr>
              <w:numPr>
                <w:ilvl w:val="0"/>
                <w:numId w:val="49"/>
              </w:numPr>
              <w:spacing w:after="0"/>
              <w:ind w:hanging="360"/>
            </w:pPr>
            <w:r>
              <w:rPr>
                <w:sz w:val="24"/>
              </w:rPr>
              <w:t xml:space="preserve">relazioni e sintesi sugli interventi di esperti e visite guidate. </w:t>
            </w:r>
          </w:p>
          <w:p w:rsidR="006A1BE7" w:rsidRDefault="00656C4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6A1BE7" w:rsidRDefault="00656C4B">
      <w:pPr>
        <w:spacing w:after="0"/>
        <w:jc w:val="both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6A1BE7" w:rsidRDefault="00656C4B">
      <w:pPr>
        <w:spacing w:after="230"/>
        <w:ind w:left="1399"/>
        <w:jc w:val="center"/>
      </w:pPr>
      <w:r>
        <w:rPr>
          <w:b/>
          <w:sz w:val="32"/>
        </w:rPr>
        <w:t xml:space="preserve">                                   </w:t>
      </w:r>
    </w:p>
    <w:p w:rsidR="006A1BE7" w:rsidRDefault="00656C4B">
      <w:pPr>
        <w:spacing w:after="230"/>
        <w:ind w:right="1061"/>
        <w:jc w:val="center"/>
      </w:pPr>
      <w:r>
        <w:rPr>
          <w:b/>
          <w:sz w:val="32"/>
        </w:rPr>
        <w:t xml:space="preserve"> </w:t>
      </w:r>
    </w:p>
    <w:p w:rsidR="006A1BE7" w:rsidRDefault="00656C4B">
      <w:pPr>
        <w:pStyle w:val="Titolo5"/>
        <w:spacing w:after="126"/>
        <w:ind w:left="998" w:right="0"/>
      </w:pPr>
      <w:r>
        <w:t xml:space="preserve">          Il docente 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6A1BE7" w:rsidRDefault="00656C4B">
      <w:pPr>
        <w:spacing w:after="218"/>
      </w:pPr>
      <w:r>
        <w:t xml:space="preserve"> </w:t>
      </w:r>
    </w:p>
    <w:p w:rsidR="006A1BE7" w:rsidRDefault="00656C4B">
      <w:pPr>
        <w:spacing w:after="218"/>
      </w:pPr>
      <w:r>
        <w:t xml:space="preserve"> </w:t>
      </w:r>
    </w:p>
    <w:p w:rsidR="006A1BE7" w:rsidRDefault="00656C4B">
      <w:pPr>
        <w:spacing w:after="15"/>
        <w:ind w:right="1083"/>
        <w:jc w:val="center"/>
      </w:pPr>
      <w:r>
        <w:t xml:space="preserve"> </w:t>
      </w:r>
    </w:p>
    <w:p w:rsidR="006A1BE7" w:rsidRDefault="006A1BE7">
      <w:pPr>
        <w:spacing w:after="250"/>
      </w:pPr>
    </w:p>
    <w:p w:rsidR="00656C4B" w:rsidRDefault="00656C4B">
      <w:pPr>
        <w:spacing w:after="250"/>
      </w:pPr>
    </w:p>
    <w:p w:rsidR="00656C4B" w:rsidRDefault="00656C4B">
      <w:pPr>
        <w:spacing w:after="250"/>
      </w:pPr>
    </w:p>
    <w:p w:rsidR="00656C4B" w:rsidRDefault="00656C4B">
      <w:pPr>
        <w:spacing w:after="250"/>
      </w:pPr>
    </w:p>
    <w:p w:rsidR="00656C4B" w:rsidRDefault="00656C4B">
      <w:pPr>
        <w:spacing w:after="250"/>
      </w:pPr>
    </w:p>
    <w:p w:rsidR="00656C4B" w:rsidRDefault="00656C4B">
      <w:pPr>
        <w:spacing w:after="250"/>
      </w:pPr>
    </w:p>
    <w:p w:rsidR="006A1BE7" w:rsidRDefault="00656C4B">
      <w:pPr>
        <w:spacing w:after="561"/>
        <w:ind w:right="1061"/>
        <w:jc w:val="center"/>
      </w:pPr>
      <w:r>
        <w:rPr>
          <w:b/>
          <w:sz w:val="32"/>
        </w:rPr>
        <w:t xml:space="preserve"> </w:t>
      </w:r>
    </w:p>
    <w:p w:rsidR="006A1BE7" w:rsidRDefault="00656C4B">
      <w:pPr>
        <w:spacing w:after="531" w:line="282" w:lineRule="auto"/>
        <w:ind w:left="10" w:right="1634" w:hanging="10"/>
        <w:jc w:val="right"/>
      </w:pPr>
      <w:r>
        <w:rPr>
          <w:b/>
          <w:sz w:val="32"/>
        </w:rPr>
        <w:t xml:space="preserve">SERVIZI PER L’ENOGASTRONOMIA E L’OSPITALITA’ ALBERGHIERA </w:t>
      </w:r>
    </w:p>
    <w:p w:rsidR="006A1BE7" w:rsidRDefault="00656C4B">
      <w:pPr>
        <w:pStyle w:val="Titolo5"/>
        <w:ind w:left="998" w:right="2122"/>
      </w:pPr>
      <w:r>
        <w:t xml:space="preserve">ANNO SCOLASTICO 2016-17 </w:t>
      </w:r>
    </w:p>
    <w:p w:rsidR="006A1BE7" w:rsidRDefault="00656C4B">
      <w:pPr>
        <w:spacing w:after="220" w:line="265" w:lineRule="auto"/>
        <w:ind w:left="10" w:right="1141" w:hanging="10"/>
        <w:jc w:val="center"/>
      </w:pPr>
      <w:r>
        <w:rPr>
          <w:sz w:val="32"/>
        </w:rPr>
        <w:t xml:space="preserve">PROGRAMMA DIDATTICO ANNUALE  </w:t>
      </w:r>
    </w:p>
    <w:p w:rsidR="006A1BE7" w:rsidRDefault="00656C4B">
      <w:pPr>
        <w:spacing w:after="220" w:line="265" w:lineRule="auto"/>
        <w:ind w:left="10" w:right="1134" w:hanging="10"/>
        <w:jc w:val="center"/>
      </w:pPr>
      <w:r>
        <w:rPr>
          <w:sz w:val="32"/>
        </w:rPr>
        <w:t xml:space="preserve">CLASSE </w:t>
      </w:r>
      <w:r>
        <w:rPr>
          <w:b/>
          <w:sz w:val="32"/>
        </w:rPr>
        <w:t xml:space="preserve">I </w:t>
      </w:r>
    </w:p>
    <w:p w:rsidR="006A1BE7" w:rsidRDefault="00656C4B">
      <w:pPr>
        <w:spacing w:after="227"/>
      </w:pPr>
      <w:r>
        <w:rPr>
          <w:b/>
          <w:sz w:val="32"/>
        </w:rPr>
        <w:t xml:space="preserve"> </w:t>
      </w:r>
    </w:p>
    <w:p w:rsidR="006A1BE7" w:rsidRDefault="00656C4B">
      <w:pPr>
        <w:spacing w:after="195" w:line="265" w:lineRule="auto"/>
        <w:ind w:left="10" w:right="1136" w:hanging="10"/>
        <w:jc w:val="center"/>
      </w:pPr>
      <w:r>
        <w:rPr>
          <w:sz w:val="32"/>
        </w:rPr>
        <w:t>MATERIA</w:t>
      </w:r>
      <w:r>
        <w:rPr>
          <w:b/>
          <w:sz w:val="32"/>
        </w:rPr>
        <w:t xml:space="preserve">: </w:t>
      </w:r>
      <w:r>
        <w:rPr>
          <w:sz w:val="32"/>
        </w:rPr>
        <w:t xml:space="preserve">Scienze Motorie e Sportive </w:t>
      </w:r>
    </w:p>
    <w:p w:rsidR="006A1BE7" w:rsidRDefault="00656C4B">
      <w:pPr>
        <w:spacing w:after="0"/>
        <w:ind w:right="1050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A1BE7">
        <w:trPr>
          <w:trHeight w:val="7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788" w:right="7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E7" w:rsidRDefault="00656C4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6A1BE7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Imparare a conoscersi mentre si </w:t>
            </w:r>
          </w:p>
        </w:tc>
      </w:tr>
      <w:tr w:rsidR="006A1BE7">
        <w:trPr>
          <w:trHeight w:val="24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IL MOVIMENTO DEL CORPO: LE </w:t>
            </w:r>
          </w:p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FUNZIONI SENSO-PERCETTIVE, GLI </w:t>
            </w:r>
          </w:p>
          <w:p w:rsidR="006A1BE7" w:rsidRDefault="00656C4B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ASPETTI COORDINATIVI E LINGUAGGIO DEL CORPO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comunica </w:t>
            </w:r>
          </w:p>
          <w:p w:rsidR="006A1BE7" w:rsidRDefault="00656C4B">
            <w:pPr>
              <w:spacing w:after="0" w:line="238" w:lineRule="auto"/>
              <w:ind w:left="2" w:right="1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Consolidare e potenziare lo schema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corporeo e i processi motori. - Utilizzare le capacità motorie in situazioni dinamiche semplici. </w:t>
            </w:r>
          </w:p>
          <w:p w:rsidR="006A1BE7" w:rsidRDefault="00656C4B">
            <w:pPr>
              <w:spacing w:after="0"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Migliorare la coordinazione motoria e l’equilibrio corporeo. </w:t>
            </w:r>
          </w:p>
          <w:p w:rsidR="006A1BE7" w:rsidRDefault="00656C4B">
            <w:pPr>
              <w:spacing w:after="0"/>
              <w:ind w:left="363"/>
            </w:pPr>
            <w:r>
              <w:t xml:space="preserve"> </w:t>
            </w:r>
          </w:p>
        </w:tc>
      </w:tr>
      <w:tr w:rsidR="006A1BE7">
        <w:trPr>
          <w:trHeight w:val="497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 2: </w:t>
            </w:r>
          </w:p>
          <w:p w:rsidR="006A1BE7" w:rsidRDefault="00656C4B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IL GIOCO, LO SPORT, LE REGOLE E IL FAIR PLAY </w:t>
            </w:r>
          </w:p>
          <w:p w:rsidR="006A1BE7" w:rsidRDefault="00656C4B">
            <w:pPr>
              <w:spacing w:after="0"/>
            </w:pP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numPr>
                <w:ilvl w:val="0"/>
                <w:numId w:val="50"/>
              </w:numPr>
              <w:spacing w:after="0" w:line="238" w:lineRule="auto"/>
              <w:ind w:right="5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Conoscere il valore etico dello sport - Acquisire le abilità tecnico-tattiche dei giochi sportivi </w:t>
            </w:r>
          </w:p>
          <w:p w:rsidR="006A1BE7" w:rsidRDefault="00656C4B">
            <w:pPr>
              <w:numPr>
                <w:ilvl w:val="0"/>
                <w:numId w:val="50"/>
              </w:numPr>
              <w:spacing w:after="0" w:line="239" w:lineRule="auto"/>
              <w:ind w:right="5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Conoscere e rispettare le regole del gioco per poterlo arbitrare </w:t>
            </w:r>
          </w:p>
          <w:p w:rsidR="006A1BE7" w:rsidRDefault="00656C4B">
            <w:pPr>
              <w:numPr>
                <w:ilvl w:val="0"/>
                <w:numId w:val="50"/>
              </w:numPr>
              <w:spacing w:after="0" w:line="252" w:lineRule="auto"/>
              <w:ind w:right="554"/>
            </w:pPr>
            <w:r>
              <w:rPr>
                <w:rFonts w:ascii="Times New Roman" w:eastAsia="Times New Roman" w:hAnsi="Times New Roman" w:cs="Times New Roman"/>
                <w:sz w:val="24"/>
              </w:rPr>
              <w:t>Introdurre il concetto di allenamento - Acquisire le prime cognizioni dell’allenamento spec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ifico delle capacità fisiche. </w:t>
            </w:r>
          </w:p>
          <w:p w:rsidR="006A1BE7" w:rsidRDefault="00656C4B">
            <w:pPr>
              <w:numPr>
                <w:ilvl w:val="0"/>
                <w:numId w:val="50"/>
              </w:numPr>
              <w:spacing w:after="0" w:line="238" w:lineRule="auto"/>
              <w:ind w:right="5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Sport di squadra:conoscere le regole di base di pallavolo, pallacanestro, calcio a cinque ed applicarle sul campo </w:t>
            </w:r>
          </w:p>
          <w:p w:rsidR="006A1BE7" w:rsidRDefault="00656C4B">
            <w:pPr>
              <w:numPr>
                <w:ilvl w:val="0"/>
                <w:numId w:val="50"/>
              </w:numPr>
              <w:spacing w:after="0" w:line="238" w:lineRule="auto"/>
              <w:ind w:right="5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Sport individuali: acquisire la tecnica dei salti in alto e in lungo. </w:t>
            </w:r>
          </w:p>
          <w:p w:rsidR="006A1BE7" w:rsidRDefault="00656C4B">
            <w:pPr>
              <w:numPr>
                <w:ilvl w:val="0"/>
                <w:numId w:val="50"/>
              </w:numPr>
              <w:spacing w:after="0" w:line="238" w:lineRule="auto"/>
              <w:ind w:right="554"/>
            </w:pPr>
            <w:r>
              <w:rPr>
                <w:rFonts w:ascii="Times New Roman" w:eastAsia="Times New Roman" w:hAnsi="Times New Roman" w:cs="Times New Roman"/>
                <w:sz w:val="24"/>
              </w:rPr>
              <w:t>Sport in ambiente naturale: acquisire 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tecnica della corsa campestre e del trekking. </w:t>
            </w:r>
          </w:p>
          <w:p w:rsidR="006A1BE7" w:rsidRDefault="00656C4B">
            <w:pPr>
              <w:spacing w:after="0"/>
              <w:ind w:left="363"/>
            </w:pPr>
            <w:r>
              <w:t xml:space="preserve"> </w:t>
            </w:r>
          </w:p>
        </w:tc>
      </w:tr>
      <w:tr w:rsidR="006A1BE7">
        <w:trPr>
          <w:trHeight w:val="304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</w:t>
            </w:r>
          </w:p>
          <w:p w:rsidR="006A1BE7" w:rsidRDefault="00656C4B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SICUREZZA E PREVENZIONE, SALUTE E BENESSERE </w:t>
            </w:r>
          </w:p>
          <w:p w:rsidR="006A1BE7" w:rsidRDefault="00656C4B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7" w:rsidRDefault="00656C4B">
            <w:pPr>
              <w:numPr>
                <w:ilvl w:val="0"/>
                <w:numId w:val="51"/>
              </w:numPr>
              <w:spacing w:after="0" w:line="238" w:lineRule="auto"/>
              <w:ind w:right="4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Conoscere i principi fondamentali di prevenzione ed attuazione della sicurezza personale, di educazione civica e di educazione stradale. </w:t>
            </w:r>
          </w:p>
          <w:p w:rsidR="006A1BE7" w:rsidRDefault="00656C4B">
            <w:pPr>
              <w:numPr>
                <w:ilvl w:val="0"/>
                <w:numId w:val="51"/>
              </w:numPr>
              <w:spacing w:after="0" w:line="238" w:lineRule="auto"/>
              <w:ind w:right="4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Saper applicare principi metodologici utili al mantenimento di un buon stato di salute </w:t>
            </w:r>
          </w:p>
          <w:p w:rsidR="006A1BE7" w:rsidRDefault="00656C4B">
            <w:pPr>
              <w:numPr>
                <w:ilvl w:val="0"/>
                <w:numId w:val="51"/>
              </w:numPr>
              <w:spacing w:after="0" w:line="254" w:lineRule="auto"/>
              <w:ind w:right="4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Acquisire conoscenze e competenze relative all’educazione alla salute e alla promozione di corretti stili di vita. </w:t>
            </w:r>
          </w:p>
          <w:p w:rsidR="006A1BE7" w:rsidRDefault="00656C4B">
            <w:pPr>
              <w:numPr>
                <w:ilvl w:val="0"/>
                <w:numId w:val="51"/>
              </w:numPr>
              <w:spacing w:after="0"/>
              <w:ind w:right="455"/>
            </w:pPr>
            <w:r>
              <w:rPr>
                <w:rFonts w:ascii="Times New Roman" w:eastAsia="Times New Roman" w:hAnsi="Times New Roman" w:cs="Times New Roman"/>
                <w:sz w:val="24"/>
              </w:rPr>
              <w:t>Nozioni di anatomia e fisiologia umana</w:t>
            </w:r>
            <w:r>
              <w:t xml:space="preserve"> </w:t>
            </w:r>
          </w:p>
        </w:tc>
      </w:tr>
    </w:tbl>
    <w:p w:rsidR="006A1BE7" w:rsidRDefault="00656C4B">
      <w:pPr>
        <w:spacing w:after="227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230"/>
        <w:ind w:right="1061"/>
        <w:jc w:val="center"/>
      </w:pPr>
      <w:r>
        <w:rPr>
          <w:sz w:val="32"/>
        </w:rPr>
        <w:t xml:space="preserve"> </w:t>
      </w:r>
    </w:p>
    <w:p w:rsidR="006A1BE7" w:rsidRDefault="00656C4B">
      <w:pPr>
        <w:spacing w:after="227"/>
        <w:ind w:right="1061"/>
        <w:jc w:val="center"/>
      </w:pPr>
      <w:r>
        <w:rPr>
          <w:sz w:val="32"/>
        </w:rPr>
        <w:t xml:space="preserve"> </w:t>
      </w:r>
    </w:p>
    <w:p w:rsidR="00656C4B" w:rsidRDefault="00656C4B">
      <w:pPr>
        <w:spacing w:after="0"/>
        <w:rPr>
          <w:b/>
          <w:sz w:val="32"/>
        </w:rPr>
      </w:pPr>
    </w:p>
    <w:p w:rsidR="006A1BE7" w:rsidRDefault="00656C4B">
      <w:pPr>
        <w:spacing w:after="0"/>
      </w:pP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6A1BE7" w:rsidRDefault="00656C4B">
      <w:pPr>
        <w:spacing w:after="27"/>
        <w:ind w:right="1043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6A1BE7" w:rsidRDefault="00656C4B">
      <w:pPr>
        <w:spacing w:after="24"/>
        <w:ind w:right="1043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6A1BE7" w:rsidRDefault="00656C4B">
      <w:pPr>
        <w:spacing w:after="24"/>
        <w:ind w:right="1043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6A1BE7" w:rsidRDefault="00656C4B">
      <w:pPr>
        <w:spacing w:after="24"/>
        <w:ind w:right="1043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656C4B" w:rsidRDefault="00656C4B">
      <w:pPr>
        <w:spacing w:after="24"/>
        <w:ind w:right="1043"/>
        <w:jc w:val="center"/>
        <w:rPr>
          <w:rFonts w:ascii="Garamond" w:eastAsia="Garamond" w:hAnsi="Garamond" w:cs="Garamond"/>
          <w:b/>
          <w:sz w:val="36"/>
        </w:rPr>
      </w:pPr>
    </w:p>
    <w:p w:rsidR="00656C4B" w:rsidRDefault="00656C4B">
      <w:pPr>
        <w:spacing w:after="24"/>
        <w:ind w:right="1043"/>
        <w:jc w:val="center"/>
        <w:rPr>
          <w:rFonts w:ascii="Garamond" w:eastAsia="Garamond" w:hAnsi="Garamond" w:cs="Garamond"/>
          <w:b/>
          <w:sz w:val="36"/>
        </w:rPr>
      </w:pPr>
    </w:p>
    <w:p w:rsidR="00656C4B" w:rsidRDefault="00656C4B">
      <w:pPr>
        <w:spacing w:after="24"/>
        <w:ind w:right="1043"/>
        <w:jc w:val="center"/>
        <w:rPr>
          <w:rFonts w:ascii="Garamond" w:eastAsia="Garamond" w:hAnsi="Garamond" w:cs="Garamond"/>
          <w:b/>
          <w:sz w:val="36"/>
        </w:rPr>
      </w:pPr>
    </w:p>
    <w:p w:rsidR="00656C4B" w:rsidRDefault="00656C4B">
      <w:pPr>
        <w:spacing w:after="24"/>
        <w:ind w:right="1043"/>
        <w:jc w:val="center"/>
        <w:rPr>
          <w:rFonts w:ascii="Garamond" w:eastAsia="Garamond" w:hAnsi="Garamond" w:cs="Garamond"/>
          <w:b/>
          <w:sz w:val="36"/>
        </w:rPr>
      </w:pPr>
    </w:p>
    <w:p w:rsidR="006A1BE7" w:rsidRDefault="00656C4B">
      <w:pPr>
        <w:spacing w:after="24"/>
        <w:ind w:right="1043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6A1BE7" w:rsidRDefault="00656C4B">
      <w:pPr>
        <w:spacing w:after="22"/>
        <w:ind w:right="1043"/>
        <w:jc w:val="center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6A1BE7" w:rsidRDefault="00656C4B">
      <w:pPr>
        <w:pStyle w:val="Titolo1"/>
        <w:spacing w:after="0" w:line="259" w:lineRule="auto"/>
        <w:ind w:left="2369" w:right="0"/>
        <w:jc w:val="left"/>
      </w:pPr>
      <w:r>
        <w:rPr>
          <w:rFonts w:ascii="Garamond" w:eastAsia="Garamond" w:hAnsi="Garamond" w:cs="Garamond"/>
          <w:sz w:val="36"/>
        </w:rPr>
        <w:lastRenderedPageBreak/>
        <w:t xml:space="preserve">ISTITUTO PROFESSIONALE </w:t>
      </w:r>
    </w:p>
    <w:p w:rsidR="006A1BE7" w:rsidRDefault="00656C4B">
      <w:pPr>
        <w:spacing w:after="0" w:line="239" w:lineRule="auto"/>
        <w:ind w:left="1573" w:right="2514" w:hanging="10"/>
        <w:jc w:val="center"/>
      </w:pPr>
      <w:r>
        <w:rPr>
          <w:rFonts w:ascii="Garamond" w:eastAsia="Garamond" w:hAnsi="Garamond" w:cs="Garamond"/>
          <w:b/>
          <w:sz w:val="36"/>
        </w:rPr>
        <w:t>SERVIZI PER L’ENOGASTRONOMIA  E L’OSPITALITA’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36"/>
        </w:rPr>
        <w:t>ALBERGHIERA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6A1BE7" w:rsidRDefault="00656C4B">
      <w:pPr>
        <w:spacing w:after="15"/>
        <w:ind w:right="1078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:rsidR="006A1BE7" w:rsidRDefault="00656C4B">
      <w:pPr>
        <w:spacing w:after="181"/>
        <w:ind w:left="10" w:right="1135" w:hanging="10"/>
        <w:jc w:val="center"/>
      </w:pPr>
      <w:r>
        <w:rPr>
          <w:rFonts w:ascii="Garamond" w:eastAsia="Garamond" w:hAnsi="Garamond" w:cs="Garamond"/>
          <w:b/>
        </w:rPr>
        <w:t xml:space="preserve">ANNO SCOLASTICO 2016-2017 </w:t>
      </w:r>
    </w:p>
    <w:p w:rsidR="006A1BE7" w:rsidRDefault="00656C4B">
      <w:pPr>
        <w:pStyle w:val="Titolo2"/>
        <w:ind w:left="2213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b w:val="0"/>
          <w:sz w:val="22"/>
        </w:rPr>
        <w:t xml:space="preserve"> </w:t>
      </w:r>
    </w:p>
    <w:p w:rsidR="006A1BE7" w:rsidRDefault="00656C4B">
      <w:pPr>
        <w:spacing w:after="0"/>
        <w:ind w:left="10" w:right="1130" w:hanging="10"/>
        <w:jc w:val="center"/>
      </w:pPr>
      <w:r>
        <w:rPr>
          <w:rFonts w:ascii="Garamond" w:eastAsia="Garamond" w:hAnsi="Garamond" w:cs="Garamond"/>
          <w:sz w:val="28"/>
        </w:rPr>
        <w:t xml:space="preserve">CLASSE  </w:t>
      </w:r>
      <w:r>
        <w:rPr>
          <w:rFonts w:ascii="Garamond" w:eastAsia="Garamond" w:hAnsi="Garamond" w:cs="Garamond"/>
          <w:b/>
          <w:sz w:val="32"/>
        </w:rPr>
        <w:t>I</w:t>
      </w:r>
      <w:r>
        <w:rPr>
          <w:rFonts w:ascii="Garamond" w:eastAsia="Garamond" w:hAnsi="Garamond" w:cs="Garamond"/>
          <w:sz w:val="28"/>
        </w:rPr>
        <w:t xml:space="preserve">   SEZ. </w:t>
      </w:r>
      <w:r>
        <w:rPr>
          <w:rFonts w:ascii="Garamond" w:eastAsia="Garamond" w:hAnsi="Garamond" w:cs="Garamond"/>
          <w:b/>
          <w:sz w:val="32"/>
        </w:rPr>
        <w:t xml:space="preserve">A </w:t>
      </w:r>
    </w:p>
    <w:p w:rsidR="006A1BE7" w:rsidRDefault="00656C4B">
      <w:pPr>
        <w:spacing w:after="99"/>
        <w:ind w:right="1078"/>
        <w:jc w:val="center"/>
      </w:pPr>
      <w:r>
        <w:rPr>
          <w:rFonts w:ascii="Garamond" w:eastAsia="Garamond" w:hAnsi="Garamond" w:cs="Garamond"/>
        </w:rPr>
        <w:t xml:space="preserve"> </w:t>
      </w:r>
    </w:p>
    <w:p w:rsidR="006A1BE7" w:rsidRDefault="00656C4B">
      <w:pPr>
        <w:pStyle w:val="Titolo3"/>
      </w:pPr>
      <w:r>
        <w:t xml:space="preserve">MATERIA: </w:t>
      </w:r>
      <w:r>
        <w:rPr>
          <w:u w:val="single" w:color="000000"/>
        </w:rPr>
        <w:t>STORIA</w:t>
      </w:r>
      <w:r>
        <w:t xml:space="preserve"> </w:t>
      </w:r>
    </w:p>
    <w:p w:rsidR="006A1BE7" w:rsidRDefault="00656C4B">
      <w:pPr>
        <w:spacing w:after="0"/>
        <w:ind w:right="1053"/>
        <w:jc w:val="center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p w:rsidR="006A1BE7" w:rsidRDefault="00656C4B">
      <w:pPr>
        <w:spacing w:after="0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tbl>
      <w:tblPr>
        <w:tblStyle w:val="TableGrid"/>
        <w:tblW w:w="9782" w:type="dxa"/>
        <w:tblInd w:w="-216" w:type="dxa"/>
        <w:tblCellMar>
          <w:top w:w="0" w:type="dxa"/>
          <w:left w:w="0" w:type="dxa"/>
          <w:bottom w:w="6" w:type="dxa"/>
          <w:right w:w="50" w:type="dxa"/>
        </w:tblCellMar>
        <w:tblLook w:val="04A0" w:firstRow="1" w:lastRow="0" w:firstColumn="1" w:lastColumn="0" w:noHBand="0" w:noVBand="1"/>
      </w:tblPr>
      <w:tblGrid>
        <w:gridCol w:w="4893"/>
        <w:gridCol w:w="828"/>
        <w:gridCol w:w="4061"/>
      </w:tblGrid>
      <w:tr w:rsidR="006A1BE7">
        <w:trPr>
          <w:trHeight w:val="1347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A1BE7" w:rsidRDefault="00656C4B">
            <w:pPr>
              <w:spacing w:after="0"/>
              <w:ind w:left="43"/>
              <w:jc w:val="center"/>
            </w:pPr>
            <w:r>
              <w:rPr>
                <w:rFonts w:ascii="Garamond" w:eastAsia="Garamond" w:hAnsi="Garamond" w:cs="Garamond"/>
                <w:b/>
                <w:sz w:val="32"/>
              </w:rPr>
              <w:t xml:space="preserve">MODULO </w:t>
            </w:r>
          </w:p>
          <w:p w:rsidR="006A1BE7" w:rsidRDefault="00656C4B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32"/>
              </w:rPr>
              <w:t xml:space="preserve">DISCIPLINARE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A1BE7"/>
        </w:tc>
        <w:tc>
          <w:tcPr>
            <w:tcW w:w="4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6A1BE7" w:rsidRDefault="00656C4B">
            <w:pPr>
              <w:spacing w:after="0"/>
              <w:ind w:left="94" w:firstLine="386"/>
            </w:pPr>
            <w:r>
              <w:rPr>
                <w:rFonts w:ascii="Garamond" w:eastAsia="Garamond" w:hAnsi="Garamond" w:cs="Garamond"/>
                <w:b/>
                <w:sz w:val="32"/>
              </w:rPr>
              <w:t xml:space="preserve">CONTENUTI  PROGRAMMATICI </w:t>
            </w:r>
          </w:p>
        </w:tc>
      </w:tr>
      <w:tr w:rsidR="006A1BE7">
        <w:trPr>
          <w:trHeight w:val="941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49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N.°1: </w:t>
            </w:r>
          </w:p>
          <w:p w:rsidR="006A1BE7" w:rsidRDefault="00656C4B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Introduzione alla storia.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65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245" w:right="20" w:hanging="94"/>
            </w:pPr>
            <w:r>
              <w:rPr>
                <w:rFonts w:ascii="Garamond" w:eastAsia="Garamond" w:hAnsi="Garamond" w:cs="Garamond"/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bottom"/>
          </w:tcPr>
          <w:p w:rsidR="006A1BE7" w:rsidRDefault="00656C4B">
            <w:pPr>
              <w:spacing w:after="1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Che cos’è la storia? </w:t>
            </w:r>
          </w:p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Le fonti. </w:t>
            </w:r>
          </w:p>
        </w:tc>
      </w:tr>
      <w:tr w:rsidR="006A1BE7">
        <w:trPr>
          <w:trHeight w:val="420"/>
        </w:trPr>
        <w:tc>
          <w:tcPr>
            <w:tcW w:w="4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0"/>
              <w:ind w:left="151"/>
            </w:pPr>
            <w:r>
              <w:rPr>
                <w:rFonts w:ascii="Garamond" w:eastAsia="Garamond" w:hAnsi="Garamond" w:cs="Garamond"/>
                <w:b/>
                <w:sz w:val="24"/>
              </w:rPr>
              <w:t>VI.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La cronologia. </w:t>
            </w:r>
          </w:p>
        </w:tc>
      </w:tr>
      <w:tr w:rsidR="006A1BE7">
        <w:trPr>
          <w:trHeight w:val="4040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4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N.°2: </w:t>
            </w:r>
          </w:p>
          <w:p w:rsidR="006A1BE7" w:rsidRDefault="00656C4B">
            <w:pPr>
              <w:spacing w:after="0"/>
              <w:ind w:left="4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La Preistoria.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0"/>
              <w:ind w:right="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51"/>
            </w:pPr>
            <w:r>
              <w:rPr>
                <w:rFonts w:ascii="Garamond" w:eastAsia="Garamond" w:hAnsi="Garamond" w:cs="Garamond"/>
                <w:sz w:val="20"/>
              </w:rPr>
              <w:t xml:space="preserve"> </w:t>
            </w:r>
          </w:p>
          <w:p w:rsidR="006A1BE7" w:rsidRDefault="00656C4B">
            <w:pPr>
              <w:spacing w:after="84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Le origini dell’umanità. </w:t>
            </w:r>
          </w:p>
          <w:p w:rsidR="006A1BE7" w:rsidRDefault="00656C4B">
            <w:pPr>
              <w:numPr>
                <w:ilvl w:val="0"/>
                <w:numId w:val="52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La comparsa dell’essere umano. </w:t>
            </w:r>
          </w:p>
          <w:p w:rsidR="006A1BE7" w:rsidRDefault="00656C4B">
            <w:pPr>
              <w:numPr>
                <w:ilvl w:val="0"/>
                <w:numId w:val="52"/>
              </w:numPr>
              <w:spacing w:after="69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Il più antico stadio dell’umanità: il Paleolitico. </w:t>
            </w:r>
          </w:p>
          <w:p w:rsidR="006A1BE7" w:rsidRDefault="00656C4B">
            <w:pPr>
              <w:numPr>
                <w:ilvl w:val="0"/>
                <w:numId w:val="52"/>
              </w:numPr>
              <w:spacing w:after="67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La trasformazione dell’ambiente nel Mesolitico. </w:t>
            </w:r>
          </w:p>
          <w:p w:rsidR="006A1BE7" w:rsidRDefault="00656C4B">
            <w:pPr>
              <w:numPr>
                <w:ilvl w:val="0"/>
                <w:numId w:val="52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La svolta del Neolitico. </w:t>
            </w:r>
          </w:p>
          <w:p w:rsidR="006A1BE7" w:rsidRDefault="00656C4B">
            <w:pPr>
              <w:numPr>
                <w:ilvl w:val="0"/>
                <w:numId w:val="52"/>
              </w:numPr>
              <w:spacing w:after="1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La nascita delle città. </w:t>
            </w:r>
          </w:p>
          <w:p w:rsidR="006A1BE7" w:rsidRDefault="00656C4B">
            <w:pPr>
              <w:spacing w:after="18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1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6A1BE7">
        <w:trPr>
          <w:trHeight w:val="924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4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N.°3: </w:t>
            </w:r>
          </w:p>
          <w:p w:rsidR="006A1BE7" w:rsidRDefault="00656C4B">
            <w:pPr>
              <w:spacing w:after="0"/>
              <w:ind w:left="47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Le civiltà dell’antico oriente.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72"/>
              <w:ind w:left="108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:rsidR="006A1BE7" w:rsidRDefault="00656C4B">
            <w:pPr>
              <w:spacing w:after="0"/>
              <w:ind w:right="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6A1BE7" w:rsidRDefault="00656C4B">
            <w:pPr>
              <w:spacing w:after="0"/>
              <w:ind w:left="360" w:right="59" w:hanging="360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U.D.: Le civiltà della Mesopotamia. </w:t>
            </w: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 xml:space="preserve">U.D.A.1: La Mesopotamia, culla </w:t>
            </w:r>
          </w:p>
        </w:tc>
      </w:tr>
    </w:tbl>
    <w:p w:rsidR="006A1BE7" w:rsidRDefault="006A1BE7">
      <w:pPr>
        <w:spacing w:after="0"/>
        <w:ind w:left="-1133" w:right="1208"/>
      </w:pPr>
    </w:p>
    <w:tbl>
      <w:tblPr>
        <w:tblStyle w:val="TableGrid"/>
        <w:tblW w:w="9782" w:type="dxa"/>
        <w:tblInd w:w="-216" w:type="dxa"/>
        <w:tblCellMar>
          <w:top w:w="33" w:type="dxa"/>
          <w:left w:w="0" w:type="dxa"/>
          <w:bottom w:w="45" w:type="dxa"/>
          <w:right w:w="48" w:type="dxa"/>
        </w:tblCellMar>
        <w:tblLook w:val="04A0" w:firstRow="1" w:lastRow="0" w:firstColumn="1" w:lastColumn="0" w:noHBand="0" w:noVBand="1"/>
      </w:tblPr>
      <w:tblGrid>
        <w:gridCol w:w="4893"/>
        <w:gridCol w:w="828"/>
        <w:gridCol w:w="4061"/>
      </w:tblGrid>
      <w:tr w:rsidR="006A1BE7">
        <w:trPr>
          <w:trHeight w:val="3790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6A1BE7" w:rsidRDefault="006A1BE7"/>
        </w:tc>
        <w:tc>
          <w:tcPr>
            <w:tcW w:w="40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84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della civiltà. </w:t>
            </w:r>
          </w:p>
          <w:p w:rsidR="006A1BE7" w:rsidRDefault="00656C4B">
            <w:pPr>
              <w:numPr>
                <w:ilvl w:val="0"/>
                <w:numId w:val="53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L’antichissima civiltà dei Sumeri. </w:t>
            </w:r>
          </w:p>
          <w:p w:rsidR="006A1BE7" w:rsidRDefault="00656C4B">
            <w:pPr>
              <w:numPr>
                <w:ilvl w:val="0"/>
                <w:numId w:val="53"/>
              </w:numPr>
              <w:spacing w:after="8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L’impero degli Accadi. </w:t>
            </w:r>
          </w:p>
          <w:p w:rsidR="006A1BE7" w:rsidRDefault="00656C4B">
            <w:pPr>
              <w:numPr>
                <w:ilvl w:val="0"/>
                <w:numId w:val="53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La fioritura della civiltà babilonese. </w:t>
            </w:r>
          </w:p>
          <w:p w:rsidR="006A1BE7" w:rsidRDefault="00656C4B">
            <w:pPr>
              <w:numPr>
                <w:ilvl w:val="0"/>
                <w:numId w:val="53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L’irruzione degli Hittiti in Mesopotamia. </w:t>
            </w:r>
          </w:p>
          <w:p w:rsidR="006A1BE7" w:rsidRDefault="00656C4B">
            <w:pPr>
              <w:numPr>
                <w:ilvl w:val="0"/>
                <w:numId w:val="53"/>
              </w:numPr>
              <w:spacing w:after="1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Il poderoso impero degli </w:t>
            </w:r>
          </w:p>
          <w:p w:rsidR="006A1BE7" w:rsidRDefault="00656C4B">
            <w:pPr>
              <w:spacing w:after="82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Assiri. </w:t>
            </w:r>
          </w:p>
          <w:p w:rsidR="006A1BE7" w:rsidRDefault="00656C4B">
            <w:pPr>
              <w:numPr>
                <w:ilvl w:val="0"/>
                <w:numId w:val="53"/>
              </w:numPr>
              <w:spacing w:after="13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L’impero </w:t>
            </w:r>
          </w:p>
          <w:p w:rsidR="006A1BE7" w:rsidRDefault="00656C4B">
            <w:pPr>
              <w:spacing w:after="0"/>
              <w:ind w:left="168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“multinazionale” dei Persiani. </w:t>
            </w:r>
          </w:p>
        </w:tc>
      </w:tr>
      <w:tr w:rsidR="006A1BE7">
        <w:trPr>
          <w:trHeight w:val="4100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85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U.D.2: La civiltà egizia. </w:t>
            </w:r>
          </w:p>
          <w:p w:rsidR="006A1BE7" w:rsidRDefault="00656C4B">
            <w:pPr>
              <w:numPr>
                <w:ilvl w:val="0"/>
                <w:numId w:val="54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Il dono del Nilo. </w:t>
            </w:r>
          </w:p>
          <w:p w:rsidR="006A1BE7" w:rsidRDefault="00656C4B">
            <w:pPr>
              <w:numPr>
                <w:ilvl w:val="0"/>
                <w:numId w:val="54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società egizia. </w:t>
            </w:r>
          </w:p>
          <w:p w:rsidR="006A1BE7" w:rsidRDefault="00656C4B">
            <w:pPr>
              <w:numPr>
                <w:ilvl w:val="0"/>
                <w:numId w:val="54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La ricca e articolata religione egizia. </w:t>
            </w:r>
          </w:p>
          <w:p w:rsidR="006A1BE7" w:rsidRDefault="00656C4B">
            <w:pPr>
              <w:numPr>
                <w:ilvl w:val="0"/>
                <w:numId w:val="54"/>
              </w:numPr>
              <w:spacing w:after="65" w:line="276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L’antico regno: l’età delle Piramidi. </w:t>
            </w:r>
          </w:p>
          <w:p w:rsidR="006A1BE7" w:rsidRDefault="00656C4B">
            <w:pPr>
              <w:numPr>
                <w:ilvl w:val="0"/>
                <w:numId w:val="54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Il Medio Regno: l’apogeo dello stato egizio. </w:t>
            </w:r>
          </w:p>
          <w:p w:rsidR="006A1BE7" w:rsidRDefault="00656C4B">
            <w:pPr>
              <w:numPr>
                <w:ilvl w:val="0"/>
                <w:numId w:val="54"/>
              </w:numPr>
              <w:spacing w:after="69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Il Nuovo regno: l’età dell’Impero. </w:t>
            </w:r>
          </w:p>
          <w:p w:rsidR="006A1BE7" w:rsidRDefault="00656C4B">
            <w:pPr>
              <w:numPr>
                <w:ilvl w:val="0"/>
                <w:numId w:val="54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Il crepuscolo dell’Egitto dopo il 1000 a. C. </w:t>
            </w:r>
          </w:p>
        </w:tc>
      </w:tr>
      <w:tr w:rsidR="006A1BE7">
        <w:trPr>
          <w:trHeight w:val="2201"/>
        </w:trPr>
        <w:tc>
          <w:tcPr>
            <w:tcW w:w="4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85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U.D.3: Le civiltà dell’antica Palestina. </w:t>
            </w:r>
          </w:p>
          <w:p w:rsidR="006A1BE7" w:rsidRDefault="00656C4B">
            <w:pPr>
              <w:numPr>
                <w:ilvl w:val="0"/>
                <w:numId w:val="55"/>
              </w:numPr>
              <w:spacing w:after="1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Le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civiltà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dell’antica </w:t>
            </w:r>
          </w:p>
          <w:p w:rsidR="006A1BE7" w:rsidRDefault="00656C4B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Palestina: Ebrei e Fenici. </w:t>
            </w:r>
          </w:p>
          <w:p w:rsidR="006A1BE7" w:rsidRDefault="00656C4B">
            <w:pPr>
              <w:numPr>
                <w:ilvl w:val="0"/>
                <w:numId w:val="55"/>
              </w:numPr>
              <w:spacing w:after="68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Un popolo “unico”: gli Ebrei. </w:t>
            </w:r>
          </w:p>
          <w:p w:rsidR="006A1BE7" w:rsidRDefault="00656C4B">
            <w:pPr>
              <w:numPr>
                <w:ilvl w:val="0"/>
                <w:numId w:val="55"/>
              </w:numPr>
              <w:spacing w:after="13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I Fenici. </w:t>
            </w:r>
          </w:p>
          <w:p w:rsidR="006A1BE7" w:rsidRDefault="00656C4B">
            <w:pPr>
              <w:spacing w:after="0"/>
              <w:ind w:left="36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6A1BE7">
        <w:trPr>
          <w:trHeight w:val="4412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 </w:t>
            </w:r>
          </w:p>
          <w:p w:rsidR="006A1BE7" w:rsidRDefault="00656C4B">
            <w:pPr>
              <w:spacing w:after="0"/>
              <w:ind w:left="45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N.°4: </w:t>
            </w:r>
          </w:p>
          <w:p w:rsidR="006A1BE7" w:rsidRDefault="00656C4B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La civiltà greca.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0"/>
              <w:ind w:left="310" w:right="312" w:hanging="20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6A1BE7" w:rsidRDefault="00656C4B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U.D.1: Alle radici della civiltà greca. </w:t>
            </w:r>
          </w:p>
          <w:p w:rsidR="006A1BE7" w:rsidRDefault="00656C4B">
            <w:pPr>
              <w:numPr>
                <w:ilvl w:val="0"/>
                <w:numId w:val="56"/>
              </w:numPr>
              <w:spacing w:after="67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La Grecia prima dei greci: la civiltà cretese. </w:t>
            </w:r>
          </w:p>
          <w:p w:rsidR="006A1BE7" w:rsidRDefault="00656C4B">
            <w:pPr>
              <w:numPr>
                <w:ilvl w:val="0"/>
                <w:numId w:val="56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Alle radici della religione greca: la religione cretese. </w:t>
            </w:r>
          </w:p>
          <w:p w:rsidR="006A1BE7" w:rsidRDefault="00656C4B">
            <w:pPr>
              <w:numPr>
                <w:ilvl w:val="0"/>
                <w:numId w:val="56"/>
              </w:numPr>
              <w:spacing w:after="67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L’alba della civiltà greca: i Micenei. </w:t>
            </w:r>
          </w:p>
          <w:p w:rsidR="006A1BE7" w:rsidRDefault="00656C4B">
            <w:pPr>
              <w:numPr>
                <w:ilvl w:val="0"/>
                <w:numId w:val="56"/>
              </w:numPr>
              <w:spacing w:after="8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Un periodo “oscuro”. </w:t>
            </w:r>
          </w:p>
          <w:p w:rsidR="006A1BE7" w:rsidRDefault="00656C4B">
            <w:pPr>
              <w:numPr>
                <w:ilvl w:val="0"/>
                <w:numId w:val="56"/>
              </w:numPr>
              <w:spacing w:after="2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U.D.A.5: Il mondo descritto nei poemi omerici. </w:t>
            </w:r>
          </w:p>
          <w:p w:rsidR="006A1BE7" w:rsidRDefault="00656C4B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numPr>
                <w:ilvl w:val="0"/>
                <w:numId w:val="56"/>
              </w:numPr>
              <w:spacing w:after="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U.D.A.6: L’organizzazione politica ed economica nel “Medioevo </w:t>
            </w:r>
          </w:p>
        </w:tc>
      </w:tr>
    </w:tbl>
    <w:p w:rsidR="006A1BE7" w:rsidRDefault="006A1BE7">
      <w:pPr>
        <w:spacing w:after="0"/>
        <w:ind w:left="-1133" w:right="1208"/>
      </w:pPr>
    </w:p>
    <w:tbl>
      <w:tblPr>
        <w:tblStyle w:val="TableGrid"/>
        <w:tblW w:w="9782" w:type="dxa"/>
        <w:tblInd w:w="-216" w:type="dxa"/>
        <w:tblCellMar>
          <w:top w:w="31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893"/>
        <w:gridCol w:w="828"/>
        <w:gridCol w:w="4061"/>
      </w:tblGrid>
      <w:tr w:rsidR="006A1BE7">
        <w:trPr>
          <w:trHeight w:val="322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6A1BE7" w:rsidRDefault="006A1BE7"/>
        </w:tc>
        <w:tc>
          <w:tcPr>
            <w:tcW w:w="40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ellenico”. </w:t>
            </w:r>
          </w:p>
        </w:tc>
      </w:tr>
      <w:tr w:rsidR="006A1BE7">
        <w:trPr>
          <w:trHeight w:val="2209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U.D.2: La nascita della “polis”. </w:t>
            </w:r>
          </w:p>
          <w:p w:rsidR="006A1BE7" w:rsidRDefault="00656C4B">
            <w:pPr>
              <w:numPr>
                <w:ilvl w:val="0"/>
                <w:numId w:val="57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La rivoluzione agraria e la nascita della “polis”. </w:t>
            </w:r>
          </w:p>
          <w:p w:rsidR="006A1BE7" w:rsidRDefault="00656C4B">
            <w:pPr>
              <w:numPr>
                <w:ilvl w:val="0"/>
                <w:numId w:val="57"/>
              </w:numPr>
              <w:spacing w:after="8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La comparsa dei tiranni. </w:t>
            </w:r>
          </w:p>
          <w:p w:rsidR="006A1BE7" w:rsidRDefault="00656C4B">
            <w:pPr>
              <w:numPr>
                <w:ilvl w:val="0"/>
                <w:numId w:val="57"/>
              </w:numPr>
              <w:spacing w:after="8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L’espansione coloniale. </w:t>
            </w:r>
          </w:p>
          <w:p w:rsidR="006A1BE7" w:rsidRDefault="00656C4B">
            <w:pPr>
              <w:numPr>
                <w:ilvl w:val="0"/>
                <w:numId w:val="57"/>
              </w:numPr>
              <w:spacing w:after="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L’espansione economica e il progresso dei commerci. </w:t>
            </w:r>
          </w:p>
        </w:tc>
      </w:tr>
      <w:tr w:rsidR="006A1BE7">
        <w:trPr>
          <w:trHeight w:val="4410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U.D.3: Sparta e Atene. </w:t>
            </w:r>
          </w:p>
          <w:p w:rsidR="006A1BE7" w:rsidRDefault="00656C4B">
            <w:pPr>
              <w:numPr>
                <w:ilvl w:val="0"/>
                <w:numId w:val="58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Sparta tra militarismo e oligarchia. </w:t>
            </w:r>
          </w:p>
          <w:p w:rsidR="006A1BE7" w:rsidRDefault="00656C4B">
            <w:pPr>
              <w:numPr>
                <w:ilvl w:val="0"/>
                <w:numId w:val="58"/>
              </w:numPr>
              <w:spacing w:after="66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tripartizione della società spartana: spartiati, iloti e perieci. </w:t>
            </w:r>
          </w:p>
          <w:p w:rsidR="006A1BE7" w:rsidRDefault="00656C4B">
            <w:pPr>
              <w:numPr>
                <w:ilvl w:val="0"/>
                <w:numId w:val="58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L’organizzazione politica spartana. </w:t>
            </w:r>
          </w:p>
          <w:p w:rsidR="006A1BE7" w:rsidRDefault="00656C4B">
            <w:pPr>
              <w:numPr>
                <w:ilvl w:val="0"/>
                <w:numId w:val="58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Atene nell’epoca arcaica. </w:t>
            </w:r>
          </w:p>
          <w:p w:rsidR="006A1BE7" w:rsidRDefault="00656C4B">
            <w:pPr>
              <w:numPr>
                <w:ilvl w:val="0"/>
                <w:numId w:val="58"/>
              </w:numPr>
              <w:spacing w:after="67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strada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verso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 democrazia. </w:t>
            </w:r>
          </w:p>
          <w:p w:rsidR="006A1BE7" w:rsidRDefault="00656C4B">
            <w:pPr>
              <w:numPr>
                <w:ilvl w:val="0"/>
                <w:numId w:val="58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>U.D</w:t>
            </w:r>
            <w:r>
              <w:rPr>
                <w:rFonts w:ascii="Garamond" w:eastAsia="Garamond" w:hAnsi="Garamond" w:cs="Garamond"/>
                <w:sz w:val="24"/>
              </w:rPr>
              <w:t xml:space="preserve">.A.6: La tirannide di Pisistrato. </w:t>
            </w:r>
          </w:p>
          <w:p w:rsidR="006A1BE7" w:rsidRDefault="00656C4B">
            <w:pPr>
              <w:numPr>
                <w:ilvl w:val="0"/>
                <w:numId w:val="58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L’avvento della democrazia con Clistene. </w:t>
            </w:r>
          </w:p>
        </w:tc>
      </w:tr>
      <w:tr w:rsidR="006A1BE7">
        <w:trPr>
          <w:trHeight w:val="2529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left="151"/>
            </w:pPr>
            <w:r>
              <w:rPr>
                <w:rFonts w:ascii="Garamond" w:eastAsia="Garamond" w:hAnsi="Garamond" w:cs="Garamond"/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U.D.4: Il mondo comune dei greci. </w:t>
            </w:r>
          </w:p>
          <w:p w:rsidR="006A1BE7" w:rsidRDefault="00656C4B">
            <w:pPr>
              <w:numPr>
                <w:ilvl w:val="0"/>
                <w:numId w:val="59"/>
              </w:numPr>
              <w:spacing w:after="69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La coesione del mondo greco. </w:t>
            </w:r>
          </w:p>
          <w:p w:rsidR="006A1BE7" w:rsidRDefault="00656C4B">
            <w:pPr>
              <w:numPr>
                <w:ilvl w:val="0"/>
                <w:numId w:val="59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religione “ufficiale”. </w:t>
            </w:r>
          </w:p>
          <w:p w:rsidR="006A1BE7" w:rsidRDefault="00656C4B">
            <w:pPr>
              <w:numPr>
                <w:ilvl w:val="0"/>
                <w:numId w:val="59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I culti alternativi: i baccanali dionisiaci e i misteri. </w:t>
            </w:r>
          </w:p>
          <w:p w:rsidR="006A1BE7" w:rsidRDefault="00656C4B">
            <w:pPr>
              <w:numPr>
                <w:ilvl w:val="0"/>
                <w:numId w:val="59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I giochi panellenici. </w:t>
            </w:r>
          </w:p>
          <w:p w:rsidR="006A1BE7" w:rsidRDefault="00656C4B">
            <w:pPr>
              <w:numPr>
                <w:ilvl w:val="0"/>
                <w:numId w:val="59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La nascita della filosofia. </w:t>
            </w:r>
          </w:p>
        </w:tc>
      </w:tr>
      <w:tr w:rsidR="006A1BE7">
        <w:trPr>
          <w:trHeight w:val="5051"/>
        </w:trPr>
        <w:tc>
          <w:tcPr>
            <w:tcW w:w="4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0"/>
              <w:ind w:right="6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66" w:line="275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U.D.5: Le guerre persiane e l’età classica. </w:t>
            </w:r>
          </w:p>
          <w:p w:rsidR="006A1BE7" w:rsidRDefault="00656C4B">
            <w:pPr>
              <w:numPr>
                <w:ilvl w:val="0"/>
                <w:numId w:val="60"/>
              </w:numPr>
              <w:spacing w:after="67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Lo scontro tra greci e persiani. </w:t>
            </w:r>
          </w:p>
          <w:p w:rsidR="006A1BE7" w:rsidRDefault="00656C4B">
            <w:pPr>
              <w:numPr>
                <w:ilvl w:val="0"/>
                <w:numId w:val="60"/>
              </w:numPr>
              <w:spacing w:after="8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prima guerra persiana. </w:t>
            </w:r>
          </w:p>
          <w:p w:rsidR="006A1BE7" w:rsidRDefault="00656C4B">
            <w:pPr>
              <w:numPr>
                <w:ilvl w:val="0"/>
                <w:numId w:val="60"/>
              </w:numPr>
              <w:spacing w:after="66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U.D.A.3.: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seconda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guerra persiana. </w:t>
            </w:r>
          </w:p>
          <w:p w:rsidR="006A1BE7" w:rsidRDefault="00656C4B">
            <w:pPr>
              <w:numPr>
                <w:ilvl w:val="0"/>
                <w:numId w:val="60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L’età classica. </w:t>
            </w:r>
          </w:p>
          <w:p w:rsidR="006A1BE7" w:rsidRDefault="00656C4B">
            <w:pPr>
              <w:numPr>
                <w:ilvl w:val="0"/>
                <w:numId w:val="60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L’ascesa di Atene. </w:t>
            </w:r>
          </w:p>
          <w:p w:rsidR="006A1BE7" w:rsidRDefault="00656C4B">
            <w:pPr>
              <w:numPr>
                <w:ilvl w:val="0"/>
                <w:numId w:val="60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L’età di Pericle. </w:t>
            </w:r>
          </w:p>
          <w:p w:rsidR="006A1BE7" w:rsidRDefault="00656C4B">
            <w:pPr>
              <w:numPr>
                <w:ilvl w:val="0"/>
                <w:numId w:val="60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La cultura democratica. </w:t>
            </w:r>
          </w:p>
          <w:p w:rsidR="006A1BE7" w:rsidRDefault="00656C4B">
            <w:pPr>
              <w:numPr>
                <w:ilvl w:val="0"/>
                <w:numId w:val="60"/>
              </w:numPr>
              <w:spacing w:after="2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U.D.A.8.: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Imperialismo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e democrazia. </w:t>
            </w:r>
          </w:p>
          <w:p w:rsidR="006A1BE7" w:rsidRDefault="00656C4B">
            <w:pPr>
              <w:spacing w:after="82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numPr>
                <w:ilvl w:val="0"/>
                <w:numId w:val="60"/>
              </w:numPr>
              <w:spacing w:after="13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U.D.A.9: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guerra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del </w:t>
            </w:r>
          </w:p>
          <w:p w:rsidR="006A1BE7" w:rsidRDefault="00656C4B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Peloponneso. </w:t>
            </w:r>
          </w:p>
        </w:tc>
      </w:tr>
    </w:tbl>
    <w:p w:rsidR="006A1BE7" w:rsidRDefault="006A1BE7">
      <w:pPr>
        <w:spacing w:after="0"/>
        <w:ind w:left="-1133" w:right="1208"/>
      </w:pPr>
    </w:p>
    <w:tbl>
      <w:tblPr>
        <w:tblStyle w:val="TableGrid"/>
        <w:tblW w:w="9782" w:type="dxa"/>
        <w:tblInd w:w="-216" w:type="dxa"/>
        <w:tblCellMar>
          <w:top w:w="32" w:type="dxa"/>
          <w:left w:w="0" w:type="dxa"/>
          <w:bottom w:w="45" w:type="dxa"/>
          <w:right w:w="48" w:type="dxa"/>
        </w:tblCellMar>
        <w:tblLook w:val="04A0" w:firstRow="1" w:lastRow="0" w:firstColumn="1" w:lastColumn="0" w:noHBand="0" w:noVBand="1"/>
      </w:tblPr>
      <w:tblGrid>
        <w:gridCol w:w="4893"/>
        <w:gridCol w:w="828"/>
        <w:gridCol w:w="4061"/>
      </w:tblGrid>
      <w:tr w:rsidR="006A1BE7">
        <w:trPr>
          <w:trHeight w:val="960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6A1BE7" w:rsidRDefault="006A1BE7"/>
        </w:tc>
        <w:tc>
          <w:tcPr>
            <w:tcW w:w="40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numPr>
                <w:ilvl w:val="0"/>
                <w:numId w:val="61"/>
              </w:numPr>
              <w:spacing w:after="13"/>
              <w:ind w:right="60" w:hanging="3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U.D.A.10: Gli avvenimenti del 415 </w:t>
            </w:r>
          </w:p>
          <w:p w:rsidR="006A1BE7" w:rsidRDefault="00656C4B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a. C. </w:t>
            </w:r>
          </w:p>
          <w:p w:rsidR="006A1BE7" w:rsidRDefault="00656C4B">
            <w:pPr>
              <w:numPr>
                <w:ilvl w:val="0"/>
                <w:numId w:val="61"/>
              </w:numPr>
              <w:spacing w:after="0"/>
              <w:ind w:right="60" w:hanging="3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U.D.A.11: La sconfitta di Atene. </w:t>
            </w:r>
          </w:p>
        </w:tc>
      </w:tr>
      <w:tr w:rsidR="006A1BE7">
        <w:trPr>
          <w:trHeight w:val="3169"/>
        </w:trPr>
        <w:tc>
          <w:tcPr>
            <w:tcW w:w="4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0"/>
              <w:ind w:left="151"/>
            </w:pPr>
            <w:r>
              <w:rPr>
                <w:rFonts w:ascii="Garamond" w:eastAsia="Garamond" w:hAnsi="Garamond" w:cs="Garamond"/>
                <w:b/>
                <w:sz w:val="24"/>
              </w:rPr>
              <w:t>VI.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65" w:line="275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U.D.6: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Dalla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crisi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della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“polis” all’ellenismo. </w:t>
            </w:r>
          </w:p>
          <w:p w:rsidR="006A1BE7" w:rsidRDefault="00656C4B">
            <w:pPr>
              <w:numPr>
                <w:ilvl w:val="0"/>
                <w:numId w:val="62"/>
              </w:numPr>
              <w:spacing w:after="0" w:line="329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Il declino della “polis”. </w:t>
            </w: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 xml:space="preserve">U.D.A.2: L’egemonia spartana. </w:t>
            </w:r>
          </w:p>
          <w:p w:rsidR="006A1BE7" w:rsidRDefault="00656C4B">
            <w:pPr>
              <w:numPr>
                <w:ilvl w:val="0"/>
                <w:numId w:val="62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L’ascesa dei Macedoni. </w:t>
            </w:r>
          </w:p>
          <w:p w:rsidR="006A1BE7" w:rsidRDefault="00656C4B">
            <w:pPr>
              <w:numPr>
                <w:ilvl w:val="0"/>
                <w:numId w:val="62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Alessandro il Grande. </w:t>
            </w:r>
          </w:p>
          <w:p w:rsidR="006A1BE7" w:rsidRDefault="00656C4B">
            <w:pPr>
              <w:numPr>
                <w:ilvl w:val="0"/>
                <w:numId w:val="62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L’eredità di Alessandro. </w:t>
            </w:r>
          </w:p>
          <w:p w:rsidR="006A1BE7" w:rsidRDefault="00656C4B">
            <w:pPr>
              <w:numPr>
                <w:ilvl w:val="0"/>
                <w:numId w:val="62"/>
              </w:numPr>
              <w:spacing w:after="70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Caratteri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generali dell’ellenismo. </w:t>
            </w:r>
          </w:p>
          <w:p w:rsidR="006A1BE7" w:rsidRDefault="00656C4B">
            <w:pPr>
              <w:numPr>
                <w:ilvl w:val="0"/>
                <w:numId w:val="62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La cultura ellenistica. </w:t>
            </w:r>
          </w:p>
        </w:tc>
      </w:tr>
      <w:tr w:rsidR="006A1BE7">
        <w:trPr>
          <w:trHeight w:val="3807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 </w:t>
            </w:r>
          </w:p>
          <w:p w:rsidR="006A1BE7" w:rsidRDefault="00656C4B">
            <w:pPr>
              <w:spacing w:after="0"/>
              <w:ind w:left="4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N.°5: </w:t>
            </w:r>
          </w:p>
          <w:p w:rsidR="006A1BE7" w:rsidRDefault="00656C4B">
            <w:pPr>
              <w:spacing w:after="0"/>
              <w:ind w:left="47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L’ascesa di Roma.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left="310" w:right="312" w:hanging="202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bottom"/>
          </w:tcPr>
          <w:p w:rsidR="006A1BE7" w:rsidRDefault="00656C4B">
            <w:pPr>
              <w:spacing w:after="85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U.D.1: Le origini di Roma. </w:t>
            </w:r>
          </w:p>
          <w:p w:rsidR="006A1BE7" w:rsidRDefault="00656C4B">
            <w:pPr>
              <w:numPr>
                <w:ilvl w:val="0"/>
                <w:numId w:val="63"/>
              </w:numPr>
              <w:spacing w:after="67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Le diverse civiltà dell’Italia preromana. </w:t>
            </w:r>
          </w:p>
          <w:p w:rsidR="006A1BE7" w:rsidRDefault="00656C4B">
            <w:pPr>
              <w:numPr>
                <w:ilvl w:val="0"/>
                <w:numId w:val="63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civiltà nuragica. </w:t>
            </w:r>
          </w:p>
          <w:p w:rsidR="006A1BE7" w:rsidRDefault="00656C4B">
            <w:pPr>
              <w:numPr>
                <w:ilvl w:val="0"/>
                <w:numId w:val="63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La civiltà etrusca. </w:t>
            </w:r>
          </w:p>
          <w:p w:rsidR="006A1BE7" w:rsidRDefault="00656C4B">
            <w:pPr>
              <w:numPr>
                <w:ilvl w:val="0"/>
                <w:numId w:val="63"/>
              </w:numPr>
              <w:spacing w:after="8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Le origini di Roma. </w:t>
            </w:r>
          </w:p>
          <w:p w:rsidR="006A1BE7" w:rsidRDefault="00656C4B">
            <w:pPr>
              <w:numPr>
                <w:ilvl w:val="0"/>
                <w:numId w:val="63"/>
              </w:numPr>
              <w:spacing w:after="67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L’organizzazione politica. </w:t>
            </w:r>
          </w:p>
          <w:p w:rsidR="006A1BE7" w:rsidRDefault="00656C4B">
            <w:pPr>
              <w:numPr>
                <w:ilvl w:val="0"/>
                <w:numId w:val="63"/>
              </w:numPr>
              <w:spacing w:after="79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La struttura sociale. </w:t>
            </w:r>
          </w:p>
          <w:p w:rsidR="006A1BE7" w:rsidRDefault="00656C4B">
            <w:pPr>
              <w:numPr>
                <w:ilvl w:val="0"/>
                <w:numId w:val="63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La famiglia. </w:t>
            </w:r>
          </w:p>
          <w:p w:rsidR="006A1BE7" w:rsidRDefault="00656C4B">
            <w:pPr>
              <w:numPr>
                <w:ilvl w:val="0"/>
                <w:numId w:val="63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U.D.A.8: La vita religiosa. </w:t>
            </w:r>
          </w:p>
        </w:tc>
      </w:tr>
      <w:tr w:rsidR="006A1BE7">
        <w:trPr>
          <w:trHeight w:val="5341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4426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19"/>
              <w:ind w:left="108"/>
            </w:pPr>
            <w: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65" w:line="275" w:lineRule="auto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U.D.2: L’espansione in Italia e l’inizio dell’età della repubblica. </w:t>
            </w:r>
          </w:p>
          <w:p w:rsidR="006A1BE7" w:rsidRDefault="00656C4B">
            <w:pPr>
              <w:numPr>
                <w:ilvl w:val="0"/>
                <w:numId w:val="64"/>
              </w:numPr>
              <w:spacing w:after="67" w:line="274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L’avvento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della repubblica. </w:t>
            </w:r>
          </w:p>
          <w:p w:rsidR="006A1BE7" w:rsidRDefault="00656C4B">
            <w:pPr>
              <w:numPr>
                <w:ilvl w:val="0"/>
                <w:numId w:val="64"/>
              </w:numPr>
              <w:spacing w:after="64" w:line="276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Le difficoltà di Roma nel sec. V a. C. </w:t>
            </w:r>
          </w:p>
          <w:p w:rsidR="006A1BE7" w:rsidRDefault="00656C4B">
            <w:pPr>
              <w:numPr>
                <w:ilvl w:val="0"/>
                <w:numId w:val="64"/>
              </w:numPr>
              <w:spacing w:after="66" w:line="274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L’evoluzione della </w:t>
            </w:r>
            <w:r>
              <w:rPr>
                <w:rFonts w:ascii="Garamond" w:eastAsia="Garamond" w:hAnsi="Garamond" w:cs="Garamond"/>
                <w:sz w:val="24"/>
              </w:rPr>
              <w:t xml:space="preserve">società romana nel sec. V a. C. </w:t>
            </w:r>
          </w:p>
          <w:p w:rsidR="006A1BE7" w:rsidRDefault="00656C4B">
            <w:pPr>
              <w:numPr>
                <w:ilvl w:val="0"/>
                <w:numId w:val="64"/>
              </w:numPr>
              <w:spacing w:after="8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Il governo repubblicano. </w:t>
            </w:r>
          </w:p>
          <w:p w:rsidR="006A1BE7" w:rsidRDefault="00656C4B">
            <w:pPr>
              <w:numPr>
                <w:ilvl w:val="0"/>
                <w:numId w:val="64"/>
              </w:numPr>
              <w:spacing w:after="65" w:line="276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U.D.A.5: La contrastata ascesa di Roma nel sec. IV a. C. </w:t>
            </w:r>
          </w:p>
          <w:p w:rsidR="006A1BE7" w:rsidRDefault="00656C4B">
            <w:pPr>
              <w:numPr>
                <w:ilvl w:val="0"/>
                <w:numId w:val="64"/>
              </w:numPr>
              <w:spacing w:after="12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U.D.A.6: Le guerre contro i </w:t>
            </w:r>
          </w:p>
          <w:p w:rsidR="006A1BE7" w:rsidRDefault="00656C4B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Sanniti. </w:t>
            </w:r>
          </w:p>
          <w:p w:rsidR="006A1BE7" w:rsidRDefault="00656C4B">
            <w:pPr>
              <w:numPr>
                <w:ilvl w:val="0"/>
                <w:numId w:val="64"/>
              </w:numPr>
              <w:spacing w:after="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U.D.A.7: Lo scontro con Taranto e Pirro. </w:t>
            </w:r>
          </w:p>
        </w:tc>
      </w:tr>
      <w:tr w:rsidR="006A1BE7">
        <w:trPr>
          <w:trHeight w:val="1243"/>
        </w:trPr>
        <w:tc>
          <w:tcPr>
            <w:tcW w:w="4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16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69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20"/>
            </w:pPr>
            <w:r>
              <w:rPr>
                <w:rFonts w:ascii="Garamond" w:eastAsia="Garamond" w:hAnsi="Garamond" w:cs="Garamond"/>
                <w:b/>
                <w:sz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</w:tcPr>
          <w:p w:rsidR="006A1BE7" w:rsidRDefault="00656C4B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U.D.3: Le guerre puniche e la 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conquista dell’oriente. </w:t>
            </w:r>
          </w:p>
        </w:tc>
      </w:tr>
    </w:tbl>
    <w:p w:rsidR="006A1BE7" w:rsidRDefault="006A1BE7">
      <w:pPr>
        <w:spacing w:after="0"/>
        <w:ind w:left="-1133" w:right="1208"/>
      </w:pPr>
    </w:p>
    <w:tbl>
      <w:tblPr>
        <w:tblStyle w:val="TableGrid"/>
        <w:tblW w:w="9782" w:type="dxa"/>
        <w:tblInd w:w="-216" w:type="dxa"/>
        <w:tblCellMar>
          <w:top w:w="31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4893"/>
        <w:gridCol w:w="828"/>
        <w:gridCol w:w="4061"/>
      </w:tblGrid>
      <w:tr w:rsidR="006A1BE7">
        <w:trPr>
          <w:trHeight w:val="3178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6A1BE7" w:rsidRDefault="006A1BE7"/>
        </w:tc>
        <w:tc>
          <w:tcPr>
            <w:tcW w:w="40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numPr>
                <w:ilvl w:val="0"/>
                <w:numId w:val="65"/>
              </w:numPr>
              <w:spacing w:after="66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I rapporti tra Roma e Cartagine. </w:t>
            </w:r>
          </w:p>
          <w:p w:rsidR="006A1BE7" w:rsidRDefault="00656C4B">
            <w:pPr>
              <w:numPr>
                <w:ilvl w:val="0"/>
                <w:numId w:val="65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Lo stato cartaginese. </w:t>
            </w:r>
          </w:p>
          <w:p w:rsidR="006A1BE7" w:rsidRDefault="00656C4B">
            <w:pPr>
              <w:numPr>
                <w:ilvl w:val="0"/>
                <w:numId w:val="65"/>
              </w:numPr>
              <w:spacing w:after="7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Roma all’inizio delle guerre puniche. </w:t>
            </w:r>
          </w:p>
          <w:p w:rsidR="006A1BE7" w:rsidRDefault="00656C4B">
            <w:pPr>
              <w:numPr>
                <w:ilvl w:val="0"/>
                <w:numId w:val="65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La prima guerra punica. </w:t>
            </w:r>
          </w:p>
          <w:p w:rsidR="006A1BE7" w:rsidRDefault="00656C4B">
            <w:pPr>
              <w:numPr>
                <w:ilvl w:val="0"/>
                <w:numId w:val="65"/>
              </w:numPr>
              <w:spacing w:after="67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seconda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guerra punica. </w:t>
            </w:r>
          </w:p>
          <w:p w:rsidR="006A1BE7" w:rsidRDefault="00656C4B">
            <w:pPr>
              <w:numPr>
                <w:ilvl w:val="0"/>
                <w:numId w:val="65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>U.D.A.6: La co</w:t>
            </w:r>
            <w:r>
              <w:rPr>
                <w:rFonts w:ascii="Garamond" w:eastAsia="Garamond" w:hAnsi="Garamond" w:cs="Garamond"/>
                <w:sz w:val="24"/>
              </w:rPr>
              <w:t xml:space="preserve">nquista dell’oriente. </w:t>
            </w:r>
          </w:p>
          <w:p w:rsidR="006A1BE7" w:rsidRDefault="00656C4B">
            <w:pPr>
              <w:numPr>
                <w:ilvl w:val="0"/>
                <w:numId w:val="65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U.D.A.7: La terza guerra punica. </w:t>
            </w:r>
          </w:p>
        </w:tc>
      </w:tr>
      <w:tr w:rsidR="006A1BE7">
        <w:trPr>
          <w:trHeight w:val="3781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6A1BE7" w:rsidRDefault="00656C4B">
            <w:pPr>
              <w:spacing w:after="0"/>
              <w:ind w:left="151"/>
            </w:pPr>
            <w:r>
              <w:rPr>
                <w:rFonts w:ascii="Garamond" w:eastAsia="Garamond" w:hAnsi="Garamond" w:cs="Garamond"/>
                <w:b/>
                <w:sz w:val="24"/>
              </w:rPr>
              <w:t>IV.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8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U.D.4: La crisi della repubblica. </w:t>
            </w:r>
          </w:p>
          <w:p w:rsidR="006A1BE7" w:rsidRDefault="00656C4B">
            <w:pPr>
              <w:numPr>
                <w:ilvl w:val="0"/>
                <w:numId w:val="66"/>
              </w:numPr>
              <w:spacing w:after="81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U.D.A.1: Roma e la cultura greca. </w:t>
            </w:r>
          </w:p>
          <w:p w:rsidR="006A1BE7" w:rsidRDefault="00656C4B">
            <w:pPr>
              <w:numPr>
                <w:ilvl w:val="0"/>
                <w:numId w:val="66"/>
              </w:numPr>
              <w:spacing w:after="67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La società dopo le guerre puniche. </w:t>
            </w:r>
          </w:p>
          <w:p w:rsidR="006A1BE7" w:rsidRDefault="00656C4B">
            <w:pPr>
              <w:numPr>
                <w:ilvl w:val="0"/>
                <w:numId w:val="66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La vita politica e i problemi esteri. </w:t>
            </w:r>
          </w:p>
          <w:p w:rsidR="006A1BE7" w:rsidRDefault="00656C4B">
            <w:pPr>
              <w:numPr>
                <w:ilvl w:val="0"/>
                <w:numId w:val="66"/>
              </w:numPr>
              <w:spacing w:after="67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I Gracchi e la politica delle riforme. </w:t>
            </w:r>
          </w:p>
          <w:p w:rsidR="006A1BE7" w:rsidRDefault="00656C4B">
            <w:pPr>
              <w:numPr>
                <w:ilvl w:val="0"/>
                <w:numId w:val="66"/>
              </w:numPr>
              <w:spacing w:after="70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U.D.A.5: La guerra giugurtina: Caio Mario. </w:t>
            </w:r>
          </w:p>
          <w:p w:rsidR="006A1BE7" w:rsidRDefault="00656C4B">
            <w:pPr>
              <w:numPr>
                <w:ilvl w:val="0"/>
                <w:numId w:val="66"/>
              </w:numPr>
              <w:spacing w:after="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U.D.A.6: Riforma di Silla e fase senatoria. </w:t>
            </w:r>
          </w:p>
        </w:tc>
      </w:tr>
      <w:tr w:rsidR="006A1BE7">
        <w:trPr>
          <w:trHeight w:val="6594"/>
        </w:trPr>
        <w:tc>
          <w:tcPr>
            <w:tcW w:w="4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5677"/>
              <w:ind w:right="6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V.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85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U.D.5: La fine della repubblica. </w:t>
            </w:r>
          </w:p>
          <w:p w:rsidR="006A1BE7" w:rsidRDefault="00656C4B">
            <w:pPr>
              <w:numPr>
                <w:ilvl w:val="1"/>
                <w:numId w:val="67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L’ascesa di Pompeo. </w:t>
            </w:r>
          </w:p>
          <w:p w:rsidR="006A1BE7" w:rsidRDefault="00656C4B">
            <w:pPr>
              <w:numPr>
                <w:ilvl w:val="1"/>
                <w:numId w:val="67"/>
              </w:numPr>
              <w:spacing w:after="66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La crisi politica: lo scontro tra popolari e ottimati. </w:t>
            </w:r>
          </w:p>
          <w:p w:rsidR="006A1BE7" w:rsidRDefault="00656C4B">
            <w:pPr>
              <w:numPr>
                <w:ilvl w:val="1"/>
                <w:numId w:val="67"/>
              </w:numPr>
              <w:spacing w:after="69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Cesare verso la conquista del potere. </w:t>
            </w:r>
          </w:p>
          <w:p w:rsidR="006A1BE7" w:rsidRDefault="00656C4B">
            <w:pPr>
              <w:numPr>
                <w:ilvl w:val="1"/>
                <w:numId w:val="67"/>
              </w:numPr>
              <w:spacing w:after="1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La seconda guerra civile </w:t>
            </w:r>
          </w:p>
          <w:p w:rsidR="006A1BE7" w:rsidRDefault="00656C4B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(49-45 a. C.) </w:t>
            </w:r>
          </w:p>
          <w:p w:rsidR="006A1BE7" w:rsidRDefault="00656C4B">
            <w:pPr>
              <w:numPr>
                <w:ilvl w:val="1"/>
                <w:numId w:val="68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Il governo di Cesare. </w:t>
            </w:r>
          </w:p>
          <w:p w:rsidR="006A1BE7" w:rsidRDefault="00656C4B">
            <w:pPr>
              <w:numPr>
                <w:ilvl w:val="1"/>
                <w:numId w:val="68"/>
              </w:numPr>
              <w:spacing w:after="13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L’eredità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Cesare: </w:t>
            </w:r>
          </w:p>
          <w:p w:rsidR="006A1BE7" w:rsidRDefault="00656C4B">
            <w:pPr>
              <w:spacing w:after="8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Antonio e Ottaviano. </w:t>
            </w:r>
          </w:p>
          <w:p w:rsidR="006A1BE7" w:rsidRDefault="00656C4B">
            <w:pPr>
              <w:numPr>
                <w:ilvl w:val="1"/>
                <w:numId w:val="68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La fine della repubblica. </w:t>
            </w:r>
          </w:p>
          <w:p w:rsidR="006A1BE7" w:rsidRDefault="00656C4B">
            <w:pPr>
              <w:numPr>
                <w:ilvl w:val="1"/>
                <w:numId w:val="68"/>
              </w:numPr>
              <w:spacing w:after="0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U.D.A.8: Roma al centro della vita culturale del mondo antico. </w:t>
            </w:r>
          </w:p>
          <w:p w:rsidR="006A1BE7" w:rsidRDefault="00656C4B">
            <w:pPr>
              <w:spacing w:after="1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18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16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18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325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 </w:t>
            </w:r>
          </w:p>
        </w:tc>
      </w:tr>
      <w:tr w:rsidR="006A1BE7">
        <w:trPr>
          <w:trHeight w:val="951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 </w:t>
            </w:r>
          </w:p>
          <w:p w:rsidR="006A1BE7" w:rsidRDefault="00656C4B">
            <w:pPr>
              <w:spacing w:after="0"/>
              <w:ind w:left="4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MODULO N.°6: </w:t>
            </w:r>
          </w:p>
          <w:p w:rsidR="006A1BE7" w:rsidRDefault="00656C4B">
            <w:pPr>
              <w:spacing w:after="0"/>
              <w:ind w:left="45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Dalla Repubblica all’Impero.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A1BE7" w:rsidRDefault="00656C4B">
            <w:pPr>
              <w:spacing w:after="0"/>
              <w:ind w:right="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16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6A1BE7" w:rsidRDefault="00656C4B">
            <w:pPr>
              <w:spacing w:after="86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U.D.1: Il principato di Augusto. </w:t>
            </w:r>
          </w:p>
          <w:p w:rsidR="006A1BE7" w:rsidRDefault="00656C4B">
            <w:pPr>
              <w:spacing w:after="0"/>
              <w:ind w:right="58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 xml:space="preserve">U.D.A.1: La transizione verso il </w:t>
            </w:r>
          </w:p>
        </w:tc>
      </w:tr>
      <w:tr w:rsidR="006A1BE7">
        <w:trPr>
          <w:trHeight w:val="2211"/>
        </w:trPr>
        <w:tc>
          <w:tcPr>
            <w:tcW w:w="48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:rsidR="006A1BE7" w:rsidRDefault="006A1BE7"/>
        </w:tc>
        <w:tc>
          <w:tcPr>
            <w:tcW w:w="40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:rsidR="006A1BE7" w:rsidRDefault="00656C4B">
            <w:pPr>
              <w:spacing w:after="67" w:line="273" w:lineRule="auto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principato e la riorganizzazione amministrativa. </w:t>
            </w:r>
          </w:p>
          <w:p w:rsidR="006A1BE7" w:rsidRDefault="00656C4B">
            <w:pPr>
              <w:numPr>
                <w:ilvl w:val="0"/>
                <w:numId w:val="69"/>
              </w:numPr>
              <w:spacing w:after="68" w:line="273" w:lineRule="auto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U.D.A.2: La riforma militare e la politica interna ed estera. </w:t>
            </w:r>
          </w:p>
          <w:p w:rsidR="006A1BE7" w:rsidRDefault="00656C4B">
            <w:pPr>
              <w:numPr>
                <w:ilvl w:val="0"/>
                <w:numId w:val="69"/>
              </w:numPr>
              <w:spacing w:after="8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U.D.A.3: La cultura. </w:t>
            </w:r>
          </w:p>
          <w:p w:rsidR="006A1BE7" w:rsidRDefault="00656C4B">
            <w:pPr>
              <w:numPr>
                <w:ilvl w:val="0"/>
                <w:numId w:val="69"/>
              </w:numPr>
              <w:spacing w:after="0"/>
              <w:ind w:hanging="3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U.D.A.4: La nuova morale e la condizione femminile. </w:t>
            </w:r>
          </w:p>
        </w:tc>
      </w:tr>
      <w:tr w:rsidR="006A1BE7">
        <w:trPr>
          <w:trHeight w:val="5024"/>
        </w:trPr>
        <w:tc>
          <w:tcPr>
            <w:tcW w:w="48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BE7" w:rsidRDefault="006A1BE7"/>
        </w:tc>
        <w:tc>
          <w:tcPr>
            <w:tcW w:w="8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:rsidR="006A1BE7" w:rsidRDefault="00656C4B">
            <w:pPr>
              <w:spacing w:after="4426"/>
              <w:ind w:left="216"/>
            </w:pPr>
            <w:r>
              <w:rPr>
                <w:rFonts w:ascii="Garamond" w:eastAsia="Garamond" w:hAnsi="Garamond" w:cs="Garamond"/>
                <w:b/>
                <w:sz w:val="24"/>
              </w:rPr>
              <w:t>II.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6A1BE7" w:rsidRDefault="00656C4B">
            <w:pPr>
              <w:spacing w:after="0"/>
              <w:ind w:left="108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6A1BE7" w:rsidRDefault="00656C4B">
            <w:pPr>
              <w:spacing w:after="85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U.D.2: L’impero nei secoli I- II d. C. </w:t>
            </w:r>
          </w:p>
          <w:p w:rsidR="006A1BE7" w:rsidRDefault="00656C4B">
            <w:pPr>
              <w:numPr>
                <w:ilvl w:val="0"/>
                <w:numId w:val="70"/>
              </w:numPr>
              <w:spacing w:after="66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U.D.A.1: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Il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consolidamento dell’impero. </w:t>
            </w:r>
          </w:p>
          <w:p w:rsidR="006A1BE7" w:rsidRDefault="00656C4B">
            <w:pPr>
              <w:numPr>
                <w:ilvl w:val="0"/>
                <w:numId w:val="70"/>
              </w:numPr>
              <w:spacing w:after="70" w:line="274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U.D.A.2: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Verso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un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mondo comune. </w:t>
            </w:r>
          </w:p>
          <w:p w:rsidR="006A1BE7" w:rsidRDefault="00656C4B">
            <w:pPr>
              <w:numPr>
                <w:ilvl w:val="0"/>
                <w:numId w:val="70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U.D.A.3: Al di là dei confini. </w:t>
            </w:r>
          </w:p>
          <w:p w:rsidR="006A1BE7" w:rsidRDefault="00656C4B">
            <w:pPr>
              <w:numPr>
                <w:ilvl w:val="0"/>
                <w:numId w:val="70"/>
              </w:numPr>
              <w:spacing w:after="12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U.D.A.4: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dinastia </w:t>
            </w:r>
            <w:r>
              <w:rPr>
                <w:rFonts w:ascii="Garamond" w:eastAsia="Garamond" w:hAnsi="Garamond" w:cs="Garamond"/>
                <w:sz w:val="24"/>
              </w:rPr>
              <w:tab/>
              <w:t>Giulio-</w:t>
            </w:r>
          </w:p>
          <w:p w:rsidR="006A1BE7" w:rsidRDefault="00656C4B">
            <w:pPr>
              <w:spacing w:after="83"/>
              <w:ind w:left="720"/>
            </w:pPr>
            <w:r>
              <w:rPr>
                <w:rFonts w:ascii="Garamond" w:eastAsia="Garamond" w:hAnsi="Garamond" w:cs="Garamond"/>
                <w:sz w:val="24"/>
              </w:rPr>
              <w:t xml:space="preserve">Claudia. </w:t>
            </w:r>
          </w:p>
          <w:p w:rsidR="006A1BE7" w:rsidRDefault="00656C4B">
            <w:pPr>
              <w:numPr>
                <w:ilvl w:val="0"/>
                <w:numId w:val="70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U.D.A.5: La dinastia Flavia. </w:t>
            </w:r>
          </w:p>
          <w:p w:rsidR="006A1BE7" w:rsidRDefault="00656C4B">
            <w:pPr>
              <w:numPr>
                <w:ilvl w:val="0"/>
                <w:numId w:val="70"/>
              </w:numPr>
              <w:spacing w:after="69" w:line="273" w:lineRule="auto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U.D.A.6: Il sec. II d. C.: un’epoca d’oro? </w:t>
            </w:r>
          </w:p>
          <w:p w:rsidR="006A1BE7" w:rsidRDefault="00656C4B">
            <w:pPr>
              <w:numPr>
                <w:ilvl w:val="0"/>
                <w:numId w:val="70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U.D.A.7: Elementi di debolezza. </w:t>
            </w:r>
          </w:p>
          <w:p w:rsidR="006A1BE7" w:rsidRDefault="00656C4B">
            <w:pPr>
              <w:numPr>
                <w:ilvl w:val="0"/>
                <w:numId w:val="70"/>
              </w:numPr>
              <w:spacing w:after="8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U.D.A.8: La cultura: luci ed ombre. </w:t>
            </w:r>
          </w:p>
          <w:p w:rsidR="006A1BE7" w:rsidRDefault="00656C4B">
            <w:pPr>
              <w:numPr>
                <w:ilvl w:val="0"/>
                <w:numId w:val="70"/>
              </w:numPr>
              <w:spacing w:after="0"/>
              <w:ind w:hanging="360"/>
            </w:pPr>
            <w:r>
              <w:rPr>
                <w:rFonts w:ascii="Garamond" w:eastAsia="Garamond" w:hAnsi="Garamond" w:cs="Garamond"/>
                <w:sz w:val="24"/>
              </w:rPr>
              <w:t xml:space="preserve">U.D.A.9: La storia politica da Nerva a Commodo. </w:t>
            </w:r>
          </w:p>
        </w:tc>
      </w:tr>
    </w:tbl>
    <w:p w:rsidR="006A1BE7" w:rsidRDefault="00656C4B">
      <w:pPr>
        <w:spacing w:after="24"/>
        <w:ind w:right="1473"/>
        <w:jc w:val="right"/>
      </w:pPr>
      <w:r>
        <w:rPr>
          <w:rFonts w:ascii="Garamond" w:eastAsia="Garamond" w:hAnsi="Garamond" w:cs="Garamond"/>
          <w:b/>
          <w:sz w:val="32"/>
        </w:rPr>
        <w:t xml:space="preserve">                                                        </w:t>
      </w:r>
    </w:p>
    <w:p w:rsidR="006A1BE7" w:rsidRDefault="00656C4B">
      <w:pPr>
        <w:spacing w:after="12"/>
        <w:ind w:right="974"/>
        <w:jc w:val="right"/>
      </w:pPr>
      <w:r>
        <w:rPr>
          <w:rFonts w:ascii="Garamond" w:eastAsia="Garamond" w:hAnsi="Garamond" w:cs="Garamond"/>
          <w:b/>
          <w:sz w:val="32"/>
        </w:rPr>
        <w:t xml:space="preserve">  </w:t>
      </w:r>
    </w:p>
    <w:p w:rsidR="006A1BE7" w:rsidRDefault="00656C4B">
      <w:pPr>
        <w:spacing w:after="178"/>
        <w:ind w:left="10" w:right="1118" w:hanging="10"/>
        <w:jc w:val="right"/>
      </w:pPr>
      <w:r>
        <w:rPr>
          <w:b/>
          <w:sz w:val="28"/>
        </w:rPr>
        <w:t xml:space="preserve">La docente </w:t>
      </w:r>
    </w:p>
    <w:p w:rsidR="006A1BE7" w:rsidRDefault="00656C4B">
      <w:pPr>
        <w:tabs>
          <w:tab w:val="center" w:pos="3839"/>
          <w:tab w:val="center" w:pos="6853"/>
          <w:tab w:val="center" w:pos="8510"/>
        </w:tabs>
        <w:spacing w:after="0"/>
      </w:pPr>
      <w: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52"/>
        </w:rPr>
        <w:t xml:space="preserve">  </w:t>
      </w:r>
      <w:bookmarkStart w:id="0" w:name="_GoBack"/>
      <w:bookmarkEnd w:id="0"/>
    </w:p>
    <w:p w:rsidR="006A1BE7" w:rsidRDefault="00656C4B">
      <w:pPr>
        <w:spacing w:after="13"/>
      </w:pPr>
      <w:r>
        <w:rPr>
          <w:rFonts w:ascii="Garamond" w:eastAsia="Garamond" w:hAnsi="Garamond" w:cs="Garamond"/>
        </w:rPr>
        <w:t xml:space="preserve"> </w:t>
      </w:r>
    </w:p>
    <w:p w:rsidR="006A1BE7" w:rsidRDefault="00656C4B">
      <w:pPr>
        <w:spacing w:after="32"/>
      </w:pPr>
      <w:r>
        <w:rPr>
          <w:rFonts w:ascii="Garamond" w:eastAsia="Garamond" w:hAnsi="Garamond" w:cs="Garamond"/>
        </w:rPr>
        <w:t xml:space="preserve"> </w:t>
      </w:r>
    </w:p>
    <w:p w:rsidR="006A1BE7" w:rsidRDefault="00656C4B">
      <w:pPr>
        <w:spacing w:after="19"/>
      </w:pPr>
      <w:r>
        <w:t xml:space="preserve"> </w:t>
      </w:r>
    </w:p>
    <w:p w:rsidR="006A1BE7" w:rsidRDefault="00656C4B">
      <w:pPr>
        <w:spacing w:after="115"/>
      </w:pPr>
      <w:r>
        <w:t xml:space="preserve"> </w:t>
      </w:r>
    </w:p>
    <w:p w:rsidR="006A1BE7" w:rsidRDefault="00656C4B">
      <w:pPr>
        <w:spacing w:after="251"/>
        <w:ind w:right="1061"/>
        <w:jc w:val="center"/>
      </w:pPr>
      <w:r>
        <w:rPr>
          <w:b/>
          <w:sz w:val="32"/>
        </w:rPr>
        <w:t xml:space="preserve"> </w:t>
      </w:r>
    </w:p>
    <w:p w:rsidR="006A1BE7" w:rsidRDefault="00656C4B">
      <w:pPr>
        <w:spacing w:after="248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6A1BE7" w:rsidRDefault="00656C4B">
      <w:pPr>
        <w:spacing w:after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sectPr w:rsidR="006A1BE7">
      <w:pgSz w:w="11906" w:h="16838"/>
      <w:pgMar w:top="1138" w:right="0" w:bottom="118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107"/>
    <w:multiLevelType w:val="hybridMultilevel"/>
    <w:tmpl w:val="2828E6D0"/>
    <w:lvl w:ilvl="0" w:tplc="7B2CA31E">
      <w:start w:val="1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09A88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04A0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E4BC4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0A5A6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CB1E2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C4BA4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ABB74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2F694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4358A"/>
    <w:multiLevelType w:val="hybridMultilevel"/>
    <w:tmpl w:val="38E87AC0"/>
    <w:lvl w:ilvl="0" w:tplc="8F08901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EBA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830C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A458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8DC6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A36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C1C2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016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8444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674708"/>
    <w:multiLevelType w:val="hybridMultilevel"/>
    <w:tmpl w:val="A1AA805A"/>
    <w:lvl w:ilvl="0" w:tplc="90965074">
      <w:start w:val="5"/>
      <w:numFmt w:val="lowerLetter"/>
      <w:lvlText w:val="%1)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8C0E2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A419E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EC59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AEB3C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AF010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0E9F8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62B38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CA8BE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3905DC"/>
    <w:multiLevelType w:val="hybridMultilevel"/>
    <w:tmpl w:val="DCA67A96"/>
    <w:lvl w:ilvl="0" w:tplc="2A9E66D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C251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C97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A2C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83F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E1B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622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4B5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622F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2C4AD3"/>
    <w:multiLevelType w:val="hybridMultilevel"/>
    <w:tmpl w:val="6A4EB91A"/>
    <w:lvl w:ilvl="0" w:tplc="B554D608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BAC348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522014C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DC3AC2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2433C8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66A4444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600E4A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9EED40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C6B92C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631C2"/>
    <w:multiLevelType w:val="hybridMultilevel"/>
    <w:tmpl w:val="56AA103C"/>
    <w:lvl w:ilvl="0" w:tplc="34284A54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86ACE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E884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2FA0E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5AAE86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0F45C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A36F2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8461A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AEAA8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6D6DFC"/>
    <w:multiLevelType w:val="hybridMultilevel"/>
    <w:tmpl w:val="3A9AA39C"/>
    <w:lvl w:ilvl="0" w:tplc="332C8BEA">
      <w:start w:val="1"/>
      <w:numFmt w:val="lowerLetter"/>
      <w:lvlText w:val="%1)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8FAE0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6EAE0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2AEA0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AA53E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844E0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65766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CDFE6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E8784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8473A7"/>
    <w:multiLevelType w:val="hybridMultilevel"/>
    <w:tmpl w:val="34B2DFBC"/>
    <w:lvl w:ilvl="0" w:tplc="BE0C6F1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ED9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E36B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25C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EBE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E77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83B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4D1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4559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F263B0"/>
    <w:multiLevelType w:val="hybridMultilevel"/>
    <w:tmpl w:val="278A5C1E"/>
    <w:lvl w:ilvl="0" w:tplc="6244571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C28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4BD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0B2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CE1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20F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2B6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03E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C5F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CE429E"/>
    <w:multiLevelType w:val="hybridMultilevel"/>
    <w:tmpl w:val="CD829E72"/>
    <w:lvl w:ilvl="0" w:tplc="05EC814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CC3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248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6F58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45E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48E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836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B6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C2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321C1F"/>
    <w:multiLevelType w:val="hybridMultilevel"/>
    <w:tmpl w:val="0ECC17D4"/>
    <w:lvl w:ilvl="0" w:tplc="7DA2501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80DD0">
      <w:start w:val="1"/>
      <w:numFmt w:val="bullet"/>
      <w:lvlRestart w:val="0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06E3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A117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EAF2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AA3D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E2AC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2B3E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61F3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A85F38"/>
    <w:multiLevelType w:val="hybridMultilevel"/>
    <w:tmpl w:val="74DEEF9C"/>
    <w:lvl w:ilvl="0" w:tplc="CCBCD1A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82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4FCF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EF5E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EC08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28A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829A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4E1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4CA3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DC1CA1"/>
    <w:multiLevelType w:val="hybridMultilevel"/>
    <w:tmpl w:val="0C9AF0EE"/>
    <w:lvl w:ilvl="0" w:tplc="6DC8129C">
      <w:start w:val="1"/>
      <w:numFmt w:val="bullet"/>
      <w:lvlText w:val=""/>
      <w:lvlJc w:val="left"/>
      <w:pPr>
        <w:ind w:left="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CE0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ACFB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22D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C40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2D08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C25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4058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CD3A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F67620"/>
    <w:multiLevelType w:val="hybridMultilevel"/>
    <w:tmpl w:val="F5BA891E"/>
    <w:lvl w:ilvl="0" w:tplc="DC506F6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C9A4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AC5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087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667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28D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8C5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082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866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906521"/>
    <w:multiLevelType w:val="hybridMultilevel"/>
    <w:tmpl w:val="CFC2E126"/>
    <w:lvl w:ilvl="0" w:tplc="09F205F6">
      <w:start w:val="1"/>
      <w:numFmt w:val="lowerLetter"/>
      <w:lvlText w:val="%1)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2B1D0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F8E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C0360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23F02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07DEE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22324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A6A78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CF47C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187EDA"/>
    <w:multiLevelType w:val="hybridMultilevel"/>
    <w:tmpl w:val="ABF8CF32"/>
    <w:lvl w:ilvl="0" w:tplc="600E8B84">
      <w:start w:val="1"/>
      <w:numFmt w:val="lowerLetter"/>
      <w:lvlText w:val="%1)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40AC8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6E2F8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A6FE6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CDDE2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EA17E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87658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88376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6F284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BB605F"/>
    <w:multiLevelType w:val="hybridMultilevel"/>
    <w:tmpl w:val="E1D8BDB8"/>
    <w:lvl w:ilvl="0" w:tplc="C1B4B542">
      <w:start w:val="1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21FCA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6D12C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2AB6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A6E56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88C44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A21AA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8F7C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E335A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102262"/>
    <w:multiLevelType w:val="hybridMultilevel"/>
    <w:tmpl w:val="A0FC73FC"/>
    <w:lvl w:ilvl="0" w:tplc="0C3C97D8">
      <w:start w:val="1"/>
      <w:numFmt w:val="lowerLetter"/>
      <w:lvlText w:val="%1)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85174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2DE8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A63A6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CD1DC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E807E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EEB52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0848A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AF826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F7351A"/>
    <w:multiLevelType w:val="hybridMultilevel"/>
    <w:tmpl w:val="B21C8FC6"/>
    <w:lvl w:ilvl="0" w:tplc="4342BD5C">
      <w:start w:val="1"/>
      <w:numFmt w:val="bullet"/>
      <w:lvlText w:val=""/>
      <w:lvlJc w:val="left"/>
      <w:pPr>
        <w:ind w:left="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C23C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CBF4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6B33A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22A34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8A5B8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4179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A12B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E82FE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16469B"/>
    <w:multiLevelType w:val="hybridMultilevel"/>
    <w:tmpl w:val="F984C55A"/>
    <w:lvl w:ilvl="0" w:tplc="B5D098B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6965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4BE9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405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E1B9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43B1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6C4F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2CA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EABC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9D6F76"/>
    <w:multiLevelType w:val="hybridMultilevel"/>
    <w:tmpl w:val="853A6A12"/>
    <w:lvl w:ilvl="0" w:tplc="B8287ADE">
      <w:start w:val="1"/>
      <w:numFmt w:val="lowerLetter"/>
      <w:lvlText w:val="%1)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AB43E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6DB0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C3344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C40CE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4157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2E1F8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40432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6D0B4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BAA6362"/>
    <w:multiLevelType w:val="hybridMultilevel"/>
    <w:tmpl w:val="F8A8D742"/>
    <w:lvl w:ilvl="0" w:tplc="B0F4F1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E7EB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27C4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21A0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C34C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81CC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2C14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CBD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46AF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6359A2"/>
    <w:multiLevelType w:val="hybridMultilevel"/>
    <w:tmpl w:val="E30E1858"/>
    <w:lvl w:ilvl="0" w:tplc="59ACA47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0FB46">
      <w:start w:val="1"/>
      <w:numFmt w:val="bullet"/>
      <w:lvlRestart w:val="0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ED4A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015D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C14E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89D2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8317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4114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2ACF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077010"/>
    <w:multiLevelType w:val="hybridMultilevel"/>
    <w:tmpl w:val="D56C1362"/>
    <w:lvl w:ilvl="0" w:tplc="0584FAB2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EFF2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A52C4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C0D62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2F3BC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6F0AC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42B80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8498A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C0DC2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FF3391"/>
    <w:multiLevelType w:val="hybridMultilevel"/>
    <w:tmpl w:val="22149B2A"/>
    <w:lvl w:ilvl="0" w:tplc="3F12FB2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4BC9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227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808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CB2D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A605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E7B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010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83D8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1619D8"/>
    <w:multiLevelType w:val="hybridMultilevel"/>
    <w:tmpl w:val="6BD0AB22"/>
    <w:lvl w:ilvl="0" w:tplc="BAB2F24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09B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032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C3C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90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09D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4DC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6BA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A2ED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F811FCB"/>
    <w:multiLevelType w:val="hybridMultilevel"/>
    <w:tmpl w:val="A83484F2"/>
    <w:lvl w:ilvl="0" w:tplc="BC8CFFB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CAB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6726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C63C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6B8F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4358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4A3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64972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4481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1C93378"/>
    <w:multiLevelType w:val="hybridMultilevel"/>
    <w:tmpl w:val="9A1E0C06"/>
    <w:lvl w:ilvl="0" w:tplc="91E815E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611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6CBA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870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ECF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C6A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A4E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862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F1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5484A49"/>
    <w:multiLevelType w:val="hybridMultilevel"/>
    <w:tmpl w:val="2CC4ACD6"/>
    <w:lvl w:ilvl="0" w:tplc="00CA9EB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A02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4F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850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42AD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0125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A2F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CD5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4F4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59E3EA3"/>
    <w:multiLevelType w:val="hybridMultilevel"/>
    <w:tmpl w:val="56F8BC92"/>
    <w:lvl w:ilvl="0" w:tplc="CB6EEB92">
      <w:start w:val="1"/>
      <w:numFmt w:val="lowerLetter"/>
      <w:lvlText w:val="%1)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E6114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2FB24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CFDC6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02504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40828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222B2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81642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8A2F2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64C4736"/>
    <w:multiLevelType w:val="hybridMultilevel"/>
    <w:tmpl w:val="3AA4FC08"/>
    <w:lvl w:ilvl="0" w:tplc="566E55A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E44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A42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AA01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6BF6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64F4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A08F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E31E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0A0D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93C6917"/>
    <w:multiLevelType w:val="hybridMultilevel"/>
    <w:tmpl w:val="B14AEA9C"/>
    <w:lvl w:ilvl="0" w:tplc="2AFC8C5A">
      <w:start w:val="1"/>
      <w:numFmt w:val="lowerLetter"/>
      <w:lvlText w:val="%1)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667B2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E7110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C04BC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027A0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C37D2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2523C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47C8C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EB3BC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94F4ADD"/>
    <w:multiLevelType w:val="hybridMultilevel"/>
    <w:tmpl w:val="95B018C0"/>
    <w:lvl w:ilvl="0" w:tplc="E2A090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062E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46FB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8ABE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8530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2FFD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09A2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C643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0E06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0A53FEF"/>
    <w:multiLevelType w:val="hybridMultilevel"/>
    <w:tmpl w:val="DF0C5DDE"/>
    <w:lvl w:ilvl="0" w:tplc="7DB02AE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0CA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0FB5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80BF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481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4B6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AFC2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819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4675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FA50E1"/>
    <w:multiLevelType w:val="hybridMultilevel"/>
    <w:tmpl w:val="FABA3674"/>
    <w:lvl w:ilvl="0" w:tplc="8E0A77E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45E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E11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0D2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80BA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8B33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887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6C6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C1B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7B78BB"/>
    <w:multiLevelType w:val="hybridMultilevel"/>
    <w:tmpl w:val="C870EA2C"/>
    <w:lvl w:ilvl="0" w:tplc="3BFA66CE">
      <w:start w:val="1"/>
      <w:numFmt w:val="lowerLetter"/>
      <w:lvlText w:val="%1)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4152E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EAB88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6D496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8CC36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C15C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CC50A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4A8BA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4CF02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471C5F"/>
    <w:multiLevelType w:val="hybridMultilevel"/>
    <w:tmpl w:val="2C62226A"/>
    <w:lvl w:ilvl="0" w:tplc="7D00DF24">
      <w:start w:val="1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EF2F6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0D9F0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CEE32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04742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9FEE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0E7D0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67DCC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ED0CA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66B3E79"/>
    <w:multiLevelType w:val="hybridMultilevel"/>
    <w:tmpl w:val="ADB467E2"/>
    <w:lvl w:ilvl="0" w:tplc="A84C1784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E832D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309DD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E2D74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8D88D1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A02F1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E8954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0AADE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226AA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74D29B6"/>
    <w:multiLevelType w:val="hybridMultilevel"/>
    <w:tmpl w:val="D4E62CE8"/>
    <w:lvl w:ilvl="0" w:tplc="469C220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68A7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4EC0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44D5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CA65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C4C8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2FCF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8B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A836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7CB7C9C"/>
    <w:multiLevelType w:val="hybridMultilevel"/>
    <w:tmpl w:val="9940CA3C"/>
    <w:lvl w:ilvl="0" w:tplc="D4C4F0A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018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2A80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E24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2C3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C1F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008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EA0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2497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00533F"/>
    <w:multiLevelType w:val="hybridMultilevel"/>
    <w:tmpl w:val="DBAA9A6A"/>
    <w:lvl w:ilvl="0" w:tplc="552AA53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41F5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0DE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C419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8D77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2D7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6C8F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A3D6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457D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90B7DB5"/>
    <w:multiLevelType w:val="hybridMultilevel"/>
    <w:tmpl w:val="D566509E"/>
    <w:lvl w:ilvl="0" w:tplc="0FCEC346">
      <w:start w:val="1"/>
      <w:numFmt w:val="lowerLetter"/>
      <w:lvlText w:val="%1)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AF628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4F6D0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AEFF0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F88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60760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4628E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A3F66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2BB4C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A1A15B0"/>
    <w:multiLevelType w:val="hybridMultilevel"/>
    <w:tmpl w:val="51361ABA"/>
    <w:lvl w:ilvl="0" w:tplc="D37A875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C079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242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AA33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AA2E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216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E7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A8C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A481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B1A656E"/>
    <w:multiLevelType w:val="hybridMultilevel"/>
    <w:tmpl w:val="D47AF04E"/>
    <w:lvl w:ilvl="0" w:tplc="6A70C1E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67A1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2E1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2F7C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848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C95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4E0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2944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263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CA04C91"/>
    <w:multiLevelType w:val="hybridMultilevel"/>
    <w:tmpl w:val="543AA660"/>
    <w:lvl w:ilvl="0" w:tplc="36A81C3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C2C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2FD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641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0641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45F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246D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EAB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8AD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30126E"/>
    <w:multiLevelType w:val="hybridMultilevel"/>
    <w:tmpl w:val="578AB0B4"/>
    <w:lvl w:ilvl="0" w:tplc="87BCC4E2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AFD4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06B2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8544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6E0F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07C2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09BD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C781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08B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64E25AE"/>
    <w:multiLevelType w:val="hybridMultilevel"/>
    <w:tmpl w:val="80D053C8"/>
    <w:lvl w:ilvl="0" w:tplc="70A4BE4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2FF7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A209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ED8D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24D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2465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A48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A9E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A7E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8D9382A"/>
    <w:multiLevelType w:val="hybridMultilevel"/>
    <w:tmpl w:val="DAC8A370"/>
    <w:lvl w:ilvl="0" w:tplc="9AC4BEA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EEE9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4640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210A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CB52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2643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4145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0179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44BF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99A4396"/>
    <w:multiLevelType w:val="hybridMultilevel"/>
    <w:tmpl w:val="1D188FD6"/>
    <w:lvl w:ilvl="0" w:tplc="7940F7D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68F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EB6F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74F6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019D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2E14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67BA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AFA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CA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DA70854"/>
    <w:multiLevelType w:val="hybridMultilevel"/>
    <w:tmpl w:val="6A98D174"/>
    <w:lvl w:ilvl="0" w:tplc="E8EC4D80">
      <w:start w:val="1"/>
      <w:numFmt w:val="bullet"/>
      <w:lvlText w:val="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A752C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0DD4C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CB8D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43D8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2DFF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AC3A4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8AF8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87CCA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E5B05A1"/>
    <w:multiLevelType w:val="hybridMultilevel"/>
    <w:tmpl w:val="4768AE44"/>
    <w:lvl w:ilvl="0" w:tplc="EE164EC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6A5A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4CF1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01E4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665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CE6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01D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08E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0473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F534D02"/>
    <w:multiLevelType w:val="hybridMultilevel"/>
    <w:tmpl w:val="0C740772"/>
    <w:lvl w:ilvl="0" w:tplc="DB668B50">
      <w:start w:val="1"/>
      <w:numFmt w:val="decimal"/>
      <w:lvlText w:val="%1)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EA9D0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77B8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0AC50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8E37E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2D43C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A5090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E9692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EFE46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035218D"/>
    <w:multiLevelType w:val="hybridMultilevel"/>
    <w:tmpl w:val="B7E4463C"/>
    <w:lvl w:ilvl="0" w:tplc="DE4493F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26C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6DDF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0F8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C59A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479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6E2A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C41D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E0C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0710728"/>
    <w:multiLevelType w:val="hybridMultilevel"/>
    <w:tmpl w:val="7DC8CF72"/>
    <w:lvl w:ilvl="0" w:tplc="FD9874F8">
      <w:start w:val="1"/>
      <w:numFmt w:val="lowerLetter"/>
      <w:lvlText w:val="%1)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EF0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AED74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0D9C0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608B4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0FA0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6A8F4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4CB10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42D26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27F5D7C"/>
    <w:multiLevelType w:val="hybridMultilevel"/>
    <w:tmpl w:val="475E5DA4"/>
    <w:lvl w:ilvl="0" w:tplc="C0F861B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C23D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C5B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411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0EA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89B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64C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6B5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26F9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416751D"/>
    <w:multiLevelType w:val="hybridMultilevel"/>
    <w:tmpl w:val="3522E656"/>
    <w:lvl w:ilvl="0" w:tplc="31E8D6DE">
      <w:start w:val="1"/>
      <w:numFmt w:val="lowerLetter"/>
      <w:lvlText w:val="%1)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C247A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88CB8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A12B6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474D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F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2C2D0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84270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685B6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46417E2"/>
    <w:multiLevelType w:val="hybridMultilevel"/>
    <w:tmpl w:val="E6B8E27E"/>
    <w:lvl w:ilvl="0" w:tplc="A4B8A406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60F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0D4C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C46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843E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8CE6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0BB1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7E8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8312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9D566C6"/>
    <w:multiLevelType w:val="hybridMultilevel"/>
    <w:tmpl w:val="F1864F3C"/>
    <w:lvl w:ilvl="0" w:tplc="24EE114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ED37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46E3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015E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889A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6FB6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E5C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A6B5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6DC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A674349"/>
    <w:multiLevelType w:val="hybridMultilevel"/>
    <w:tmpl w:val="1CF2B8D6"/>
    <w:lvl w:ilvl="0" w:tplc="614AADE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AD7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8A7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4F6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6E95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4C8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C7EE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6C7C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0A63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AE11584"/>
    <w:multiLevelType w:val="hybridMultilevel"/>
    <w:tmpl w:val="260C0F64"/>
    <w:lvl w:ilvl="0" w:tplc="B83C790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EC9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452B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0FA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AD93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C92C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4C4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468C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CE8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0DF5A72"/>
    <w:multiLevelType w:val="hybridMultilevel"/>
    <w:tmpl w:val="3DE6212E"/>
    <w:lvl w:ilvl="0" w:tplc="6E1C86B8">
      <w:start w:val="6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4044C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6C93E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4484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66012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64670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83682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24B04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20AAE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14378F8"/>
    <w:multiLevelType w:val="hybridMultilevel"/>
    <w:tmpl w:val="398AC6AE"/>
    <w:lvl w:ilvl="0" w:tplc="B0729D2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293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E31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82C2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4FBB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829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A7B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A6C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E75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2E17EC0"/>
    <w:multiLevelType w:val="hybridMultilevel"/>
    <w:tmpl w:val="C9D462D8"/>
    <w:lvl w:ilvl="0" w:tplc="6F10292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A00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4CBA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462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C14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CE2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67A7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E26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C07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4C2753D"/>
    <w:multiLevelType w:val="hybridMultilevel"/>
    <w:tmpl w:val="0980E19E"/>
    <w:lvl w:ilvl="0" w:tplc="29C24B6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E63E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A414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E81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A14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90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FB4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86E2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A59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6207DA6"/>
    <w:multiLevelType w:val="hybridMultilevel"/>
    <w:tmpl w:val="2B70EA8A"/>
    <w:lvl w:ilvl="0" w:tplc="44E2F2D4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CB82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28A7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A301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0C55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63E5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0272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E344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CD5A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96C7581"/>
    <w:multiLevelType w:val="hybridMultilevel"/>
    <w:tmpl w:val="38BAAE5C"/>
    <w:lvl w:ilvl="0" w:tplc="A1D8594A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20C7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277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64C7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A711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8D11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6D38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CAA2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639B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991022D"/>
    <w:multiLevelType w:val="hybridMultilevel"/>
    <w:tmpl w:val="500AFA08"/>
    <w:lvl w:ilvl="0" w:tplc="CD4EBD5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83A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856B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AE0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0171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FD2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0AC1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ABF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663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ABF3554"/>
    <w:multiLevelType w:val="hybridMultilevel"/>
    <w:tmpl w:val="28B4042A"/>
    <w:lvl w:ilvl="0" w:tplc="08E4661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8B3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07CA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009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6C16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4CC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60A5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AC9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8549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AC6403E"/>
    <w:multiLevelType w:val="hybridMultilevel"/>
    <w:tmpl w:val="A2BC95AE"/>
    <w:lvl w:ilvl="0" w:tplc="DB26C58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A2E14">
      <w:start w:val="1"/>
      <w:numFmt w:val="bullet"/>
      <w:lvlText w:val="o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CF5F0">
      <w:start w:val="1"/>
      <w:numFmt w:val="bullet"/>
      <w:lvlText w:val="▪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AB2D8">
      <w:start w:val="1"/>
      <w:numFmt w:val="bullet"/>
      <w:lvlText w:val="•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62020">
      <w:start w:val="1"/>
      <w:numFmt w:val="bullet"/>
      <w:lvlText w:val="o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AA13E">
      <w:start w:val="1"/>
      <w:numFmt w:val="bullet"/>
      <w:lvlText w:val="▪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E4B44">
      <w:start w:val="1"/>
      <w:numFmt w:val="bullet"/>
      <w:lvlText w:val="•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E276E">
      <w:start w:val="1"/>
      <w:numFmt w:val="bullet"/>
      <w:lvlText w:val="o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EF1A0">
      <w:start w:val="1"/>
      <w:numFmt w:val="bullet"/>
      <w:lvlText w:val="▪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C3D7531"/>
    <w:multiLevelType w:val="hybridMultilevel"/>
    <w:tmpl w:val="4032225A"/>
    <w:lvl w:ilvl="0" w:tplc="57C8F26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A693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0E7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C95B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AF0C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C6D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E4BD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CC49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4B8A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7"/>
  </w:num>
  <w:num w:numId="2">
    <w:abstractNumId w:val="26"/>
  </w:num>
  <w:num w:numId="3">
    <w:abstractNumId w:val="47"/>
  </w:num>
  <w:num w:numId="4">
    <w:abstractNumId w:val="38"/>
  </w:num>
  <w:num w:numId="5">
    <w:abstractNumId w:val="65"/>
  </w:num>
  <w:num w:numId="6">
    <w:abstractNumId w:val="45"/>
  </w:num>
  <w:num w:numId="7">
    <w:abstractNumId w:val="56"/>
  </w:num>
  <w:num w:numId="8">
    <w:abstractNumId w:val="21"/>
  </w:num>
  <w:num w:numId="9">
    <w:abstractNumId w:val="32"/>
  </w:num>
  <w:num w:numId="10">
    <w:abstractNumId w:val="50"/>
  </w:num>
  <w:num w:numId="11">
    <w:abstractNumId w:val="44"/>
  </w:num>
  <w:num w:numId="12">
    <w:abstractNumId w:val="25"/>
  </w:num>
  <w:num w:numId="13">
    <w:abstractNumId w:val="46"/>
  </w:num>
  <w:num w:numId="14">
    <w:abstractNumId w:val="63"/>
  </w:num>
  <w:num w:numId="15">
    <w:abstractNumId w:val="27"/>
  </w:num>
  <w:num w:numId="16">
    <w:abstractNumId w:val="24"/>
  </w:num>
  <w:num w:numId="17">
    <w:abstractNumId w:val="11"/>
  </w:num>
  <w:num w:numId="18">
    <w:abstractNumId w:val="30"/>
  </w:num>
  <w:num w:numId="19">
    <w:abstractNumId w:val="48"/>
  </w:num>
  <w:num w:numId="20">
    <w:abstractNumId w:val="34"/>
  </w:num>
  <w:num w:numId="21">
    <w:abstractNumId w:val="40"/>
  </w:num>
  <w:num w:numId="22">
    <w:abstractNumId w:val="69"/>
  </w:num>
  <w:num w:numId="23">
    <w:abstractNumId w:val="67"/>
  </w:num>
  <w:num w:numId="24">
    <w:abstractNumId w:val="28"/>
  </w:num>
  <w:num w:numId="25">
    <w:abstractNumId w:val="43"/>
  </w:num>
  <w:num w:numId="26">
    <w:abstractNumId w:val="37"/>
  </w:num>
  <w:num w:numId="27">
    <w:abstractNumId w:val="4"/>
  </w:num>
  <w:num w:numId="28">
    <w:abstractNumId w:val="31"/>
  </w:num>
  <w:num w:numId="29">
    <w:abstractNumId w:val="51"/>
  </w:num>
  <w:num w:numId="30">
    <w:abstractNumId w:val="41"/>
  </w:num>
  <w:num w:numId="31">
    <w:abstractNumId w:val="55"/>
  </w:num>
  <w:num w:numId="32">
    <w:abstractNumId w:val="2"/>
  </w:num>
  <w:num w:numId="33">
    <w:abstractNumId w:val="6"/>
  </w:num>
  <w:num w:numId="34">
    <w:abstractNumId w:val="29"/>
  </w:num>
  <w:num w:numId="35">
    <w:abstractNumId w:val="53"/>
  </w:num>
  <w:num w:numId="36">
    <w:abstractNumId w:val="20"/>
  </w:num>
  <w:num w:numId="37">
    <w:abstractNumId w:val="17"/>
  </w:num>
  <w:num w:numId="38">
    <w:abstractNumId w:val="35"/>
  </w:num>
  <w:num w:numId="39">
    <w:abstractNumId w:val="15"/>
  </w:num>
  <w:num w:numId="40">
    <w:abstractNumId w:val="14"/>
  </w:num>
  <w:num w:numId="41">
    <w:abstractNumId w:val="60"/>
  </w:num>
  <w:num w:numId="42">
    <w:abstractNumId w:val="0"/>
  </w:num>
  <w:num w:numId="43">
    <w:abstractNumId w:val="16"/>
  </w:num>
  <w:num w:numId="44">
    <w:abstractNumId w:val="36"/>
  </w:num>
  <w:num w:numId="45">
    <w:abstractNumId w:val="18"/>
  </w:num>
  <w:num w:numId="46">
    <w:abstractNumId w:val="49"/>
  </w:num>
  <w:num w:numId="47">
    <w:abstractNumId w:val="64"/>
  </w:num>
  <w:num w:numId="48">
    <w:abstractNumId w:val="23"/>
  </w:num>
  <w:num w:numId="49">
    <w:abstractNumId w:val="5"/>
  </w:num>
  <w:num w:numId="50">
    <w:abstractNumId w:val="58"/>
  </w:num>
  <w:num w:numId="51">
    <w:abstractNumId w:val="68"/>
  </w:num>
  <w:num w:numId="52">
    <w:abstractNumId w:val="7"/>
  </w:num>
  <w:num w:numId="53">
    <w:abstractNumId w:val="59"/>
  </w:num>
  <w:num w:numId="54">
    <w:abstractNumId w:val="39"/>
  </w:num>
  <w:num w:numId="55">
    <w:abstractNumId w:val="42"/>
  </w:num>
  <w:num w:numId="56">
    <w:abstractNumId w:val="61"/>
  </w:num>
  <w:num w:numId="57">
    <w:abstractNumId w:val="1"/>
  </w:num>
  <w:num w:numId="58">
    <w:abstractNumId w:val="52"/>
  </w:num>
  <w:num w:numId="59">
    <w:abstractNumId w:val="66"/>
  </w:num>
  <w:num w:numId="60">
    <w:abstractNumId w:val="8"/>
  </w:num>
  <w:num w:numId="61">
    <w:abstractNumId w:val="12"/>
  </w:num>
  <w:num w:numId="62">
    <w:abstractNumId w:val="3"/>
  </w:num>
  <w:num w:numId="63">
    <w:abstractNumId w:val="13"/>
  </w:num>
  <w:num w:numId="64">
    <w:abstractNumId w:val="62"/>
  </w:num>
  <w:num w:numId="65">
    <w:abstractNumId w:val="9"/>
  </w:num>
  <w:num w:numId="66">
    <w:abstractNumId w:val="54"/>
  </w:num>
  <w:num w:numId="67">
    <w:abstractNumId w:val="22"/>
  </w:num>
  <w:num w:numId="68">
    <w:abstractNumId w:val="10"/>
  </w:num>
  <w:num w:numId="69">
    <w:abstractNumId w:val="19"/>
  </w:num>
  <w:num w:numId="70">
    <w:abstractNumId w:val="3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E7"/>
    <w:rsid w:val="00656C4B"/>
    <w:rsid w:val="006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98CAE-C788-460A-9257-E0821076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55" w:line="265" w:lineRule="auto"/>
      <w:ind w:left="10" w:right="1134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"/>
      <w:ind w:left="2228" w:hanging="10"/>
      <w:outlineLvl w:val="1"/>
    </w:pPr>
    <w:rPr>
      <w:rFonts w:ascii="Garamond" w:eastAsia="Garamond" w:hAnsi="Garamond" w:cs="Garamond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right="1136"/>
      <w:jc w:val="center"/>
      <w:outlineLvl w:val="2"/>
    </w:pPr>
    <w:rPr>
      <w:rFonts w:ascii="Garamond" w:eastAsia="Garamond" w:hAnsi="Garamond" w:cs="Garamond"/>
      <w:b/>
      <w:color w:val="000000"/>
      <w:sz w:val="32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right="1136"/>
      <w:outlineLvl w:val="3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555" w:line="265" w:lineRule="auto"/>
      <w:ind w:left="10" w:right="1134" w:hanging="10"/>
      <w:jc w:val="center"/>
      <w:outlineLvl w:val="4"/>
    </w:pPr>
    <w:rPr>
      <w:rFonts w:ascii="Calibri" w:eastAsia="Calibri" w:hAnsi="Calibri" w:cs="Calibri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Garamond" w:eastAsia="Garamond" w:hAnsi="Garamond" w:cs="Garamond"/>
      <w:b/>
      <w:color w:val="000000"/>
      <w:sz w:val="28"/>
    </w:rPr>
  </w:style>
  <w:style w:type="character" w:customStyle="1" w:styleId="Titolo3Carattere">
    <w:name w:val="Titolo 3 Carattere"/>
    <w:link w:val="Titolo3"/>
    <w:rPr>
      <w:rFonts w:ascii="Garamond" w:eastAsia="Garamond" w:hAnsi="Garamond" w:cs="Garamond"/>
      <w:b/>
      <w:color w:val="000000"/>
      <w:sz w:val="32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2"/>
    </w:rPr>
  </w:style>
  <w:style w:type="character" w:customStyle="1" w:styleId="Titolo5Carattere">
    <w:name w:val="Titolo 5 Carattere"/>
    <w:link w:val="Titolo5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5978</Words>
  <Characters>34080</Characters>
  <Application>Microsoft Office Word</Application>
  <DocSecurity>0</DocSecurity>
  <Lines>284</Lines>
  <Paragraphs>79</Paragraphs>
  <ScaleCrop>false</ScaleCrop>
  <Company/>
  <LinksUpToDate>false</LinksUpToDate>
  <CharactersWithSpaces>39979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Lidia1</cp:lastModifiedBy>
  <cp:revision>2</cp:revision>
  <dcterms:created xsi:type="dcterms:W3CDTF">2017-02-07T09:20:00Z</dcterms:created>
  <dcterms:modified xsi:type="dcterms:W3CDTF">2017-02-07T09:20:00Z</dcterms:modified>
</cp:coreProperties>
</file>