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ED17E" w14:textId="77777777" w:rsidR="004D1C88" w:rsidRDefault="004D1C88" w:rsidP="003179EB">
      <w:pPr>
        <w:jc w:val="center"/>
        <w:rPr>
          <w:rFonts w:ascii="Calibri" w:hAnsi="Calibri" w:cs="Times New Roman"/>
          <w:b/>
        </w:rPr>
      </w:pPr>
      <w:r w:rsidRPr="004D1C88">
        <w:rPr>
          <w:rFonts w:ascii="Calibri" w:hAnsi="Calibri" w:cs="Times New Roman"/>
          <w:b/>
        </w:rPr>
        <w:t>TERMS AND CONDITIONS</w:t>
      </w:r>
    </w:p>
    <w:p w14:paraId="63C7BA4B" w14:textId="26891952" w:rsidR="00FD7F86" w:rsidRPr="00333E39" w:rsidRDefault="00721AEA" w:rsidP="00721AEA">
      <w:pPr>
        <w:jc w:val="both"/>
        <w:rPr>
          <w:rFonts w:ascii="Calibri" w:hAnsi="Calibri" w:cs="Times New Roman"/>
        </w:rPr>
      </w:pPr>
      <w:r>
        <w:rPr>
          <w:rFonts w:ascii="Calibri" w:hAnsi="Calibri" w:cs="Times New Roman"/>
        </w:rPr>
        <w:t xml:space="preserve">By </w:t>
      </w:r>
      <w:r w:rsidR="00FD7F86">
        <w:rPr>
          <w:rFonts w:ascii="Calibri" w:hAnsi="Calibri" w:cs="Times New Roman"/>
        </w:rPr>
        <w:t xml:space="preserve">opting to use the services of </w:t>
      </w:r>
      <w:r w:rsidR="00F833C4">
        <w:rPr>
          <w:rFonts w:ascii="Calibri" w:hAnsi="Calibri" w:cs="Times New Roman"/>
        </w:rPr>
        <w:t>Go Worldwide Philippines</w:t>
      </w:r>
      <w:r w:rsidR="00FD7F86">
        <w:rPr>
          <w:rFonts w:ascii="Calibri" w:hAnsi="Calibri" w:cs="Times New Roman"/>
        </w:rPr>
        <w:t>, Inc., the following terms and conditions shall apply, to wit:</w:t>
      </w:r>
    </w:p>
    <w:p w14:paraId="0042C231" w14:textId="4C36A551" w:rsidR="00333E39" w:rsidRPr="004A578A" w:rsidRDefault="00AD5A20" w:rsidP="00331BE6">
      <w:pPr>
        <w:pStyle w:val="ListParagraph"/>
        <w:numPr>
          <w:ilvl w:val="0"/>
          <w:numId w:val="2"/>
        </w:numPr>
        <w:spacing w:after="160" w:line="259" w:lineRule="auto"/>
        <w:jc w:val="both"/>
        <w:rPr>
          <w:rFonts w:ascii="Calibri" w:hAnsi="Calibri" w:cs="Times New Roman"/>
        </w:rPr>
      </w:pPr>
      <w:r w:rsidRPr="00AD5A20">
        <w:rPr>
          <w:rFonts w:ascii="Calibri" w:hAnsi="Calibri" w:cs="Times New Roman"/>
          <w:b/>
        </w:rPr>
        <w:t>Term</w:t>
      </w:r>
      <w:r w:rsidR="00FD7F86">
        <w:rPr>
          <w:rFonts w:ascii="Calibri" w:hAnsi="Calibri" w:cs="Times New Roman"/>
        </w:rPr>
        <w:t xml:space="preserve">. </w:t>
      </w:r>
      <w:r w:rsidR="00453DA7" w:rsidRPr="00453DA7">
        <w:rPr>
          <w:rFonts w:ascii="Calibri" w:hAnsi="Calibri" w:cs="Times New Roman"/>
          <w:lang w:val="en-US"/>
        </w:rPr>
        <w:t>This Agreement shall take effec</w:t>
      </w:r>
      <w:r w:rsidR="00453DA7">
        <w:rPr>
          <w:rFonts w:ascii="Calibri" w:hAnsi="Calibri" w:cs="Times New Roman"/>
          <w:lang w:val="en-US"/>
        </w:rPr>
        <w:t xml:space="preserve">t for a period </w:t>
      </w:r>
      <w:r w:rsidR="00F833C4">
        <w:rPr>
          <w:rFonts w:ascii="Calibri" w:hAnsi="Calibri" w:cs="Times New Roman"/>
          <w:lang w:val="en-US"/>
        </w:rPr>
        <w:t>stated in the application form</w:t>
      </w:r>
      <w:r w:rsidR="00453DA7" w:rsidRPr="004A578A">
        <w:rPr>
          <w:rFonts w:ascii="Calibri" w:hAnsi="Calibri" w:cs="Times New Roman"/>
          <w:lang w:val="en-US"/>
        </w:rPr>
        <w:t xml:space="preserve">, unless the </w:t>
      </w:r>
      <w:r w:rsidR="00453DA7" w:rsidRPr="004A578A">
        <w:rPr>
          <w:rFonts w:ascii="Calibri" w:hAnsi="Calibri" w:cs="Times New Roman"/>
          <w:b/>
          <w:lang w:val="en-US"/>
        </w:rPr>
        <w:t>Client</w:t>
      </w:r>
      <w:r w:rsidR="00453DA7" w:rsidRPr="004A578A">
        <w:rPr>
          <w:rFonts w:ascii="Calibri" w:hAnsi="Calibri" w:cs="Times New Roman"/>
          <w:lang w:val="en-US"/>
        </w:rPr>
        <w:t xml:space="preserve"> renews in writing the contract within ninety (90) days prior to the end of the Agreement.</w:t>
      </w:r>
    </w:p>
    <w:p w14:paraId="1C207758" w14:textId="77777777" w:rsidR="00331BE6" w:rsidRPr="004A578A" w:rsidRDefault="00331BE6" w:rsidP="00331BE6">
      <w:pPr>
        <w:pStyle w:val="ListParagraph"/>
        <w:spacing w:after="160" w:line="259" w:lineRule="auto"/>
        <w:ind w:left="360"/>
        <w:jc w:val="both"/>
        <w:rPr>
          <w:rFonts w:ascii="Calibri" w:hAnsi="Calibri" w:cs="Times New Roman"/>
        </w:rPr>
      </w:pPr>
    </w:p>
    <w:p w14:paraId="248F1E86" w14:textId="430ABBC7" w:rsidR="00331BE6" w:rsidRDefault="00AD5A20" w:rsidP="00333E39">
      <w:pPr>
        <w:pStyle w:val="ListParagraph"/>
        <w:numPr>
          <w:ilvl w:val="0"/>
          <w:numId w:val="2"/>
        </w:numPr>
        <w:spacing w:after="160" w:line="259" w:lineRule="auto"/>
        <w:jc w:val="both"/>
        <w:rPr>
          <w:rFonts w:ascii="Calibri" w:hAnsi="Calibri" w:cs="Times New Roman"/>
        </w:rPr>
      </w:pPr>
      <w:r w:rsidRPr="004A578A">
        <w:rPr>
          <w:rFonts w:ascii="Calibri" w:hAnsi="Calibri" w:cs="Times New Roman"/>
          <w:b/>
        </w:rPr>
        <w:t xml:space="preserve">Scope of </w:t>
      </w:r>
      <w:r w:rsidR="00062825">
        <w:rPr>
          <w:rFonts w:ascii="Calibri" w:hAnsi="Calibri" w:cs="Times New Roman"/>
          <w:b/>
        </w:rPr>
        <w:t>Engagement</w:t>
      </w:r>
      <w:r w:rsidR="00333E39" w:rsidRPr="004A578A">
        <w:rPr>
          <w:rFonts w:ascii="Calibri" w:hAnsi="Calibri" w:cs="Times New Roman"/>
        </w:rPr>
        <w:t xml:space="preserve">. </w:t>
      </w:r>
      <w:r w:rsidR="00F833C4">
        <w:rPr>
          <w:rFonts w:ascii="Calibri" w:hAnsi="Calibri" w:cs="Times New Roman"/>
        </w:rPr>
        <w:t>Go Worldwide Philippines</w:t>
      </w:r>
      <w:r w:rsidR="00331BE6" w:rsidRPr="004A578A">
        <w:rPr>
          <w:rFonts w:ascii="Calibri" w:hAnsi="Calibri" w:cs="Times New Roman"/>
        </w:rPr>
        <w:t>, Inc.,</w:t>
      </w:r>
      <w:r w:rsidR="00333E39" w:rsidRPr="004A578A">
        <w:rPr>
          <w:rFonts w:ascii="Calibri" w:hAnsi="Calibri" w:cs="Times New Roman"/>
        </w:rPr>
        <w:t xml:space="preserve"> agrees to provide the </w:t>
      </w:r>
      <w:r w:rsidR="00331BE6" w:rsidRPr="004A578A">
        <w:rPr>
          <w:rFonts w:ascii="Calibri" w:hAnsi="Calibri" w:cs="Times New Roman"/>
        </w:rPr>
        <w:t xml:space="preserve">following </w:t>
      </w:r>
      <w:r w:rsidR="00333E39" w:rsidRPr="004A578A">
        <w:rPr>
          <w:rFonts w:ascii="Calibri" w:hAnsi="Calibri" w:cs="Times New Roman"/>
        </w:rPr>
        <w:t xml:space="preserve">services </w:t>
      </w:r>
      <w:r w:rsidR="00256AFC" w:rsidRPr="004A578A">
        <w:rPr>
          <w:rFonts w:ascii="Calibri" w:hAnsi="Calibri" w:cs="Times New Roman"/>
        </w:rPr>
        <w:t>set forth in</w:t>
      </w:r>
      <w:r w:rsidR="00331BE6" w:rsidRPr="004A578A">
        <w:rPr>
          <w:rFonts w:ascii="Calibri" w:hAnsi="Calibri" w:cs="Times New Roman"/>
        </w:rPr>
        <w:t xml:space="preserve"> </w:t>
      </w:r>
      <w:r w:rsidR="00F833C4">
        <w:rPr>
          <w:rFonts w:ascii="Calibri" w:hAnsi="Calibri" w:cs="Times New Roman"/>
        </w:rPr>
        <w:t>the Application Form,</w:t>
      </w:r>
      <w:r w:rsidR="00331BE6" w:rsidRPr="004A578A">
        <w:rPr>
          <w:rFonts w:ascii="Calibri" w:hAnsi="Calibri" w:cs="Times New Roman"/>
        </w:rPr>
        <w:t xml:space="preserve"> which is herein incorporated as part of the agreement. Any changes in the servic</w:t>
      </w:r>
      <w:r w:rsidR="003B2857" w:rsidRPr="004A578A">
        <w:rPr>
          <w:rFonts w:ascii="Calibri" w:hAnsi="Calibri" w:cs="Times New Roman"/>
        </w:rPr>
        <w:t xml:space="preserve">es therein may be amended upon </w:t>
      </w:r>
      <w:r w:rsidR="00331BE6" w:rsidRPr="004A578A">
        <w:rPr>
          <w:rFonts w:ascii="Calibri" w:hAnsi="Calibri" w:cs="Times New Roman"/>
        </w:rPr>
        <w:t>the execution of a mutually accepted written agreement by both parties.</w:t>
      </w:r>
    </w:p>
    <w:p w14:paraId="68571C98" w14:textId="77777777" w:rsidR="00062825" w:rsidRDefault="00062825" w:rsidP="00062825">
      <w:pPr>
        <w:pStyle w:val="ListParagraph"/>
        <w:spacing w:after="160" w:line="259" w:lineRule="auto"/>
        <w:ind w:left="360"/>
        <w:jc w:val="both"/>
        <w:rPr>
          <w:rFonts w:ascii="Calibri" w:hAnsi="Calibri" w:cs="Times New Roman"/>
        </w:rPr>
      </w:pPr>
    </w:p>
    <w:p w14:paraId="377E6EDE" w14:textId="5580AED2" w:rsidR="00C609B6" w:rsidRDefault="00062825" w:rsidP="00C609B6">
      <w:pPr>
        <w:pStyle w:val="ListParagraph"/>
        <w:spacing w:after="160" w:line="259" w:lineRule="auto"/>
        <w:ind w:left="360"/>
        <w:jc w:val="both"/>
        <w:rPr>
          <w:rFonts w:ascii="Calibri" w:hAnsi="Calibri" w:cs="Times New Roman"/>
        </w:rPr>
      </w:pPr>
      <w:r w:rsidRPr="00062825">
        <w:rPr>
          <w:rFonts w:ascii="Calibri" w:hAnsi="Calibri" w:cs="Times New Roman"/>
        </w:rPr>
        <w:t xml:space="preserve">The </w:t>
      </w:r>
      <w:r>
        <w:rPr>
          <w:rFonts w:ascii="Calibri" w:hAnsi="Calibri" w:cs="Times New Roman"/>
        </w:rPr>
        <w:t>Client</w:t>
      </w:r>
      <w:r w:rsidRPr="00062825">
        <w:rPr>
          <w:rFonts w:ascii="Calibri" w:hAnsi="Calibri" w:cs="Times New Roman"/>
        </w:rPr>
        <w:t xml:space="preserve"> shall </w:t>
      </w:r>
      <w:r>
        <w:rPr>
          <w:rFonts w:ascii="Calibri" w:hAnsi="Calibri" w:cs="Times New Roman"/>
        </w:rPr>
        <w:t xml:space="preserve">submit the </w:t>
      </w:r>
      <w:r w:rsidR="003D01B4">
        <w:rPr>
          <w:rFonts w:ascii="Calibri" w:hAnsi="Calibri" w:cs="Times New Roman"/>
        </w:rPr>
        <w:t>Application Form</w:t>
      </w:r>
      <w:r w:rsidRPr="00062825">
        <w:rPr>
          <w:rFonts w:ascii="Calibri" w:hAnsi="Calibri" w:cs="Times New Roman"/>
        </w:rPr>
        <w:t xml:space="preserve"> within the time period set </w:t>
      </w:r>
      <w:r w:rsidR="00F833C4">
        <w:rPr>
          <w:rFonts w:ascii="Calibri" w:hAnsi="Calibri" w:cs="Times New Roman"/>
        </w:rPr>
        <w:t>indicated</w:t>
      </w:r>
      <w:r w:rsidRPr="00062825">
        <w:rPr>
          <w:rFonts w:ascii="Calibri" w:hAnsi="Calibri" w:cs="Times New Roman"/>
        </w:rPr>
        <w:t>. In addition,</w:t>
      </w:r>
      <w:r>
        <w:rPr>
          <w:rFonts w:ascii="Calibri" w:hAnsi="Calibri" w:cs="Times New Roman"/>
        </w:rPr>
        <w:t xml:space="preserve"> </w:t>
      </w:r>
      <w:r w:rsidRPr="00062825">
        <w:rPr>
          <w:rFonts w:ascii="Calibri" w:hAnsi="Calibri" w:cs="Times New Roman"/>
        </w:rPr>
        <w:t xml:space="preserve">the </w:t>
      </w:r>
      <w:r>
        <w:rPr>
          <w:rFonts w:ascii="Calibri" w:hAnsi="Calibri" w:cs="Times New Roman"/>
        </w:rPr>
        <w:t>Client</w:t>
      </w:r>
      <w:r w:rsidRPr="00062825">
        <w:rPr>
          <w:rFonts w:ascii="Calibri" w:hAnsi="Calibri" w:cs="Times New Roman"/>
        </w:rPr>
        <w:t xml:space="preserve"> shall provide </w:t>
      </w:r>
      <w:r w:rsidR="00F833C4">
        <w:rPr>
          <w:rFonts w:ascii="Calibri" w:hAnsi="Calibri" w:cs="Times New Roman"/>
        </w:rPr>
        <w:t>Go Worldwide Philippines, Inc.</w:t>
      </w:r>
      <w:r w:rsidR="0078359B">
        <w:rPr>
          <w:rFonts w:ascii="Calibri" w:hAnsi="Calibri" w:cs="Times New Roman"/>
        </w:rPr>
        <w:t xml:space="preserve"> </w:t>
      </w:r>
      <w:r w:rsidRPr="00062825">
        <w:rPr>
          <w:rFonts w:ascii="Calibri" w:hAnsi="Calibri" w:cs="Times New Roman"/>
        </w:rPr>
        <w:t xml:space="preserve">with the </w:t>
      </w:r>
      <w:r w:rsidR="0078359B">
        <w:rPr>
          <w:rFonts w:ascii="Calibri" w:hAnsi="Calibri" w:cs="Times New Roman"/>
        </w:rPr>
        <w:t>creative assets</w:t>
      </w:r>
      <w:r w:rsidRPr="00062825">
        <w:rPr>
          <w:rFonts w:ascii="Calibri" w:hAnsi="Calibri" w:cs="Times New Roman"/>
        </w:rPr>
        <w:t xml:space="preserve"> re</w:t>
      </w:r>
      <w:r>
        <w:rPr>
          <w:rFonts w:ascii="Calibri" w:hAnsi="Calibri" w:cs="Times New Roman"/>
        </w:rPr>
        <w:t>quired in order to generate the campaign</w:t>
      </w:r>
      <w:r w:rsidRPr="00062825">
        <w:rPr>
          <w:rFonts w:ascii="Calibri" w:hAnsi="Calibri" w:cs="Times New Roman"/>
        </w:rPr>
        <w:t xml:space="preserve"> in the manner set forth in </w:t>
      </w:r>
      <w:r w:rsidR="00C609B6">
        <w:rPr>
          <w:rFonts w:ascii="Calibri" w:hAnsi="Calibri" w:cs="Times New Roman"/>
        </w:rPr>
        <w:t xml:space="preserve">the </w:t>
      </w:r>
      <w:r w:rsidR="003D01B4">
        <w:rPr>
          <w:rFonts w:ascii="Calibri" w:hAnsi="Calibri" w:cs="Times New Roman"/>
        </w:rPr>
        <w:t>Application Form</w:t>
      </w:r>
      <w:r w:rsidRPr="00062825">
        <w:rPr>
          <w:rFonts w:ascii="Calibri" w:hAnsi="Calibri" w:cs="Times New Roman"/>
        </w:rPr>
        <w:t>.</w:t>
      </w:r>
    </w:p>
    <w:p w14:paraId="4AD25EFE" w14:textId="77777777" w:rsidR="00C609B6" w:rsidRDefault="00C609B6" w:rsidP="00C609B6">
      <w:pPr>
        <w:pStyle w:val="ListParagraph"/>
        <w:spacing w:after="160" w:line="259" w:lineRule="auto"/>
        <w:ind w:left="360"/>
        <w:jc w:val="both"/>
        <w:rPr>
          <w:rFonts w:ascii="Calibri" w:hAnsi="Calibri" w:cs="Times New Roman"/>
        </w:rPr>
      </w:pPr>
    </w:p>
    <w:p w14:paraId="2192BB58" w14:textId="15E50323" w:rsidR="00331BE6" w:rsidRDefault="00F833C4" w:rsidP="00C609B6">
      <w:pPr>
        <w:pStyle w:val="ListParagraph"/>
        <w:spacing w:after="160" w:line="259" w:lineRule="auto"/>
        <w:ind w:left="360"/>
        <w:jc w:val="both"/>
        <w:rPr>
          <w:rFonts w:ascii="Calibri" w:hAnsi="Calibri" w:cs="Times New Roman"/>
        </w:rPr>
      </w:pPr>
      <w:r>
        <w:rPr>
          <w:rFonts w:ascii="Calibri" w:hAnsi="Calibri" w:cs="Times New Roman"/>
        </w:rPr>
        <w:t>Go Worldwide Philippines</w:t>
      </w:r>
      <w:r w:rsidR="0078359B" w:rsidRPr="004A578A">
        <w:rPr>
          <w:rFonts w:ascii="Calibri" w:hAnsi="Calibri" w:cs="Times New Roman"/>
        </w:rPr>
        <w:t>, Inc.</w:t>
      </w:r>
      <w:r w:rsidR="0078359B">
        <w:rPr>
          <w:rFonts w:ascii="Calibri" w:hAnsi="Calibri" w:cs="Times New Roman"/>
        </w:rPr>
        <w:t xml:space="preserve">, </w:t>
      </w:r>
      <w:r w:rsidR="00062825" w:rsidRPr="00062825">
        <w:rPr>
          <w:rFonts w:ascii="Calibri" w:hAnsi="Calibri" w:cs="Times New Roman"/>
        </w:rPr>
        <w:t xml:space="preserve">shall generate the </w:t>
      </w:r>
      <w:r>
        <w:rPr>
          <w:rFonts w:ascii="Calibri" w:hAnsi="Calibri" w:cs="Times New Roman"/>
        </w:rPr>
        <w:t>expected output</w:t>
      </w:r>
      <w:r w:rsidR="00062825" w:rsidRPr="00062825">
        <w:rPr>
          <w:rFonts w:ascii="Calibri" w:hAnsi="Calibri" w:cs="Times New Roman"/>
        </w:rPr>
        <w:t xml:space="preserve"> within such number of days (after </w:t>
      </w:r>
      <w:r w:rsidR="00062825">
        <w:rPr>
          <w:rFonts w:ascii="Calibri" w:hAnsi="Calibri" w:cs="Times New Roman"/>
        </w:rPr>
        <w:t xml:space="preserve">submission of a completed </w:t>
      </w:r>
      <w:r>
        <w:rPr>
          <w:rFonts w:ascii="Calibri" w:hAnsi="Calibri" w:cs="Times New Roman"/>
        </w:rPr>
        <w:t>application form and payment</w:t>
      </w:r>
      <w:r w:rsidR="00062825" w:rsidRPr="00062825">
        <w:rPr>
          <w:rFonts w:ascii="Calibri" w:hAnsi="Calibri" w:cs="Times New Roman"/>
        </w:rPr>
        <w:t>) set forth, or otherwise agreed to in writing by the parties.</w:t>
      </w:r>
    </w:p>
    <w:p w14:paraId="039314D6" w14:textId="77777777" w:rsidR="00C609B6" w:rsidRPr="00062825" w:rsidRDefault="00C609B6" w:rsidP="00C609B6">
      <w:pPr>
        <w:pStyle w:val="ListParagraph"/>
        <w:spacing w:after="160" w:line="259" w:lineRule="auto"/>
        <w:ind w:left="360"/>
        <w:jc w:val="both"/>
        <w:rPr>
          <w:rFonts w:ascii="Calibri" w:hAnsi="Calibri" w:cs="Times New Roman"/>
        </w:rPr>
      </w:pPr>
    </w:p>
    <w:p w14:paraId="1529EF72" w14:textId="441802CA" w:rsidR="00E250EC" w:rsidRPr="004A578A" w:rsidRDefault="00333E39" w:rsidP="00E250EC">
      <w:pPr>
        <w:pStyle w:val="ListParagraph"/>
        <w:numPr>
          <w:ilvl w:val="0"/>
          <w:numId w:val="2"/>
        </w:numPr>
        <w:autoSpaceDE w:val="0"/>
        <w:autoSpaceDN w:val="0"/>
        <w:adjustRightInd w:val="0"/>
        <w:jc w:val="both"/>
        <w:rPr>
          <w:rFonts w:ascii="Calibri" w:hAnsi="Calibri" w:cs="Times New Roman"/>
        </w:rPr>
      </w:pPr>
      <w:r w:rsidRPr="004A578A">
        <w:rPr>
          <w:rFonts w:ascii="Calibri" w:eastAsia="Times New Roman" w:hAnsi="Calibri" w:cs="Times New Roman"/>
          <w:b/>
          <w:bCs/>
        </w:rPr>
        <w:t>P</w:t>
      </w:r>
      <w:r w:rsidR="00AD5A20" w:rsidRPr="004A578A">
        <w:rPr>
          <w:rFonts w:ascii="Calibri" w:eastAsia="Times New Roman" w:hAnsi="Calibri" w:cs="Times New Roman"/>
          <w:b/>
          <w:bCs/>
        </w:rPr>
        <w:t>ricing</w:t>
      </w:r>
      <w:r w:rsidRPr="004A578A">
        <w:rPr>
          <w:rFonts w:ascii="Calibri" w:eastAsia="Times New Roman" w:hAnsi="Calibri" w:cs="Times New Roman"/>
          <w:b/>
          <w:bCs/>
        </w:rPr>
        <w:t xml:space="preserve">. </w:t>
      </w:r>
      <w:r w:rsidR="003B2857" w:rsidRPr="004A578A">
        <w:rPr>
          <w:rFonts w:ascii="Calibri" w:eastAsia="Times New Roman" w:hAnsi="Calibri" w:cs="Times New Roman"/>
          <w:bCs/>
        </w:rPr>
        <w:t xml:space="preserve">For the services provided hereunder, the Client hereby agrees to pay the amount </w:t>
      </w:r>
      <w:r w:rsidR="00F833C4">
        <w:rPr>
          <w:rFonts w:ascii="Calibri" w:eastAsia="Times New Roman" w:hAnsi="Calibri" w:cs="Times New Roman"/>
          <w:bCs/>
        </w:rPr>
        <w:t>stated in the Application Form</w:t>
      </w:r>
      <w:r w:rsidR="003B2857" w:rsidRPr="004A578A">
        <w:rPr>
          <w:rFonts w:ascii="Calibri" w:eastAsia="Times New Roman" w:hAnsi="Calibri" w:cs="Times New Roman"/>
          <w:bCs/>
        </w:rPr>
        <w:t xml:space="preserve">. The Client shall issue </w:t>
      </w:r>
      <w:r w:rsidR="00F833C4" w:rsidRPr="00F833C4">
        <w:rPr>
          <w:rFonts w:ascii="Calibri" w:eastAsia="Times New Roman" w:hAnsi="Calibri" w:cs="Times New Roman"/>
          <w:bCs/>
        </w:rPr>
        <w:t>the agreed number of</w:t>
      </w:r>
      <w:r w:rsidR="00F833C4">
        <w:rPr>
          <w:rFonts w:ascii="Calibri" w:eastAsia="Times New Roman" w:hAnsi="Calibri" w:cs="Times New Roman"/>
          <w:bCs/>
          <w:u w:val="single"/>
        </w:rPr>
        <w:t xml:space="preserve"> </w:t>
      </w:r>
      <w:r w:rsidR="00F833C4" w:rsidRPr="004A578A">
        <w:rPr>
          <w:rFonts w:ascii="Calibri" w:eastAsia="Times New Roman" w:hAnsi="Calibri" w:cs="Times New Roman"/>
          <w:bCs/>
        </w:rPr>
        <w:t>post</w:t>
      </w:r>
      <w:r w:rsidR="003B2857" w:rsidRPr="004A578A">
        <w:rPr>
          <w:rFonts w:ascii="Calibri" w:eastAsia="Times New Roman" w:hAnsi="Calibri" w:cs="Times New Roman"/>
          <w:bCs/>
        </w:rPr>
        <w:t xml:space="preserve">-dated </w:t>
      </w:r>
      <w:r w:rsidR="0078359B">
        <w:rPr>
          <w:rFonts w:ascii="Calibri" w:eastAsia="Times New Roman" w:hAnsi="Calibri" w:cs="Times New Roman"/>
          <w:bCs/>
        </w:rPr>
        <w:t>cheques</w:t>
      </w:r>
      <w:r w:rsidR="003B2857" w:rsidRPr="004A578A">
        <w:rPr>
          <w:rFonts w:ascii="Calibri" w:eastAsia="Times New Roman" w:hAnsi="Calibri" w:cs="Times New Roman"/>
          <w:bCs/>
        </w:rPr>
        <w:t xml:space="preserve">, </w:t>
      </w:r>
      <w:r w:rsidR="00FE27A8" w:rsidRPr="004A578A">
        <w:rPr>
          <w:rFonts w:ascii="Calibri" w:eastAsia="Times New Roman" w:hAnsi="Calibri" w:cs="Times New Roman"/>
          <w:bCs/>
        </w:rPr>
        <w:t xml:space="preserve">of which </w:t>
      </w:r>
      <w:r w:rsidR="003B2857" w:rsidRPr="004A578A">
        <w:rPr>
          <w:rFonts w:ascii="Calibri" w:eastAsia="Times New Roman" w:hAnsi="Calibri" w:cs="Times New Roman"/>
          <w:bCs/>
        </w:rPr>
        <w:t>the date</w:t>
      </w:r>
      <w:r w:rsidR="00FE27A8" w:rsidRPr="004A578A">
        <w:rPr>
          <w:rFonts w:ascii="Calibri" w:eastAsia="Times New Roman" w:hAnsi="Calibri" w:cs="Times New Roman"/>
          <w:bCs/>
        </w:rPr>
        <w:t xml:space="preserve"> indicated therein</w:t>
      </w:r>
      <w:r w:rsidR="003B2857" w:rsidRPr="004A578A">
        <w:rPr>
          <w:rFonts w:ascii="Calibri" w:eastAsia="Times New Roman" w:hAnsi="Calibri" w:cs="Times New Roman"/>
          <w:bCs/>
        </w:rPr>
        <w:t xml:space="preserve"> shall be </w:t>
      </w:r>
      <w:r w:rsidR="00F833C4">
        <w:rPr>
          <w:rFonts w:ascii="Calibri" w:eastAsia="Times New Roman" w:hAnsi="Calibri" w:cs="Times New Roman"/>
          <w:bCs/>
          <w:u w:val="single"/>
          <w:shd w:val="clear" w:color="auto" w:fill="FFFF00"/>
        </w:rPr>
        <w:t>1st</w:t>
      </w:r>
      <w:r w:rsidR="00FE27A8" w:rsidRPr="004A578A">
        <w:rPr>
          <w:rFonts w:ascii="Calibri" w:eastAsia="Times New Roman" w:hAnsi="Calibri" w:cs="Times New Roman"/>
          <w:bCs/>
        </w:rPr>
        <w:t xml:space="preserve"> of each month.</w:t>
      </w:r>
      <w:r w:rsidR="003D01B4">
        <w:rPr>
          <w:rFonts w:ascii="Calibri" w:eastAsia="Times New Roman" w:hAnsi="Calibri" w:cs="Times New Roman"/>
          <w:bCs/>
        </w:rPr>
        <w:t xml:space="preserve">  Fee is exclusive of 12% VAT.  Should official receipt be required, VAT must be added to total.</w:t>
      </w:r>
    </w:p>
    <w:p w14:paraId="04D39F0A" w14:textId="77777777" w:rsidR="00E250EC" w:rsidRPr="00E250EC" w:rsidRDefault="00E250EC" w:rsidP="00E250EC">
      <w:pPr>
        <w:pStyle w:val="ListParagraph"/>
        <w:rPr>
          <w:rFonts w:ascii="Calibri" w:hAnsi="Calibri" w:cs="Times New Roman"/>
        </w:rPr>
      </w:pPr>
    </w:p>
    <w:p w14:paraId="1B70649D" w14:textId="42A9E114" w:rsidR="006B6EDA" w:rsidRPr="006B6EDA" w:rsidRDefault="00E250EC" w:rsidP="006B6EDA">
      <w:pPr>
        <w:pStyle w:val="ListParagraph"/>
        <w:numPr>
          <w:ilvl w:val="0"/>
          <w:numId w:val="2"/>
        </w:numPr>
        <w:spacing w:after="160" w:line="259" w:lineRule="auto"/>
        <w:jc w:val="both"/>
        <w:rPr>
          <w:rFonts w:ascii="Calibri" w:hAnsi="Calibri" w:cs="Times New Roman"/>
          <w:lang w:val="en-US"/>
        </w:rPr>
      </w:pPr>
      <w:r w:rsidRPr="00E250EC">
        <w:rPr>
          <w:rFonts w:ascii="Calibri" w:hAnsi="Calibri" w:cs="Times New Roman"/>
          <w:b/>
        </w:rPr>
        <w:t xml:space="preserve">Termination. </w:t>
      </w:r>
      <w:r w:rsidR="00C609B6" w:rsidRPr="006B6EDA">
        <w:rPr>
          <w:rFonts w:ascii="Calibri" w:hAnsi="Calibri" w:cs="Times New Roman"/>
          <w:lang w:val="en-US"/>
        </w:rPr>
        <w:t xml:space="preserve">This Agreement shall be in effect for a time period stated in </w:t>
      </w:r>
      <w:r w:rsidR="00F833C4">
        <w:rPr>
          <w:rFonts w:ascii="Calibri" w:hAnsi="Calibri" w:cs="Times New Roman"/>
          <w:lang w:val="en-US"/>
        </w:rPr>
        <w:t>the Application Form</w:t>
      </w:r>
      <w:r w:rsidR="00C609B6" w:rsidRPr="006B6EDA">
        <w:rPr>
          <w:rFonts w:ascii="Calibri" w:hAnsi="Calibri" w:cs="Times New Roman"/>
          <w:lang w:val="en-US"/>
        </w:rPr>
        <w:t xml:space="preserve">, unless earlier terminated as set forth herein. </w:t>
      </w:r>
      <w:r w:rsidR="006B6EDA" w:rsidRPr="006B6EDA">
        <w:rPr>
          <w:lang w:eastAsia="en-AU"/>
        </w:rPr>
        <w:t xml:space="preserve">The grace period for termination is </w:t>
      </w:r>
      <w:r w:rsidR="00E817AB">
        <w:rPr>
          <w:lang w:eastAsia="en-AU"/>
        </w:rPr>
        <w:t>ninety (</w:t>
      </w:r>
      <w:r w:rsidR="006B6EDA" w:rsidRPr="006B6EDA">
        <w:rPr>
          <w:lang w:eastAsia="en-AU"/>
        </w:rPr>
        <w:t>90</w:t>
      </w:r>
      <w:r w:rsidR="00E817AB">
        <w:rPr>
          <w:lang w:eastAsia="en-AU"/>
        </w:rPr>
        <w:t>)</w:t>
      </w:r>
      <w:r w:rsidR="006B6EDA" w:rsidRPr="006B6EDA">
        <w:rPr>
          <w:lang w:eastAsia="en-AU"/>
        </w:rPr>
        <w:t xml:space="preserve"> days from </w:t>
      </w:r>
      <w:r w:rsidR="00A13537">
        <w:rPr>
          <w:lang w:eastAsia="en-AU"/>
        </w:rPr>
        <w:t xml:space="preserve">the </w:t>
      </w:r>
      <w:r w:rsidR="006B6EDA" w:rsidRPr="006B6EDA">
        <w:rPr>
          <w:lang w:eastAsia="en-AU"/>
        </w:rPr>
        <w:t xml:space="preserve">Client’s </w:t>
      </w:r>
      <w:r w:rsidR="006B6EDA">
        <w:rPr>
          <w:lang w:eastAsia="en-AU"/>
        </w:rPr>
        <w:t>initial</w:t>
      </w:r>
      <w:r w:rsidR="006B6EDA" w:rsidRPr="006B6EDA">
        <w:rPr>
          <w:lang w:eastAsia="en-AU"/>
        </w:rPr>
        <w:t xml:space="preserve"> go-live date</w:t>
      </w:r>
      <w:r w:rsidR="006B6EDA">
        <w:rPr>
          <w:lang w:eastAsia="en-AU"/>
        </w:rPr>
        <w:t xml:space="preserve"> as set forth in </w:t>
      </w:r>
      <w:r w:rsidR="00F833C4">
        <w:rPr>
          <w:lang w:eastAsia="en-AU"/>
        </w:rPr>
        <w:t>the Application Form</w:t>
      </w:r>
      <w:r w:rsidR="006B6EDA">
        <w:rPr>
          <w:lang w:eastAsia="en-AU"/>
        </w:rPr>
        <w:t xml:space="preserve">. </w:t>
      </w:r>
      <w:r w:rsidR="00F833C4">
        <w:rPr>
          <w:rFonts w:ascii="Calibri" w:hAnsi="Calibri" w:cs="Times New Roman"/>
        </w:rPr>
        <w:t>Go Worldwide Philippines</w:t>
      </w:r>
      <w:r w:rsidR="006B6EDA" w:rsidRPr="004A578A">
        <w:rPr>
          <w:rFonts w:ascii="Calibri" w:hAnsi="Calibri" w:cs="Times New Roman"/>
        </w:rPr>
        <w:t>, Inc.</w:t>
      </w:r>
      <w:r w:rsidR="006B6EDA">
        <w:rPr>
          <w:rFonts w:ascii="Calibri" w:hAnsi="Calibri" w:cs="Times New Roman"/>
        </w:rPr>
        <w:t xml:space="preserve">, </w:t>
      </w:r>
      <w:r w:rsidR="00A13537">
        <w:rPr>
          <w:lang w:eastAsia="en-AU"/>
        </w:rPr>
        <w:t>must receive</w:t>
      </w:r>
      <w:r w:rsidR="006B6EDA" w:rsidRPr="006B6EDA">
        <w:rPr>
          <w:lang w:eastAsia="en-AU"/>
        </w:rPr>
        <w:t xml:space="preserve"> notice</w:t>
      </w:r>
      <w:r w:rsidR="00A13537">
        <w:rPr>
          <w:lang w:eastAsia="en-AU"/>
        </w:rPr>
        <w:t xml:space="preserve"> of termination in writing</w:t>
      </w:r>
      <w:r w:rsidR="006B6EDA" w:rsidRPr="006B6EDA">
        <w:rPr>
          <w:lang w:eastAsia="en-AU"/>
        </w:rPr>
        <w:t xml:space="preserve"> no later than </w:t>
      </w:r>
      <w:r w:rsidR="00E817AB">
        <w:rPr>
          <w:lang w:eastAsia="en-AU"/>
        </w:rPr>
        <w:t>thirty (</w:t>
      </w:r>
      <w:r w:rsidR="006B6EDA" w:rsidRPr="006B6EDA">
        <w:rPr>
          <w:lang w:eastAsia="en-AU"/>
        </w:rPr>
        <w:t>30</w:t>
      </w:r>
      <w:r w:rsidR="00E817AB">
        <w:rPr>
          <w:lang w:eastAsia="en-AU"/>
        </w:rPr>
        <w:t>)</w:t>
      </w:r>
      <w:r w:rsidR="006B6EDA" w:rsidRPr="006B6EDA">
        <w:rPr>
          <w:lang w:eastAsia="en-AU"/>
        </w:rPr>
        <w:t xml:space="preserve"> calendar days before the end of the </w:t>
      </w:r>
      <w:r w:rsidR="00A13537">
        <w:rPr>
          <w:lang w:eastAsia="en-AU"/>
        </w:rPr>
        <w:t xml:space="preserve">said </w:t>
      </w:r>
      <w:r w:rsidR="006B6EDA" w:rsidRPr="006B6EDA">
        <w:rPr>
          <w:lang w:eastAsia="en-AU"/>
        </w:rPr>
        <w:t>grace period.</w:t>
      </w:r>
    </w:p>
    <w:p w14:paraId="7A6E7CD4" w14:textId="77777777" w:rsidR="006B6EDA" w:rsidRPr="006B6EDA" w:rsidRDefault="006B6EDA" w:rsidP="006B6EDA">
      <w:pPr>
        <w:pStyle w:val="ListParagraph"/>
        <w:spacing w:after="160" w:line="259" w:lineRule="auto"/>
        <w:ind w:left="360"/>
        <w:jc w:val="both"/>
        <w:rPr>
          <w:rFonts w:ascii="Calibri" w:hAnsi="Calibri" w:cs="Times New Roman"/>
          <w:lang w:val="en-US"/>
        </w:rPr>
      </w:pPr>
    </w:p>
    <w:p w14:paraId="7296A4E9" w14:textId="7BB89CD1" w:rsidR="00C609B6" w:rsidRPr="006B6EDA" w:rsidRDefault="00C609B6" w:rsidP="006B6EDA">
      <w:pPr>
        <w:pStyle w:val="ListParagraph"/>
        <w:spacing w:after="160" w:line="259" w:lineRule="auto"/>
        <w:ind w:left="360"/>
        <w:jc w:val="both"/>
        <w:rPr>
          <w:rFonts w:ascii="Calibri" w:hAnsi="Calibri" w:cs="Times New Roman"/>
          <w:lang w:val="en-US"/>
        </w:rPr>
      </w:pPr>
      <w:r w:rsidRPr="006B6EDA">
        <w:rPr>
          <w:rFonts w:ascii="Calibri" w:hAnsi="Calibri" w:cs="Times New Roman"/>
          <w:lang w:val="en-US"/>
        </w:rPr>
        <w:t xml:space="preserve">Provisions of this Agreement which by their nature survive termination or expiration of this Agreement shall continue to apply following such termination or expiration. </w:t>
      </w:r>
      <w:r w:rsidR="00F833C4">
        <w:rPr>
          <w:rFonts w:ascii="Calibri" w:hAnsi="Calibri" w:cs="Times New Roman"/>
        </w:rPr>
        <w:t>Go Worldwide Philippines</w:t>
      </w:r>
      <w:r w:rsidR="0078359B" w:rsidRPr="006B6EDA">
        <w:rPr>
          <w:rFonts w:ascii="Calibri" w:hAnsi="Calibri" w:cs="Times New Roman"/>
        </w:rPr>
        <w:t xml:space="preserve">, Inc., </w:t>
      </w:r>
      <w:r w:rsidRPr="006B6EDA">
        <w:rPr>
          <w:rFonts w:ascii="Calibri" w:hAnsi="Calibri" w:cs="Times New Roman"/>
          <w:lang w:val="en-US"/>
        </w:rPr>
        <w:t xml:space="preserve">may elect to suspend any Services under this Agreement in the event that the Client is in breach under any of its obligations or in the event that </w:t>
      </w:r>
      <w:r w:rsidR="00F833C4">
        <w:rPr>
          <w:rFonts w:ascii="Calibri" w:hAnsi="Calibri" w:cs="Times New Roman"/>
        </w:rPr>
        <w:t>Go Worldwide Philippines</w:t>
      </w:r>
      <w:r w:rsidR="0078359B" w:rsidRPr="006B6EDA">
        <w:rPr>
          <w:rFonts w:ascii="Calibri" w:hAnsi="Calibri" w:cs="Times New Roman"/>
        </w:rPr>
        <w:t xml:space="preserve">, Inc. </w:t>
      </w:r>
      <w:r w:rsidRPr="006B6EDA">
        <w:rPr>
          <w:rFonts w:ascii="Calibri" w:hAnsi="Calibri" w:cs="Times New Roman"/>
          <w:lang w:val="en-US"/>
        </w:rPr>
        <w:t>is reasonably concerned about an anticipated breach.</w:t>
      </w:r>
    </w:p>
    <w:p w14:paraId="06861E92" w14:textId="77777777" w:rsidR="00C609B6" w:rsidRPr="00C609B6" w:rsidRDefault="00C609B6" w:rsidP="00C609B6">
      <w:pPr>
        <w:pStyle w:val="ListParagraph"/>
        <w:rPr>
          <w:rFonts w:ascii="Calibri" w:hAnsi="Calibri" w:cs="Times New Roman"/>
          <w:lang w:val="en-US"/>
        </w:rPr>
      </w:pPr>
    </w:p>
    <w:p w14:paraId="45890611" w14:textId="01C80C90" w:rsidR="00181D4A" w:rsidRDefault="00181D4A" w:rsidP="00C609B6">
      <w:pPr>
        <w:pStyle w:val="ListParagraph"/>
        <w:spacing w:after="160" w:line="259" w:lineRule="auto"/>
        <w:ind w:left="360"/>
        <w:jc w:val="both"/>
        <w:rPr>
          <w:rFonts w:ascii="Calibri" w:hAnsi="Calibri" w:cs="Times New Roman"/>
          <w:lang w:val="en-US"/>
        </w:rPr>
      </w:pPr>
      <w:r w:rsidRPr="00181D4A">
        <w:rPr>
          <w:rFonts w:ascii="Calibri" w:hAnsi="Calibri" w:cs="Times New Roman"/>
          <w:lang w:val="en-US"/>
        </w:rPr>
        <w:t>In the event that either party shall violate any of the terms of this agreement, the aggrieved party shall require the defaulting party to rectify any said violation within thirty (30) days from notice. In case the violation/breach persists after such grace period, the aggrieved party shall have the right to terminate the agreement immediately</w:t>
      </w:r>
      <w:r>
        <w:rPr>
          <w:rFonts w:ascii="Calibri" w:hAnsi="Calibri" w:cs="Times New Roman"/>
          <w:lang w:val="en-US"/>
        </w:rPr>
        <w:t>.</w:t>
      </w:r>
      <w:r w:rsidR="0002160A">
        <w:rPr>
          <w:rFonts w:ascii="Calibri" w:hAnsi="Calibri" w:cs="Times New Roman"/>
          <w:lang w:val="en-US"/>
        </w:rPr>
        <w:t xml:space="preserve"> </w:t>
      </w:r>
    </w:p>
    <w:p w14:paraId="36A15125" w14:textId="77777777" w:rsidR="00C609B6" w:rsidRPr="003952DB" w:rsidRDefault="00C609B6" w:rsidP="003952DB">
      <w:pPr>
        <w:pStyle w:val="ListParagraph"/>
        <w:rPr>
          <w:rFonts w:ascii="Calibri" w:hAnsi="Calibri" w:cs="Times New Roman"/>
          <w:lang w:val="en-US"/>
        </w:rPr>
      </w:pPr>
    </w:p>
    <w:p w14:paraId="78801635" w14:textId="023F3D8B" w:rsidR="00181D4A" w:rsidRPr="00181D4A" w:rsidRDefault="00181D4A" w:rsidP="00181D4A">
      <w:pPr>
        <w:pStyle w:val="ListParagraph"/>
        <w:numPr>
          <w:ilvl w:val="0"/>
          <w:numId w:val="2"/>
        </w:numPr>
        <w:spacing w:before="100" w:beforeAutospacing="1" w:after="100" w:afterAutospacing="1" w:line="283" w:lineRule="atLeast"/>
        <w:jc w:val="both"/>
        <w:rPr>
          <w:rFonts w:ascii="Calibri" w:hAnsi="Calibri" w:cs="Times New Roman"/>
          <w:lang w:val="en-US" w:eastAsia="en-GB"/>
        </w:rPr>
      </w:pPr>
      <w:r>
        <w:rPr>
          <w:rFonts w:ascii="Calibri" w:hAnsi="Calibri" w:cs="Times New Roman"/>
          <w:b/>
          <w:lang w:eastAsia="en-GB"/>
        </w:rPr>
        <w:t xml:space="preserve">Employer-Employee Relationship. </w:t>
      </w:r>
      <w:r w:rsidR="00F833C4">
        <w:rPr>
          <w:rFonts w:ascii="Calibri" w:hAnsi="Calibri" w:cs="Times New Roman"/>
          <w:lang w:val="en-US" w:eastAsia="en-GB"/>
        </w:rPr>
        <w:t>Go Worldwide Philippines</w:t>
      </w:r>
      <w:r>
        <w:rPr>
          <w:rFonts w:ascii="Calibri" w:hAnsi="Calibri" w:cs="Times New Roman"/>
          <w:lang w:val="en-US" w:eastAsia="en-GB"/>
        </w:rPr>
        <w:t>, Inc.,</w:t>
      </w:r>
      <w:r w:rsidRPr="00181D4A">
        <w:rPr>
          <w:rFonts w:ascii="Calibri" w:hAnsi="Calibri" w:cs="Times New Roman"/>
          <w:lang w:val="en-US" w:eastAsia="en-GB"/>
        </w:rPr>
        <w:t xml:space="preserve"> shall act at all times herein as an independent contractor of the </w:t>
      </w:r>
      <w:r w:rsidR="00141015">
        <w:rPr>
          <w:rFonts w:ascii="Calibri" w:hAnsi="Calibri" w:cs="Times New Roman"/>
          <w:lang w:val="en-US" w:eastAsia="en-GB"/>
        </w:rPr>
        <w:t>Client</w:t>
      </w:r>
      <w:r w:rsidRPr="00181D4A">
        <w:rPr>
          <w:rFonts w:ascii="Calibri" w:hAnsi="Calibri" w:cs="Times New Roman"/>
          <w:lang w:val="en-US" w:eastAsia="en-GB"/>
        </w:rPr>
        <w:t xml:space="preserve"> only, and nothing contained herein shall be construed to create the relation of principal and agency and/or employer and employee relationship, between the C</w:t>
      </w:r>
      <w:r w:rsidR="00141015">
        <w:rPr>
          <w:rFonts w:ascii="Calibri" w:hAnsi="Calibri" w:cs="Times New Roman"/>
          <w:lang w:val="en-US" w:eastAsia="en-GB"/>
        </w:rPr>
        <w:t>lient</w:t>
      </w:r>
      <w:r w:rsidRPr="00181D4A">
        <w:rPr>
          <w:rFonts w:ascii="Calibri" w:hAnsi="Calibri" w:cs="Times New Roman"/>
          <w:lang w:val="en-US" w:eastAsia="en-GB"/>
        </w:rPr>
        <w:t xml:space="preserve"> and </w:t>
      </w:r>
      <w:r w:rsidR="00F833C4">
        <w:rPr>
          <w:rFonts w:ascii="Calibri" w:hAnsi="Calibri" w:cs="Times New Roman"/>
          <w:lang w:val="en-US" w:eastAsia="en-GB"/>
        </w:rPr>
        <w:t>Go Worldwide Philippines</w:t>
      </w:r>
      <w:bookmarkStart w:id="0" w:name="_GoBack"/>
      <w:bookmarkEnd w:id="0"/>
      <w:r w:rsidR="00141015">
        <w:rPr>
          <w:rFonts w:ascii="Calibri" w:hAnsi="Calibri" w:cs="Times New Roman"/>
          <w:lang w:val="en-US" w:eastAsia="en-GB"/>
        </w:rPr>
        <w:t>, Inc</w:t>
      </w:r>
      <w:r w:rsidRPr="00181D4A">
        <w:rPr>
          <w:rFonts w:ascii="Calibri" w:hAnsi="Calibri" w:cs="Times New Roman"/>
          <w:lang w:val="en-US" w:eastAsia="en-GB"/>
        </w:rPr>
        <w:t>.</w:t>
      </w:r>
    </w:p>
    <w:p w14:paraId="64E0EE68" w14:textId="77777777" w:rsidR="00181D4A" w:rsidRPr="00181D4A" w:rsidRDefault="00181D4A" w:rsidP="00181D4A">
      <w:pPr>
        <w:pStyle w:val="ListParagraph"/>
        <w:spacing w:before="100" w:beforeAutospacing="1" w:after="100" w:afterAutospacing="1" w:line="283" w:lineRule="atLeast"/>
        <w:ind w:left="360"/>
        <w:rPr>
          <w:rFonts w:ascii="Calibri" w:hAnsi="Calibri" w:cs="Times New Roman"/>
          <w:lang w:eastAsia="en-GB"/>
        </w:rPr>
      </w:pPr>
    </w:p>
    <w:p w14:paraId="2426EF10" w14:textId="5867BEE7" w:rsidR="00B37A4E" w:rsidRPr="00B37A4E" w:rsidRDefault="0020557C" w:rsidP="00B37A4E">
      <w:pPr>
        <w:pStyle w:val="ListParagraph"/>
        <w:numPr>
          <w:ilvl w:val="0"/>
          <w:numId w:val="2"/>
        </w:numPr>
        <w:tabs>
          <w:tab w:val="num" w:pos="1080"/>
        </w:tabs>
        <w:spacing w:before="100" w:beforeAutospacing="1" w:after="100" w:afterAutospacing="1" w:line="283" w:lineRule="atLeast"/>
        <w:jc w:val="both"/>
        <w:rPr>
          <w:rFonts w:ascii="Calibri" w:hAnsi="Calibri" w:cs="Times New Roman"/>
          <w:lang w:val="en-US" w:eastAsia="en-GB"/>
        </w:rPr>
      </w:pPr>
      <w:r w:rsidRPr="0020557C">
        <w:rPr>
          <w:rFonts w:ascii="Calibri" w:eastAsia="Times New Roman" w:hAnsi="Calibri" w:cs="Times New Roman"/>
          <w:b/>
          <w:bCs/>
        </w:rPr>
        <w:lastRenderedPageBreak/>
        <w:t>Confidentiality</w:t>
      </w:r>
      <w:r w:rsidR="00C26936" w:rsidRPr="004D1C88">
        <w:rPr>
          <w:rFonts w:ascii="Calibri" w:eastAsia="Times New Roman" w:hAnsi="Calibri" w:cs="Times New Roman"/>
          <w:bCs/>
        </w:rPr>
        <w:t>.</w:t>
      </w:r>
      <w:r w:rsidR="00C26936" w:rsidRPr="004D1C88">
        <w:rPr>
          <w:rFonts w:ascii="Calibri" w:eastAsia="Times New Roman" w:hAnsi="Calibri" w:cs="Times New Roman"/>
          <w:b/>
          <w:bCs/>
        </w:rPr>
        <w:t xml:space="preserve"> </w:t>
      </w:r>
      <w:r w:rsidR="00B37A4E" w:rsidRPr="00B37A4E">
        <w:rPr>
          <w:rFonts w:ascii="Calibri" w:hAnsi="Calibri" w:cs="Times New Roman"/>
          <w:lang w:val="en-US" w:eastAsia="en-GB"/>
        </w:rPr>
        <w:t xml:space="preserve">During the term of this Agreement and </w:t>
      </w:r>
      <w:r w:rsidR="00B37A4E">
        <w:rPr>
          <w:rFonts w:ascii="Calibri" w:hAnsi="Calibri" w:cs="Times New Roman"/>
          <w:lang w:val="en-US" w:eastAsia="en-GB"/>
        </w:rPr>
        <w:t xml:space="preserve">thereafter, </w:t>
      </w:r>
      <w:r w:rsidR="00F833C4">
        <w:rPr>
          <w:rFonts w:ascii="Calibri" w:hAnsi="Calibri" w:cs="Times New Roman"/>
          <w:lang w:val="en-US" w:eastAsia="en-GB"/>
        </w:rPr>
        <w:t>Go Worldwide Philippines</w:t>
      </w:r>
      <w:r w:rsidR="00B37A4E">
        <w:rPr>
          <w:rFonts w:ascii="Calibri" w:hAnsi="Calibri" w:cs="Times New Roman"/>
          <w:lang w:val="en-US" w:eastAsia="en-GB"/>
        </w:rPr>
        <w:t>, Inc.,</w:t>
      </w:r>
      <w:r w:rsidR="00B37A4E" w:rsidRPr="00B37A4E">
        <w:rPr>
          <w:rFonts w:ascii="Calibri" w:hAnsi="Calibri" w:cs="Times New Roman"/>
          <w:lang w:val="en-US" w:eastAsia="en-GB"/>
        </w:rPr>
        <w:t xml:space="preserve"> shall not, without the </w:t>
      </w:r>
      <w:r w:rsidR="00B37A4E">
        <w:rPr>
          <w:rFonts w:ascii="Calibri" w:hAnsi="Calibri" w:cs="Times New Roman"/>
          <w:lang w:val="en-US" w:eastAsia="en-GB"/>
        </w:rPr>
        <w:t>Client</w:t>
      </w:r>
      <w:r w:rsidR="00B37A4E" w:rsidRPr="00B37A4E">
        <w:rPr>
          <w:rFonts w:ascii="Calibri" w:hAnsi="Calibri" w:cs="Times New Roman"/>
          <w:lang w:val="en-US" w:eastAsia="en-GB"/>
        </w:rPr>
        <w:t xml:space="preserve">’s prior written consent, disclose any Proprietary Information, except to </w:t>
      </w:r>
      <w:r w:rsidR="00B37A4E">
        <w:rPr>
          <w:rFonts w:ascii="Calibri" w:hAnsi="Calibri" w:cs="Times New Roman"/>
          <w:lang w:val="en-US" w:eastAsia="en-GB"/>
        </w:rPr>
        <w:t>its</w:t>
      </w:r>
      <w:r w:rsidR="00B37A4E" w:rsidRPr="00B37A4E">
        <w:rPr>
          <w:rFonts w:ascii="Calibri" w:hAnsi="Calibri" w:cs="Times New Roman"/>
          <w:lang w:val="en-US" w:eastAsia="en-GB"/>
        </w:rPr>
        <w:t xml:space="preserve"> directors and officers, and authorized employees and agents engaged in the performance of the </w:t>
      </w:r>
      <w:r w:rsidR="00B37A4E">
        <w:rPr>
          <w:rFonts w:ascii="Calibri" w:hAnsi="Calibri" w:cs="Times New Roman"/>
          <w:lang w:val="en-US" w:eastAsia="en-GB"/>
        </w:rPr>
        <w:t>it</w:t>
      </w:r>
      <w:r w:rsidR="00B37A4E" w:rsidRPr="00B37A4E">
        <w:rPr>
          <w:rFonts w:ascii="Calibri" w:hAnsi="Calibri" w:cs="Times New Roman"/>
          <w:lang w:val="en-US" w:eastAsia="en-GB"/>
        </w:rPr>
        <w:t xml:space="preserve">s obligations herein who require such information in connection with their work and who have signed a secrecy agreement in a form approved by the </w:t>
      </w:r>
      <w:r w:rsidR="00B37A4E">
        <w:rPr>
          <w:rFonts w:ascii="Calibri" w:hAnsi="Calibri" w:cs="Times New Roman"/>
          <w:lang w:val="en-US" w:eastAsia="en-GB"/>
        </w:rPr>
        <w:t>Client</w:t>
      </w:r>
      <w:r w:rsidR="00B37A4E" w:rsidRPr="00B37A4E">
        <w:rPr>
          <w:rFonts w:ascii="Calibri" w:hAnsi="Calibri" w:cs="Times New Roman"/>
          <w:lang w:val="en-US" w:eastAsia="en-GB"/>
        </w:rPr>
        <w:t xml:space="preserve">. </w:t>
      </w:r>
      <w:r w:rsidR="00F833C4">
        <w:rPr>
          <w:rFonts w:ascii="Calibri" w:hAnsi="Calibri" w:cs="Times New Roman"/>
          <w:lang w:val="en-US" w:eastAsia="en-GB"/>
        </w:rPr>
        <w:t>Go Worldwide Philippines</w:t>
      </w:r>
      <w:r w:rsidR="00B37A4E">
        <w:rPr>
          <w:rFonts w:ascii="Calibri" w:hAnsi="Calibri" w:cs="Times New Roman"/>
          <w:lang w:val="en-US" w:eastAsia="en-GB"/>
        </w:rPr>
        <w:t>, Inc.,</w:t>
      </w:r>
      <w:r w:rsidR="00B37A4E" w:rsidRPr="00B37A4E">
        <w:rPr>
          <w:rFonts w:ascii="Calibri" w:hAnsi="Calibri" w:cs="Times New Roman"/>
          <w:lang w:val="en-US" w:eastAsia="en-GB"/>
        </w:rPr>
        <w:t xml:space="preserve"> shall not use any Proprietary Information except (1) in connection with the performance of its obligations as the </w:t>
      </w:r>
      <w:r w:rsidR="00F833C4">
        <w:rPr>
          <w:rFonts w:ascii="Calibri" w:hAnsi="Calibri" w:cs="Times New Roman"/>
          <w:lang w:val="en-US" w:eastAsia="en-GB"/>
        </w:rPr>
        <w:t>Go Worldwide Philippines</w:t>
      </w:r>
      <w:r w:rsidR="00B37A4E">
        <w:rPr>
          <w:rFonts w:ascii="Calibri" w:hAnsi="Calibri" w:cs="Times New Roman"/>
          <w:lang w:val="en-US" w:eastAsia="en-GB"/>
        </w:rPr>
        <w:t>, Inc.,</w:t>
      </w:r>
      <w:r w:rsidR="00B37A4E" w:rsidRPr="00B37A4E">
        <w:rPr>
          <w:rFonts w:ascii="Calibri" w:hAnsi="Calibri" w:cs="Times New Roman"/>
          <w:b/>
          <w:lang w:val="en-US" w:eastAsia="en-GB"/>
        </w:rPr>
        <w:t xml:space="preserve"> </w:t>
      </w:r>
      <w:r w:rsidR="00B37A4E" w:rsidRPr="00B37A4E">
        <w:rPr>
          <w:rFonts w:ascii="Calibri" w:hAnsi="Calibri" w:cs="Times New Roman"/>
          <w:lang w:val="en-US" w:eastAsia="en-GB"/>
        </w:rPr>
        <w:t>(2) when required by law, through the orders of judicial and/or quasi-judicial bodies, (3) when absolutely necessary to protect/preserve its interest, provided that notice to this eff</w:t>
      </w:r>
      <w:r w:rsidR="00B37A4E">
        <w:rPr>
          <w:rFonts w:ascii="Calibri" w:hAnsi="Calibri" w:cs="Times New Roman"/>
          <w:lang w:val="en-US" w:eastAsia="en-GB"/>
        </w:rPr>
        <w:t>ect shall be given to the Client</w:t>
      </w:r>
      <w:r w:rsidR="00B37A4E" w:rsidRPr="00B37A4E">
        <w:rPr>
          <w:rFonts w:ascii="Calibri" w:hAnsi="Calibri" w:cs="Times New Roman"/>
          <w:lang w:val="en-US" w:eastAsia="en-GB"/>
        </w:rPr>
        <w:t xml:space="preserve"> at least 15 days prior to such disclosure in order to provide reasonable opportunity for the client to comment on and/or oppose such disclosure. </w:t>
      </w:r>
    </w:p>
    <w:p w14:paraId="04AE0624" w14:textId="77777777" w:rsidR="00B37A4E" w:rsidRPr="00B37A4E" w:rsidRDefault="00B37A4E" w:rsidP="00B37A4E">
      <w:pPr>
        <w:pStyle w:val="ListParagraph"/>
        <w:spacing w:before="100" w:beforeAutospacing="1" w:after="100" w:afterAutospacing="1" w:line="283" w:lineRule="atLeast"/>
        <w:ind w:left="360"/>
        <w:rPr>
          <w:rFonts w:ascii="Calibri" w:hAnsi="Calibri" w:cs="Times New Roman"/>
          <w:lang w:val="en-US" w:eastAsia="en-GB"/>
        </w:rPr>
      </w:pPr>
    </w:p>
    <w:p w14:paraId="232E57F0" w14:textId="1B97C0A4" w:rsidR="00B37A4E" w:rsidRPr="00B37A4E" w:rsidRDefault="00B37A4E" w:rsidP="00B37A4E">
      <w:pPr>
        <w:pStyle w:val="ListParagraph"/>
        <w:spacing w:before="100" w:beforeAutospacing="1" w:after="100" w:afterAutospacing="1" w:line="283" w:lineRule="atLeast"/>
        <w:ind w:left="360"/>
        <w:jc w:val="both"/>
        <w:rPr>
          <w:rFonts w:ascii="Calibri" w:hAnsi="Calibri" w:cs="Times New Roman"/>
          <w:lang w:val="en-US" w:eastAsia="en-GB"/>
        </w:rPr>
      </w:pPr>
      <w:r w:rsidRPr="00B37A4E">
        <w:rPr>
          <w:rFonts w:ascii="Calibri" w:hAnsi="Calibri" w:cs="Times New Roman"/>
          <w:lang w:val="en-US" w:eastAsia="en-GB"/>
        </w:rPr>
        <w:t xml:space="preserve">All documents containing Proprietary Information and copies thereof may be retained and used by </w:t>
      </w:r>
      <w:r w:rsidR="00F833C4">
        <w:rPr>
          <w:rFonts w:ascii="Calibri" w:hAnsi="Calibri" w:cs="Times New Roman"/>
          <w:lang w:val="en-US" w:eastAsia="en-GB"/>
        </w:rPr>
        <w:t>Go Worldwide Philippines</w:t>
      </w:r>
      <w:r>
        <w:rPr>
          <w:rFonts w:ascii="Calibri" w:hAnsi="Calibri" w:cs="Times New Roman"/>
          <w:lang w:val="en-US" w:eastAsia="en-GB"/>
        </w:rPr>
        <w:t xml:space="preserve">, Inc., </w:t>
      </w:r>
      <w:r w:rsidRPr="00B37A4E">
        <w:rPr>
          <w:rFonts w:ascii="Calibri" w:hAnsi="Calibri" w:cs="Times New Roman"/>
          <w:lang w:val="en-US" w:eastAsia="en-GB"/>
        </w:rPr>
        <w:t xml:space="preserve">only for the purposes permitted in this Agreement and shall not be copied or reproduced or permitted to be copied or reproduced, or divulged to any person or entity without the </w:t>
      </w:r>
      <w:r>
        <w:rPr>
          <w:rFonts w:ascii="Calibri" w:hAnsi="Calibri" w:cs="Times New Roman"/>
          <w:lang w:val="en-US" w:eastAsia="en-GB"/>
        </w:rPr>
        <w:t>Client</w:t>
      </w:r>
      <w:r w:rsidRPr="00B37A4E">
        <w:rPr>
          <w:rFonts w:ascii="Calibri" w:hAnsi="Calibri" w:cs="Times New Roman"/>
          <w:lang w:val="en-US" w:eastAsia="en-GB"/>
        </w:rPr>
        <w:t xml:space="preserve">’s prior written consent in each instance, and shall be and remain the property of the </w:t>
      </w:r>
      <w:r>
        <w:rPr>
          <w:rFonts w:ascii="Calibri" w:hAnsi="Calibri" w:cs="Times New Roman"/>
          <w:lang w:val="en-US" w:eastAsia="en-GB"/>
        </w:rPr>
        <w:t>Client</w:t>
      </w:r>
      <w:r w:rsidRPr="00B37A4E">
        <w:rPr>
          <w:rFonts w:ascii="Calibri" w:hAnsi="Calibri" w:cs="Times New Roman"/>
          <w:lang w:val="en-US" w:eastAsia="en-GB"/>
        </w:rPr>
        <w:t xml:space="preserve">. </w:t>
      </w:r>
      <w:r w:rsidR="00F833C4">
        <w:rPr>
          <w:rFonts w:ascii="Calibri" w:hAnsi="Calibri" w:cs="Times New Roman"/>
          <w:lang w:val="en-US" w:eastAsia="en-GB"/>
        </w:rPr>
        <w:t>Go Worldwide Philippines</w:t>
      </w:r>
      <w:r>
        <w:rPr>
          <w:rFonts w:ascii="Calibri" w:hAnsi="Calibri" w:cs="Times New Roman"/>
          <w:lang w:val="en-US" w:eastAsia="en-GB"/>
        </w:rPr>
        <w:t>, Inc.,</w:t>
      </w:r>
      <w:r w:rsidRPr="00B37A4E">
        <w:rPr>
          <w:rFonts w:ascii="Calibri" w:hAnsi="Calibri" w:cs="Times New Roman"/>
          <w:lang w:val="en-US" w:eastAsia="en-GB"/>
        </w:rPr>
        <w:t xml:space="preserve"> shall take reasonable precautions to safeguard all such documents and all copies thereof, and shall return them to the </w:t>
      </w:r>
      <w:r>
        <w:rPr>
          <w:rFonts w:ascii="Calibri" w:hAnsi="Calibri" w:cs="Times New Roman"/>
          <w:lang w:val="en-US" w:eastAsia="en-GB"/>
        </w:rPr>
        <w:t>Client</w:t>
      </w:r>
      <w:r w:rsidRPr="00B37A4E">
        <w:rPr>
          <w:rFonts w:ascii="Calibri" w:hAnsi="Calibri" w:cs="Times New Roman"/>
          <w:lang w:val="en-US" w:eastAsia="en-GB"/>
        </w:rPr>
        <w:t xml:space="preserve"> promptly following the </w:t>
      </w:r>
      <w:r>
        <w:rPr>
          <w:rFonts w:ascii="Calibri" w:hAnsi="Calibri" w:cs="Times New Roman"/>
          <w:lang w:val="en-US" w:eastAsia="en-GB"/>
        </w:rPr>
        <w:t>Client</w:t>
      </w:r>
      <w:r w:rsidRPr="00B37A4E">
        <w:rPr>
          <w:rFonts w:ascii="Calibri" w:hAnsi="Calibri" w:cs="Times New Roman"/>
          <w:lang w:val="en-US" w:eastAsia="en-GB"/>
        </w:rPr>
        <w:t xml:space="preserve">’s request therefor or upon the termination or expiration of this Agreement. If the </w:t>
      </w:r>
      <w:r w:rsidR="00F833C4">
        <w:rPr>
          <w:rFonts w:ascii="Calibri" w:hAnsi="Calibri" w:cs="Times New Roman"/>
          <w:lang w:val="en-US" w:eastAsia="en-GB"/>
        </w:rPr>
        <w:t>Go Worldwide Philippines</w:t>
      </w:r>
      <w:r>
        <w:rPr>
          <w:rFonts w:ascii="Calibri" w:hAnsi="Calibri" w:cs="Times New Roman"/>
          <w:lang w:val="en-US" w:eastAsia="en-GB"/>
        </w:rPr>
        <w:t>, Inc.,</w:t>
      </w:r>
      <w:r w:rsidRPr="00B37A4E">
        <w:rPr>
          <w:rFonts w:ascii="Calibri" w:hAnsi="Calibri" w:cs="Times New Roman"/>
          <w:lang w:val="en-US" w:eastAsia="en-GB"/>
        </w:rPr>
        <w:t xml:space="preserve"> is required to disclose, or has reasonable cause to anticipate that it will be required to disclose by law, court order, or other governmental action, all or any part o</w:t>
      </w:r>
      <w:r>
        <w:rPr>
          <w:rFonts w:ascii="Calibri" w:hAnsi="Calibri" w:cs="Times New Roman"/>
          <w:lang w:val="en-US" w:eastAsia="en-GB"/>
        </w:rPr>
        <w:t xml:space="preserve">f the Proprietary Information, </w:t>
      </w:r>
      <w:r w:rsidR="00F833C4">
        <w:rPr>
          <w:rFonts w:ascii="Calibri" w:hAnsi="Calibri" w:cs="Times New Roman"/>
          <w:lang w:val="en-US" w:eastAsia="en-GB"/>
        </w:rPr>
        <w:t>Go Worldwide Philippines</w:t>
      </w:r>
      <w:r>
        <w:rPr>
          <w:rFonts w:ascii="Calibri" w:hAnsi="Calibri" w:cs="Times New Roman"/>
          <w:lang w:val="en-US" w:eastAsia="en-GB"/>
        </w:rPr>
        <w:t>, Inc.,</w:t>
      </w:r>
      <w:r w:rsidRPr="00B37A4E">
        <w:rPr>
          <w:rFonts w:ascii="Calibri" w:hAnsi="Calibri" w:cs="Times New Roman"/>
          <w:lang w:val="en-US" w:eastAsia="en-GB"/>
        </w:rPr>
        <w:t xml:space="preserve"> shall immediately notify the </w:t>
      </w:r>
      <w:r>
        <w:rPr>
          <w:rFonts w:ascii="Calibri" w:hAnsi="Calibri" w:cs="Times New Roman"/>
          <w:lang w:val="en-US" w:eastAsia="en-GB"/>
        </w:rPr>
        <w:t xml:space="preserve">Client </w:t>
      </w:r>
      <w:r w:rsidRPr="00B37A4E">
        <w:rPr>
          <w:rFonts w:ascii="Calibri" w:hAnsi="Calibri" w:cs="Times New Roman"/>
          <w:lang w:val="en-US" w:eastAsia="en-GB"/>
        </w:rPr>
        <w:t xml:space="preserve">of such actual or anticipated requirement and must use its best endeavor to withhold such disclosure until the </w:t>
      </w:r>
      <w:r>
        <w:rPr>
          <w:rFonts w:ascii="Calibri" w:hAnsi="Calibri" w:cs="Times New Roman"/>
          <w:lang w:val="en-US" w:eastAsia="en-GB"/>
        </w:rPr>
        <w:t xml:space="preserve">Client </w:t>
      </w:r>
      <w:r w:rsidRPr="00B37A4E">
        <w:rPr>
          <w:rFonts w:ascii="Calibri" w:hAnsi="Calibri" w:cs="Times New Roman"/>
          <w:lang w:val="en-US" w:eastAsia="en-GB"/>
        </w:rPr>
        <w:t>has had the opportunity to oppose such disclosure by lawful means.</w:t>
      </w:r>
    </w:p>
    <w:p w14:paraId="43F06941" w14:textId="77777777" w:rsidR="00C26936" w:rsidRDefault="00C26936" w:rsidP="00B37A4E">
      <w:pPr>
        <w:pStyle w:val="ListParagraph"/>
        <w:spacing w:before="100" w:beforeAutospacing="1" w:after="100" w:afterAutospacing="1" w:line="283" w:lineRule="atLeast"/>
        <w:ind w:left="360"/>
        <w:jc w:val="both"/>
        <w:rPr>
          <w:rFonts w:ascii="Calibri" w:hAnsi="Calibri" w:cs="Times New Roman"/>
          <w:lang w:eastAsia="en-GB"/>
        </w:rPr>
      </w:pPr>
    </w:p>
    <w:p w14:paraId="7902BEFF" w14:textId="5F8B1A52" w:rsidR="00D23EF0" w:rsidRPr="00E250EC" w:rsidRDefault="0020557C" w:rsidP="00141015">
      <w:pPr>
        <w:pStyle w:val="ListParagraph"/>
        <w:numPr>
          <w:ilvl w:val="0"/>
          <w:numId w:val="2"/>
        </w:numPr>
        <w:spacing w:before="100" w:beforeAutospacing="1" w:after="100" w:afterAutospacing="1" w:line="283" w:lineRule="atLeast"/>
        <w:jc w:val="both"/>
        <w:rPr>
          <w:rFonts w:ascii="Calibri" w:hAnsi="Calibri" w:cs="Times New Roman"/>
          <w:b/>
        </w:rPr>
      </w:pPr>
      <w:r w:rsidRPr="0020557C">
        <w:rPr>
          <w:rFonts w:ascii="Calibri" w:hAnsi="Calibri" w:cs="Times New Roman"/>
          <w:b/>
        </w:rPr>
        <w:t>Materials Provided by the Client</w:t>
      </w:r>
      <w:r w:rsidR="00C26936" w:rsidRPr="004D1C88">
        <w:rPr>
          <w:rFonts w:ascii="Calibri" w:hAnsi="Calibri" w:cs="Times New Roman"/>
        </w:rPr>
        <w:t>.</w:t>
      </w:r>
      <w:r w:rsidR="00C26936" w:rsidRPr="004D1C88">
        <w:rPr>
          <w:rFonts w:ascii="Calibri" w:hAnsi="Calibri" w:cs="Times New Roman"/>
          <w:b/>
        </w:rPr>
        <w:t xml:space="preserve"> </w:t>
      </w:r>
      <w:r w:rsidR="00C26936" w:rsidRPr="004D1C88">
        <w:rPr>
          <w:rFonts w:ascii="Calibri" w:eastAsia="Times New Roman" w:hAnsi="Calibri" w:cs="Times New Roman"/>
        </w:rPr>
        <w:t>Each Deliverable</w:t>
      </w:r>
      <w:r w:rsidR="00625FC6">
        <w:rPr>
          <w:rFonts w:ascii="Calibri" w:eastAsia="Times New Roman" w:hAnsi="Calibri" w:cs="Times New Roman"/>
        </w:rPr>
        <w:t xml:space="preserve"> as stated on the </w:t>
      </w:r>
      <w:r w:rsidR="003D01B4">
        <w:rPr>
          <w:rFonts w:ascii="Calibri" w:eastAsia="Times New Roman" w:hAnsi="Calibri" w:cs="Times New Roman"/>
        </w:rPr>
        <w:t xml:space="preserve">Application Form </w:t>
      </w:r>
      <w:r w:rsidR="00B37A4E">
        <w:rPr>
          <w:rFonts w:ascii="Calibri" w:eastAsia="Times New Roman" w:hAnsi="Calibri" w:cs="Times New Roman"/>
        </w:rPr>
        <w:t>sha</w:t>
      </w:r>
      <w:r w:rsidR="00C26936" w:rsidRPr="004D1C88">
        <w:rPr>
          <w:rFonts w:ascii="Calibri" w:eastAsia="Times New Roman" w:hAnsi="Calibri" w:cs="Times New Roman"/>
        </w:rPr>
        <w:t xml:space="preserve">ll be deemed accepted </w:t>
      </w:r>
      <w:r w:rsidR="00625FC6">
        <w:rPr>
          <w:rFonts w:ascii="Calibri" w:eastAsia="Times New Roman" w:hAnsi="Calibri" w:cs="Times New Roman"/>
        </w:rPr>
        <w:t xml:space="preserve">and approved if Client does not reject the Deliverable in two days, no later than the end of the business day, after the delivery date to the Client. Client is required to send </w:t>
      </w:r>
      <w:r w:rsidR="00F833C4">
        <w:rPr>
          <w:rFonts w:ascii="Calibri" w:eastAsia="Times New Roman" w:hAnsi="Calibri" w:cs="Times New Roman"/>
        </w:rPr>
        <w:t>Go Worldwide Philippines</w:t>
      </w:r>
      <w:r w:rsidR="00B37A4E">
        <w:rPr>
          <w:rFonts w:ascii="Calibri" w:eastAsia="Times New Roman" w:hAnsi="Calibri" w:cs="Times New Roman"/>
        </w:rPr>
        <w:t>, Inc.,</w:t>
      </w:r>
      <w:r w:rsidR="00625FC6">
        <w:rPr>
          <w:rFonts w:ascii="Calibri" w:eastAsia="Times New Roman" w:hAnsi="Calibri" w:cs="Times New Roman"/>
        </w:rPr>
        <w:t xml:space="preserve"> an email notice detailing reasons for the rejection and reasonable modification guidelines. </w:t>
      </w:r>
      <w:r w:rsidR="00F833C4">
        <w:rPr>
          <w:rFonts w:ascii="Calibri" w:eastAsia="Times New Roman" w:hAnsi="Calibri" w:cs="Times New Roman"/>
        </w:rPr>
        <w:t>Go Worldwide Philippines</w:t>
      </w:r>
      <w:r w:rsidR="00B37A4E">
        <w:rPr>
          <w:rFonts w:ascii="Calibri" w:eastAsia="Times New Roman" w:hAnsi="Calibri" w:cs="Times New Roman"/>
        </w:rPr>
        <w:t>, Inc.,</w:t>
      </w:r>
      <w:r w:rsidR="00C26936" w:rsidRPr="00625FC6">
        <w:rPr>
          <w:rFonts w:ascii="Calibri" w:eastAsia="Times New Roman" w:hAnsi="Calibri" w:cs="Times New Roman"/>
        </w:rPr>
        <w:t xml:space="preserve"> is not responsible for delays, errors or omissions resulting from C</w:t>
      </w:r>
      <w:r w:rsidR="00625FC6" w:rsidRPr="00625FC6">
        <w:rPr>
          <w:rFonts w:ascii="Calibri" w:eastAsia="Times New Roman" w:hAnsi="Calibri" w:cs="Times New Roman"/>
        </w:rPr>
        <w:t>lient</w:t>
      </w:r>
      <w:r w:rsidR="00C26936" w:rsidRPr="00625FC6">
        <w:rPr>
          <w:rFonts w:ascii="Calibri" w:eastAsia="Times New Roman" w:hAnsi="Calibri" w:cs="Times New Roman"/>
        </w:rPr>
        <w:t xml:space="preserve">’s action or inaction, and will not be liable for any claims related to materials, specifications, </w:t>
      </w:r>
      <w:r w:rsidR="003A0C6C">
        <w:rPr>
          <w:rFonts w:ascii="Calibri" w:eastAsia="Times New Roman" w:hAnsi="Calibri" w:cs="Times New Roman"/>
        </w:rPr>
        <w:t xml:space="preserve">product features </w:t>
      </w:r>
      <w:r w:rsidR="00C26936" w:rsidRPr="00625FC6">
        <w:rPr>
          <w:rFonts w:ascii="Calibri" w:eastAsia="Times New Roman" w:hAnsi="Calibri" w:cs="Times New Roman"/>
        </w:rPr>
        <w:t xml:space="preserve">and information provided by </w:t>
      </w:r>
      <w:r w:rsidR="00625FC6" w:rsidRPr="00625FC6">
        <w:rPr>
          <w:rFonts w:ascii="Calibri" w:eastAsia="Times New Roman" w:hAnsi="Calibri" w:cs="Times New Roman"/>
        </w:rPr>
        <w:t>the Client</w:t>
      </w:r>
      <w:r w:rsidR="00C26936" w:rsidRPr="00625FC6">
        <w:rPr>
          <w:rFonts w:ascii="Calibri" w:eastAsia="Times New Roman" w:hAnsi="Calibri" w:cs="Times New Roman"/>
        </w:rPr>
        <w:t xml:space="preserve"> to </w:t>
      </w:r>
      <w:r w:rsidR="00F833C4">
        <w:rPr>
          <w:rFonts w:ascii="Calibri" w:hAnsi="Calibri" w:cs="Times New Roman"/>
        </w:rPr>
        <w:t>Go Worldwide Philippines</w:t>
      </w:r>
      <w:r w:rsidR="0078359B" w:rsidRPr="004A578A">
        <w:rPr>
          <w:rFonts w:ascii="Calibri" w:hAnsi="Calibri" w:cs="Times New Roman"/>
        </w:rPr>
        <w:t>, Inc.</w:t>
      </w:r>
      <w:r w:rsidR="0078359B">
        <w:rPr>
          <w:rFonts w:ascii="Calibri" w:hAnsi="Calibri" w:cs="Times New Roman"/>
        </w:rPr>
        <w:t xml:space="preserve">, </w:t>
      </w:r>
      <w:r w:rsidR="00C26936" w:rsidRPr="00625FC6">
        <w:rPr>
          <w:rFonts w:ascii="Calibri" w:eastAsia="Times New Roman" w:hAnsi="Calibri" w:cs="Times New Roman"/>
        </w:rPr>
        <w:t xml:space="preserve">for the </w:t>
      </w:r>
      <w:r w:rsidR="003A0C6C">
        <w:rPr>
          <w:rFonts w:ascii="Calibri" w:eastAsia="Times New Roman" w:hAnsi="Calibri" w:cs="Times New Roman"/>
        </w:rPr>
        <w:t>campaign</w:t>
      </w:r>
      <w:r w:rsidR="00C26936" w:rsidRPr="00625FC6">
        <w:rPr>
          <w:rFonts w:ascii="Calibri" w:eastAsia="Times New Roman" w:hAnsi="Calibri" w:cs="Times New Roman"/>
        </w:rPr>
        <w:t>.</w:t>
      </w:r>
      <w:r w:rsidR="003A0C6C">
        <w:rPr>
          <w:rFonts w:ascii="Calibri" w:eastAsia="Times New Roman" w:hAnsi="Calibri" w:cs="Times New Roman"/>
        </w:rPr>
        <w:t xml:space="preserve"> </w:t>
      </w:r>
      <w:r w:rsidR="00654F68">
        <w:rPr>
          <w:rFonts w:ascii="Calibri" w:eastAsia="Times New Roman" w:hAnsi="Calibri" w:cs="Times New Roman"/>
        </w:rPr>
        <w:t>T</w:t>
      </w:r>
      <w:r w:rsidR="00F14D8A">
        <w:rPr>
          <w:rFonts w:ascii="Calibri" w:eastAsia="Times New Roman" w:hAnsi="Calibri" w:cs="Times New Roman"/>
        </w:rPr>
        <w:t xml:space="preserve">he filing of </w:t>
      </w:r>
      <w:r w:rsidR="00654F68">
        <w:rPr>
          <w:rFonts w:ascii="Calibri" w:eastAsia="Times New Roman" w:hAnsi="Calibri" w:cs="Times New Roman"/>
        </w:rPr>
        <w:t>promotional permits</w:t>
      </w:r>
      <w:r w:rsidR="00F14D8A">
        <w:rPr>
          <w:rFonts w:ascii="Calibri" w:eastAsia="Times New Roman" w:hAnsi="Calibri" w:cs="Times New Roman"/>
        </w:rPr>
        <w:t xml:space="preserve"> </w:t>
      </w:r>
      <w:r w:rsidR="003A0C6C">
        <w:rPr>
          <w:rFonts w:ascii="Calibri" w:eastAsia="Times New Roman" w:hAnsi="Calibri" w:cs="Times New Roman"/>
        </w:rPr>
        <w:t>will be under the sole responsibility of the Client</w:t>
      </w:r>
      <w:r w:rsidR="00654F68">
        <w:rPr>
          <w:rFonts w:ascii="Calibri" w:eastAsia="Times New Roman" w:hAnsi="Calibri" w:cs="Times New Roman"/>
        </w:rPr>
        <w:t xml:space="preserve"> and not </w:t>
      </w:r>
      <w:r w:rsidR="00F833C4">
        <w:rPr>
          <w:rFonts w:ascii="Calibri" w:hAnsi="Calibri" w:cs="Times New Roman"/>
        </w:rPr>
        <w:t>Go Worldwide Philippines</w:t>
      </w:r>
      <w:r w:rsidR="00654F68" w:rsidRPr="004A578A">
        <w:rPr>
          <w:rFonts w:ascii="Calibri" w:hAnsi="Calibri" w:cs="Times New Roman"/>
        </w:rPr>
        <w:t>, Inc.</w:t>
      </w:r>
    </w:p>
    <w:p w14:paraId="79663B6A" w14:textId="77777777" w:rsidR="00E250EC" w:rsidRPr="00D23EF0" w:rsidRDefault="00E250EC" w:rsidP="00E250EC">
      <w:pPr>
        <w:pStyle w:val="ListParagraph"/>
        <w:spacing w:before="100" w:beforeAutospacing="1" w:after="100" w:afterAutospacing="1" w:line="283" w:lineRule="atLeast"/>
        <w:ind w:left="360"/>
        <w:rPr>
          <w:rFonts w:ascii="Calibri" w:hAnsi="Calibri" w:cs="Times New Roman"/>
          <w:b/>
        </w:rPr>
      </w:pPr>
    </w:p>
    <w:p w14:paraId="6202383C" w14:textId="77777777" w:rsidR="00D23EF0" w:rsidRDefault="00D23EF0" w:rsidP="00D23EF0">
      <w:pPr>
        <w:pStyle w:val="ListParagraph"/>
        <w:numPr>
          <w:ilvl w:val="0"/>
          <w:numId w:val="2"/>
        </w:numPr>
        <w:autoSpaceDE w:val="0"/>
        <w:autoSpaceDN w:val="0"/>
        <w:adjustRightInd w:val="0"/>
        <w:jc w:val="both"/>
        <w:rPr>
          <w:rFonts w:ascii="Calibri" w:hAnsi="Calibri" w:cs="Times New Roman"/>
          <w:lang w:eastAsia="en-GB"/>
        </w:rPr>
      </w:pPr>
      <w:r w:rsidRPr="0020557C">
        <w:rPr>
          <w:rFonts w:ascii="Calibri" w:eastAsia="Times New Roman" w:hAnsi="Calibri" w:cs="Times New Roman"/>
          <w:b/>
          <w:bCs/>
        </w:rPr>
        <w:t>I</w:t>
      </w:r>
      <w:r w:rsidR="0020557C" w:rsidRPr="0020557C">
        <w:rPr>
          <w:rFonts w:ascii="Calibri" w:eastAsia="Times New Roman" w:hAnsi="Calibri" w:cs="Times New Roman"/>
          <w:b/>
          <w:bCs/>
        </w:rPr>
        <w:t>ndemnification</w:t>
      </w:r>
      <w:r w:rsidRPr="004D1C88">
        <w:rPr>
          <w:rFonts w:ascii="Calibri" w:eastAsia="Times New Roman" w:hAnsi="Calibri" w:cs="Times New Roman"/>
          <w:b/>
          <w:bCs/>
        </w:rPr>
        <w:t xml:space="preserve">. </w:t>
      </w:r>
      <w:r w:rsidRPr="004D1C88">
        <w:rPr>
          <w:rFonts w:ascii="Calibri" w:hAnsi="Calibri" w:cs="Times New Roman"/>
          <w:lang w:eastAsia="en-GB"/>
        </w:rPr>
        <w:t>Each party will indemnify each other against any claims, liabilities, and actions, which either party may incur by reason of:</w:t>
      </w:r>
    </w:p>
    <w:p w14:paraId="0A3430D7" w14:textId="77777777" w:rsidR="00D23EF0" w:rsidRPr="00C26936" w:rsidRDefault="00D23EF0" w:rsidP="00D23EF0">
      <w:pPr>
        <w:pStyle w:val="ListParagraph"/>
        <w:rPr>
          <w:rFonts w:ascii="Calibri" w:hAnsi="Calibri" w:cs="Times New Roman"/>
          <w:lang w:eastAsia="en-GB"/>
        </w:rPr>
      </w:pPr>
    </w:p>
    <w:p w14:paraId="0F424FD2" w14:textId="77777777" w:rsidR="00D23EF0" w:rsidRDefault="00D23EF0" w:rsidP="00D23EF0">
      <w:pPr>
        <w:pStyle w:val="ListParagraph"/>
        <w:numPr>
          <w:ilvl w:val="1"/>
          <w:numId w:val="2"/>
        </w:numPr>
        <w:autoSpaceDE w:val="0"/>
        <w:autoSpaceDN w:val="0"/>
        <w:adjustRightInd w:val="0"/>
        <w:jc w:val="both"/>
        <w:rPr>
          <w:rFonts w:ascii="Calibri" w:hAnsi="Calibri" w:cs="Times New Roman"/>
          <w:lang w:eastAsia="en-GB"/>
        </w:rPr>
      </w:pPr>
      <w:r>
        <w:rPr>
          <w:rFonts w:ascii="Calibri" w:hAnsi="Calibri" w:cs="Times New Roman"/>
          <w:lang w:eastAsia="en-GB"/>
        </w:rPr>
        <w:t>A</w:t>
      </w:r>
      <w:r w:rsidRPr="00C26936">
        <w:rPr>
          <w:rFonts w:ascii="Calibri" w:hAnsi="Calibri" w:cs="Times New Roman"/>
          <w:lang w:eastAsia="en-GB"/>
        </w:rPr>
        <w:t>ny breach by either party of its obligations under this Agreement; or</w:t>
      </w:r>
    </w:p>
    <w:p w14:paraId="7DFCE91A" w14:textId="77777777" w:rsidR="00D23EF0" w:rsidRPr="00C26936" w:rsidRDefault="00D23EF0" w:rsidP="00D23EF0">
      <w:pPr>
        <w:pStyle w:val="ListParagraph"/>
        <w:numPr>
          <w:ilvl w:val="1"/>
          <w:numId w:val="2"/>
        </w:numPr>
        <w:autoSpaceDE w:val="0"/>
        <w:autoSpaceDN w:val="0"/>
        <w:adjustRightInd w:val="0"/>
        <w:jc w:val="both"/>
        <w:rPr>
          <w:rFonts w:ascii="Calibri" w:hAnsi="Calibri" w:cs="Times New Roman"/>
          <w:lang w:eastAsia="en-GB"/>
        </w:rPr>
      </w:pPr>
      <w:r w:rsidRPr="00C26936">
        <w:rPr>
          <w:rFonts w:ascii="Calibri" w:hAnsi="Calibri" w:cs="Times New Roman"/>
          <w:lang w:eastAsia="en-GB"/>
        </w:rPr>
        <w:t xml:space="preserve">Any unauthorized action or omission of </w:t>
      </w:r>
      <w:r>
        <w:rPr>
          <w:rFonts w:ascii="Calibri" w:hAnsi="Calibri" w:cs="Times New Roman"/>
          <w:lang w:eastAsia="en-GB"/>
        </w:rPr>
        <w:t>Client</w:t>
      </w:r>
      <w:r w:rsidRPr="00C26936">
        <w:rPr>
          <w:rFonts w:ascii="Calibri" w:hAnsi="Calibri" w:cs="Times New Roman"/>
          <w:lang w:eastAsia="en-GB"/>
        </w:rPr>
        <w:t xml:space="preserve"> or its employees; or the manner in which </w:t>
      </w:r>
      <w:r>
        <w:rPr>
          <w:rFonts w:ascii="Calibri" w:hAnsi="Calibri" w:cs="Times New Roman"/>
          <w:lang w:eastAsia="en-GB"/>
        </w:rPr>
        <w:t>Client</w:t>
      </w:r>
      <w:r w:rsidRPr="00C26936">
        <w:rPr>
          <w:rFonts w:ascii="Calibri" w:hAnsi="Calibri" w:cs="Times New Roman"/>
          <w:lang w:eastAsia="en-GB"/>
        </w:rPr>
        <w:t xml:space="preserve"> carries out its commercialization activity.</w:t>
      </w:r>
    </w:p>
    <w:p w14:paraId="6A878507" w14:textId="77777777" w:rsidR="00D23EF0" w:rsidRDefault="00D23EF0" w:rsidP="00D23EF0">
      <w:pPr>
        <w:pStyle w:val="ListParagraph"/>
        <w:spacing w:before="100" w:beforeAutospacing="1" w:after="100" w:afterAutospacing="1" w:line="283" w:lineRule="atLeast"/>
        <w:ind w:left="360"/>
        <w:rPr>
          <w:rFonts w:ascii="Calibri" w:hAnsi="Calibri" w:cs="Times New Roman"/>
        </w:rPr>
      </w:pPr>
    </w:p>
    <w:p w14:paraId="6C073DAC" w14:textId="4FAD7BF0" w:rsidR="00D23EF0" w:rsidRDefault="00D23EF0" w:rsidP="00D23EF0">
      <w:pPr>
        <w:pStyle w:val="ListParagraph"/>
        <w:spacing w:before="100" w:beforeAutospacing="1" w:after="100" w:afterAutospacing="1" w:line="283" w:lineRule="atLeast"/>
        <w:ind w:left="360"/>
        <w:rPr>
          <w:rFonts w:ascii="Calibri" w:hAnsi="Calibri" w:cs="Times New Roman"/>
        </w:rPr>
      </w:pPr>
      <w:r w:rsidRPr="00D23EF0">
        <w:rPr>
          <w:rFonts w:ascii="Calibri" w:hAnsi="Calibri" w:cs="Times New Roman"/>
        </w:rPr>
        <w:t>C</w:t>
      </w:r>
      <w:r>
        <w:rPr>
          <w:rFonts w:ascii="Calibri" w:hAnsi="Calibri" w:cs="Times New Roman"/>
        </w:rPr>
        <w:t xml:space="preserve">lient </w:t>
      </w:r>
      <w:r w:rsidRPr="00D23EF0">
        <w:rPr>
          <w:rFonts w:ascii="Calibri" w:hAnsi="Calibri" w:cs="Times New Roman"/>
        </w:rPr>
        <w:t xml:space="preserve">is solely responsible for all materials provided to </w:t>
      </w:r>
      <w:r w:rsidR="00F833C4">
        <w:rPr>
          <w:rFonts w:ascii="Calibri" w:hAnsi="Calibri" w:cs="Times New Roman"/>
        </w:rPr>
        <w:t>Go Worldwide Philippines</w:t>
      </w:r>
      <w:r w:rsidR="0078359B" w:rsidRPr="004A578A">
        <w:rPr>
          <w:rFonts w:ascii="Calibri" w:hAnsi="Calibri" w:cs="Times New Roman"/>
        </w:rPr>
        <w:t>, Inc.</w:t>
      </w:r>
      <w:r w:rsidR="0078359B">
        <w:rPr>
          <w:rFonts w:ascii="Calibri" w:hAnsi="Calibri" w:cs="Times New Roman"/>
        </w:rPr>
        <w:t xml:space="preserve">, </w:t>
      </w:r>
      <w:r w:rsidRPr="00D23EF0">
        <w:rPr>
          <w:rFonts w:ascii="Calibri" w:hAnsi="Calibri" w:cs="Times New Roman"/>
        </w:rPr>
        <w:t xml:space="preserve">in connection with the Services and assumes all risks associated with such material. </w:t>
      </w:r>
      <w:r>
        <w:rPr>
          <w:rFonts w:ascii="Calibri" w:hAnsi="Calibri" w:cs="Times New Roman"/>
        </w:rPr>
        <w:t>Client warrants that:</w:t>
      </w:r>
    </w:p>
    <w:p w14:paraId="6CD5F168" w14:textId="77777777" w:rsidR="00D23EF0" w:rsidRDefault="00D23EF0" w:rsidP="00D23EF0">
      <w:pPr>
        <w:pStyle w:val="ListParagraph"/>
        <w:spacing w:before="100" w:beforeAutospacing="1" w:after="100" w:afterAutospacing="1" w:line="283" w:lineRule="atLeast"/>
        <w:ind w:left="360"/>
        <w:rPr>
          <w:rFonts w:ascii="Calibri" w:hAnsi="Calibri" w:cs="Times New Roman"/>
        </w:rPr>
      </w:pPr>
    </w:p>
    <w:p w14:paraId="669B21C8" w14:textId="23869633" w:rsidR="00D23EF0" w:rsidRDefault="000223ED" w:rsidP="00D23EF0">
      <w:pPr>
        <w:pStyle w:val="ListParagraph"/>
        <w:numPr>
          <w:ilvl w:val="0"/>
          <w:numId w:val="3"/>
        </w:numPr>
        <w:spacing w:before="100" w:beforeAutospacing="1" w:after="100" w:afterAutospacing="1" w:line="283" w:lineRule="atLeast"/>
        <w:rPr>
          <w:rFonts w:ascii="Calibri" w:hAnsi="Calibri" w:cs="Times New Roman"/>
        </w:rPr>
      </w:pPr>
      <w:r>
        <w:rPr>
          <w:rFonts w:ascii="Calibri" w:hAnsi="Calibri" w:cs="Times New Roman"/>
        </w:rPr>
        <w:lastRenderedPageBreak/>
        <w:t>I</w:t>
      </w:r>
      <w:r w:rsidR="00D23EF0" w:rsidRPr="00D23EF0">
        <w:rPr>
          <w:rFonts w:ascii="Calibri" w:hAnsi="Calibri" w:cs="Times New Roman"/>
        </w:rPr>
        <w:t xml:space="preserve">t shall at all times have all rights to provide such materials to </w:t>
      </w:r>
      <w:r w:rsidR="00F833C4">
        <w:rPr>
          <w:rFonts w:ascii="Calibri" w:hAnsi="Calibri" w:cs="Times New Roman"/>
        </w:rPr>
        <w:t>Go Worldwide Philippines</w:t>
      </w:r>
      <w:r w:rsidR="0078359B" w:rsidRPr="004A578A">
        <w:rPr>
          <w:rFonts w:ascii="Calibri" w:hAnsi="Calibri" w:cs="Times New Roman"/>
        </w:rPr>
        <w:t>, Inc.</w:t>
      </w:r>
      <w:r w:rsidR="0078359B">
        <w:rPr>
          <w:rFonts w:ascii="Calibri" w:hAnsi="Calibri" w:cs="Times New Roman"/>
        </w:rPr>
        <w:t xml:space="preserve">, </w:t>
      </w:r>
      <w:r w:rsidR="00D23EF0">
        <w:rPr>
          <w:rFonts w:ascii="Calibri" w:hAnsi="Calibri" w:cs="Times New Roman"/>
        </w:rPr>
        <w:t>for the intended use,</w:t>
      </w:r>
    </w:p>
    <w:p w14:paraId="686BF15C" w14:textId="23CDA04F" w:rsidR="00D23EF0" w:rsidRDefault="000223ED" w:rsidP="00D23EF0">
      <w:pPr>
        <w:pStyle w:val="ListParagraph"/>
        <w:numPr>
          <w:ilvl w:val="0"/>
          <w:numId w:val="3"/>
        </w:numPr>
        <w:spacing w:before="100" w:beforeAutospacing="1" w:after="100" w:afterAutospacing="1" w:line="283" w:lineRule="atLeast"/>
        <w:rPr>
          <w:rFonts w:ascii="Calibri" w:hAnsi="Calibri" w:cs="Times New Roman"/>
        </w:rPr>
      </w:pPr>
      <w:r>
        <w:rPr>
          <w:rFonts w:ascii="Calibri" w:hAnsi="Calibri" w:cs="Times New Roman"/>
        </w:rPr>
        <w:t>I</w:t>
      </w:r>
      <w:r w:rsidR="00D23EF0" w:rsidRPr="00D23EF0">
        <w:rPr>
          <w:rFonts w:ascii="Calibri" w:hAnsi="Calibri" w:cs="Times New Roman"/>
        </w:rPr>
        <w:t xml:space="preserve">t shall not provide </w:t>
      </w:r>
      <w:r w:rsidR="00F833C4">
        <w:rPr>
          <w:rFonts w:ascii="Calibri" w:hAnsi="Calibri" w:cs="Times New Roman"/>
        </w:rPr>
        <w:t>Go Worldwide Philippines</w:t>
      </w:r>
      <w:r w:rsidR="0078359B" w:rsidRPr="004A578A">
        <w:rPr>
          <w:rFonts w:ascii="Calibri" w:hAnsi="Calibri" w:cs="Times New Roman"/>
        </w:rPr>
        <w:t>, Inc.</w:t>
      </w:r>
      <w:r w:rsidR="0078359B">
        <w:rPr>
          <w:rFonts w:ascii="Calibri" w:hAnsi="Calibri" w:cs="Times New Roman"/>
        </w:rPr>
        <w:t xml:space="preserve">, </w:t>
      </w:r>
      <w:r w:rsidR="00D23EF0" w:rsidRPr="00D23EF0">
        <w:rPr>
          <w:rFonts w:ascii="Calibri" w:hAnsi="Calibri" w:cs="Times New Roman"/>
        </w:rPr>
        <w:t>with any unlawful or harmful</w:t>
      </w:r>
      <w:r w:rsidR="00D23EF0" w:rsidRPr="00D23EF0" w:rsidDel="00985462">
        <w:rPr>
          <w:rFonts w:ascii="Calibri" w:hAnsi="Calibri" w:cs="Times New Roman"/>
        </w:rPr>
        <w:t xml:space="preserve"> </w:t>
      </w:r>
      <w:r w:rsidR="00D23EF0">
        <w:rPr>
          <w:rFonts w:ascii="Calibri" w:hAnsi="Calibri" w:cs="Times New Roman"/>
        </w:rPr>
        <w:t>materials, and</w:t>
      </w:r>
    </w:p>
    <w:p w14:paraId="1017525B" w14:textId="77777777" w:rsidR="00D23EF0" w:rsidRDefault="000223ED" w:rsidP="00D23EF0">
      <w:pPr>
        <w:pStyle w:val="ListParagraph"/>
        <w:numPr>
          <w:ilvl w:val="0"/>
          <w:numId w:val="3"/>
        </w:numPr>
        <w:spacing w:before="100" w:beforeAutospacing="1" w:after="100" w:afterAutospacing="1" w:line="283" w:lineRule="atLeast"/>
        <w:rPr>
          <w:rFonts w:ascii="Calibri" w:hAnsi="Calibri" w:cs="Times New Roman"/>
        </w:rPr>
      </w:pPr>
      <w:r>
        <w:rPr>
          <w:rFonts w:ascii="Calibri" w:hAnsi="Calibri" w:cs="Times New Roman"/>
        </w:rPr>
        <w:t>S</w:t>
      </w:r>
      <w:r w:rsidR="00D23EF0" w:rsidRPr="00D23EF0">
        <w:rPr>
          <w:rFonts w:ascii="Calibri" w:hAnsi="Calibri" w:cs="Times New Roman"/>
        </w:rPr>
        <w:t xml:space="preserve">uch materials, their provision and use, shall not be infringing upon any third party rights. </w:t>
      </w:r>
    </w:p>
    <w:p w14:paraId="69BF312B" w14:textId="687B936C" w:rsidR="00D23EF0" w:rsidRPr="00D23EF0" w:rsidRDefault="00D23EF0" w:rsidP="00D23EF0">
      <w:pPr>
        <w:spacing w:before="100" w:beforeAutospacing="1" w:after="100" w:afterAutospacing="1" w:line="283" w:lineRule="atLeast"/>
        <w:ind w:left="360"/>
        <w:rPr>
          <w:rFonts w:ascii="Calibri" w:hAnsi="Calibri" w:cs="Times New Roman"/>
        </w:rPr>
      </w:pPr>
      <w:r w:rsidRPr="00D23EF0">
        <w:rPr>
          <w:rFonts w:ascii="Calibri" w:hAnsi="Calibri" w:cs="Times New Roman"/>
        </w:rPr>
        <w:t xml:space="preserve">Client shall indemnify </w:t>
      </w:r>
      <w:r w:rsidR="00F833C4">
        <w:rPr>
          <w:rFonts w:ascii="Calibri" w:hAnsi="Calibri" w:cs="Times New Roman"/>
        </w:rPr>
        <w:t>Go Worldwide Philippines</w:t>
      </w:r>
      <w:r w:rsidR="0078359B" w:rsidRPr="004A578A">
        <w:rPr>
          <w:rFonts w:ascii="Calibri" w:hAnsi="Calibri" w:cs="Times New Roman"/>
        </w:rPr>
        <w:t>, Inc.</w:t>
      </w:r>
      <w:r w:rsidR="0078359B">
        <w:rPr>
          <w:rFonts w:ascii="Calibri" w:hAnsi="Calibri" w:cs="Times New Roman"/>
        </w:rPr>
        <w:t xml:space="preserve">, </w:t>
      </w:r>
      <w:r w:rsidRPr="00D23EF0">
        <w:rPr>
          <w:rFonts w:ascii="Calibri" w:hAnsi="Calibri" w:cs="Times New Roman"/>
        </w:rPr>
        <w:t>and hold it harmless upon Client’s first demand against any expense, damage or loss caused to Client as a result of a breach of such representation and warranty or a third party claim alleging facts which if true would constitute such breach.</w:t>
      </w:r>
    </w:p>
    <w:p w14:paraId="66CE1CBB" w14:textId="3B39589E" w:rsidR="004D1C88" w:rsidRDefault="00F833C4" w:rsidP="00141015">
      <w:pPr>
        <w:pStyle w:val="ListParagraph"/>
        <w:spacing w:before="100" w:beforeAutospacing="1" w:after="100" w:afterAutospacing="1" w:line="283" w:lineRule="atLeast"/>
        <w:ind w:left="360"/>
        <w:rPr>
          <w:rFonts w:ascii="Calibri" w:hAnsi="Calibri" w:cs="Times New Roman"/>
          <w:lang w:eastAsia="en-GB"/>
        </w:rPr>
      </w:pPr>
      <w:r>
        <w:rPr>
          <w:rFonts w:ascii="Calibri" w:hAnsi="Calibri" w:cs="Times New Roman"/>
        </w:rPr>
        <w:t>Go Worldwide Philippines</w:t>
      </w:r>
      <w:r w:rsidR="0078359B" w:rsidRPr="004A578A">
        <w:rPr>
          <w:rFonts w:ascii="Calibri" w:hAnsi="Calibri" w:cs="Times New Roman"/>
        </w:rPr>
        <w:t>, Inc.</w:t>
      </w:r>
      <w:r w:rsidR="0078359B">
        <w:rPr>
          <w:rFonts w:ascii="Calibri" w:hAnsi="Calibri" w:cs="Times New Roman"/>
        </w:rPr>
        <w:t xml:space="preserve">, </w:t>
      </w:r>
      <w:r w:rsidR="00D23EF0" w:rsidRPr="00C26936">
        <w:rPr>
          <w:rFonts w:ascii="Calibri" w:hAnsi="Calibri" w:cs="Times New Roman"/>
          <w:lang w:eastAsia="en-GB"/>
        </w:rPr>
        <w:t>will not be liable to Client for loss of profits, goodwill, business or anticipated savings or for any indirect or consequential loss or damage whatsoever.</w:t>
      </w:r>
    </w:p>
    <w:p w14:paraId="0C31112C" w14:textId="77777777" w:rsidR="00141015" w:rsidRPr="00141015" w:rsidRDefault="00141015" w:rsidP="00141015">
      <w:pPr>
        <w:pStyle w:val="ListParagraph"/>
        <w:spacing w:before="100" w:beforeAutospacing="1" w:after="100" w:afterAutospacing="1" w:line="283" w:lineRule="atLeast"/>
        <w:ind w:left="360"/>
        <w:rPr>
          <w:rFonts w:ascii="Calibri" w:hAnsi="Calibri" w:cs="Times New Roman"/>
        </w:rPr>
      </w:pPr>
    </w:p>
    <w:p w14:paraId="516C734A" w14:textId="7E0BF4E0" w:rsidR="004D1C88" w:rsidRPr="004D1C88" w:rsidRDefault="0020557C" w:rsidP="00141015">
      <w:pPr>
        <w:pStyle w:val="ListParagraph"/>
        <w:numPr>
          <w:ilvl w:val="0"/>
          <w:numId w:val="2"/>
        </w:numPr>
        <w:spacing w:before="100" w:beforeAutospacing="1" w:after="100" w:afterAutospacing="1" w:line="283" w:lineRule="atLeast"/>
        <w:jc w:val="both"/>
        <w:rPr>
          <w:rFonts w:ascii="Calibri" w:eastAsia="Times New Roman" w:hAnsi="Calibri" w:cs="Times New Roman"/>
        </w:rPr>
      </w:pPr>
      <w:r w:rsidRPr="0020557C">
        <w:rPr>
          <w:rFonts w:ascii="Calibri" w:eastAsia="Times New Roman" w:hAnsi="Calibri" w:cs="Times New Roman"/>
          <w:b/>
          <w:bCs/>
        </w:rPr>
        <w:t xml:space="preserve">Reservation of </w:t>
      </w:r>
      <w:r w:rsidR="00F833C4">
        <w:rPr>
          <w:rFonts w:ascii="Calibri" w:eastAsia="Times New Roman" w:hAnsi="Calibri" w:cs="Times New Roman"/>
          <w:b/>
          <w:bCs/>
        </w:rPr>
        <w:t>GO WORLDWIDE PHILIPPINES</w:t>
      </w:r>
      <w:r w:rsidRPr="0020557C">
        <w:rPr>
          <w:rFonts w:ascii="Calibri" w:eastAsia="Times New Roman" w:hAnsi="Calibri" w:cs="Times New Roman"/>
          <w:b/>
          <w:bCs/>
        </w:rPr>
        <w:t xml:space="preserve"> Technology</w:t>
      </w:r>
      <w:r w:rsidR="004D1C88" w:rsidRPr="004D1C88">
        <w:rPr>
          <w:rFonts w:ascii="Calibri" w:eastAsia="Times New Roman" w:hAnsi="Calibri" w:cs="Times New Roman"/>
          <w:bCs/>
        </w:rPr>
        <w:t>.</w:t>
      </w:r>
      <w:r w:rsidR="004D1C88" w:rsidRPr="004D1C88">
        <w:rPr>
          <w:rFonts w:ascii="Calibri" w:eastAsia="Times New Roman" w:hAnsi="Calibri" w:cs="Times New Roman"/>
          <w:b/>
          <w:bCs/>
        </w:rPr>
        <w:t xml:space="preserve"> </w:t>
      </w:r>
      <w:r w:rsidR="00F833C4">
        <w:rPr>
          <w:rFonts w:ascii="Calibri" w:eastAsia="Times New Roman" w:hAnsi="Calibri" w:cs="Times New Roman"/>
        </w:rPr>
        <w:t>Go Worldwide Philippines</w:t>
      </w:r>
      <w:r w:rsidR="00261F24">
        <w:rPr>
          <w:rFonts w:ascii="Calibri" w:eastAsia="Times New Roman" w:hAnsi="Calibri" w:cs="Times New Roman"/>
        </w:rPr>
        <w:t>, Inc.,</w:t>
      </w:r>
      <w:r w:rsidR="004D1C88" w:rsidRPr="004D1C88">
        <w:rPr>
          <w:rFonts w:ascii="Calibri" w:eastAsia="Times New Roman" w:hAnsi="Calibri" w:cs="Times New Roman"/>
        </w:rPr>
        <w:t xml:space="preserve"> shall own and retain all rights to any and all source code, software, technology, concepts, ideas, designs and other work, materials and information on the creation or development of which predate this Agreement, including all modifications thereto made during the term hereof. </w:t>
      </w:r>
    </w:p>
    <w:p w14:paraId="488FC176" w14:textId="77777777" w:rsidR="004D1C88" w:rsidRDefault="004D1C88" w:rsidP="004D1C88">
      <w:pPr>
        <w:spacing w:before="100" w:beforeAutospacing="1" w:after="100" w:afterAutospacing="1" w:line="283" w:lineRule="atLeast"/>
        <w:rPr>
          <w:rFonts w:ascii="Calibri" w:eastAsia="Times New Roman" w:hAnsi="Calibri" w:cs="Times New Roman"/>
        </w:rPr>
      </w:pPr>
      <w:r w:rsidRPr="004D1C88">
        <w:rPr>
          <w:rFonts w:ascii="Calibri" w:eastAsia="Times New Roman" w:hAnsi="Calibri" w:cs="Times New Roman"/>
        </w:rPr>
        <w:t>The terms of this letter are accepted but shall not be binding on both parties until fully executed.</w:t>
      </w:r>
    </w:p>
    <w:p w14:paraId="1556B10F" w14:textId="77777777" w:rsidR="006B7D48" w:rsidRDefault="006B7D48" w:rsidP="004D1C88">
      <w:pPr>
        <w:spacing w:before="100" w:beforeAutospacing="1" w:after="100" w:afterAutospacing="1" w:line="283" w:lineRule="atLeast"/>
        <w:rPr>
          <w:rFonts w:ascii="Calibri" w:eastAsia="Times New Roman" w:hAnsi="Calibri" w:cs="Times New Roman"/>
        </w:rPr>
      </w:pPr>
    </w:p>
    <w:p w14:paraId="6DDA0AF4" w14:textId="77777777" w:rsidR="00D23EF0" w:rsidRPr="004D1C88" w:rsidRDefault="00D23EF0" w:rsidP="004D1C88">
      <w:pPr>
        <w:spacing w:before="100" w:beforeAutospacing="1" w:after="100" w:afterAutospacing="1" w:line="283" w:lineRule="atLeast"/>
        <w:rPr>
          <w:rFonts w:ascii="Calibri" w:eastAsia="Times New Roman" w:hAnsi="Calibri" w:cs="Times New Roman"/>
        </w:rPr>
      </w:pPr>
    </w:p>
    <w:sectPr w:rsidR="00D23EF0" w:rsidRPr="004D1C88" w:rsidSect="00E338B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1CC0A" w14:textId="77777777" w:rsidR="00FA7826" w:rsidRDefault="00FA7826" w:rsidP="009B4993">
      <w:pPr>
        <w:spacing w:after="0" w:line="240" w:lineRule="auto"/>
      </w:pPr>
      <w:r>
        <w:separator/>
      </w:r>
    </w:p>
  </w:endnote>
  <w:endnote w:type="continuationSeparator" w:id="0">
    <w:p w14:paraId="41B73174" w14:textId="77777777" w:rsidR="00FA7826" w:rsidRDefault="00FA7826" w:rsidP="009B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B92C" w14:textId="3B98BAD3" w:rsidR="006B6EDA" w:rsidRDefault="006B6EDA" w:rsidP="004A578A">
    <w:pPr>
      <w:pStyle w:val="Footer"/>
    </w:pPr>
    <w:r>
      <w:t>Proprietary and Confidential</w:t>
    </w:r>
    <w:r>
      <w:tab/>
    </w:r>
    <w:r>
      <w:tab/>
    </w:r>
    <w:r w:rsidR="00F833C4">
      <w:t>Go Worldwide Philippines</w:t>
    </w:r>
    <w:r>
      <w:t xml:space="preserve"> Inc. 2015</w:t>
    </w:r>
  </w:p>
  <w:p w14:paraId="70BEC099" w14:textId="77777777" w:rsidR="006B6EDA" w:rsidRDefault="006B6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A6B9" w14:textId="63201A4D" w:rsidR="006B6EDA" w:rsidRDefault="006B6EDA">
    <w:pPr>
      <w:pStyle w:val="Footer"/>
    </w:pPr>
    <w:r>
      <w:t>Proprietary and Confidential</w:t>
    </w:r>
    <w:r>
      <w:tab/>
    </w:r>
    <w:r>
      <w:tab/>
    </w:r>
    <w:r w:rsidR="00F833C4">
      <w:t>Go Worldwide Philippines</w:t>
    </w:r>
    <w:r>
      <w:t xml:space="preserve"> Inc.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795F4" w14:textId="77777777" w:rsidR="00FA7826" w:rsidRDefault="00FA7826" w:rsidP="009B4993">
      <w:pPr>
        <w:spacing w:after="0" w:line="240" w:lineRule="auto"/>
      </w:pPr>
      <w:r>
        <w:separator/>
      </w:r>
    </w:p>
  </w:footnote>
  <w:footnote w:type="continuationSeparator" w:id="0">
    <w:p w14:paraId="65AF919B" w14:textId="77777777" w:rsidR="00FA7826" w:rsidRDefault="00FA7826" w:rsidP="009B4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B6EDA" w14:paraId="24E36AA3" w14:textId="77777777" w:rsidTr="009B4993">
      <w:tc>
        <w:tcPr>
          <w:tcW w:w="4621" w:type="dxa"/>
        </w:tcPr>
        <w:p w14:paraId="6145A6E5" w14:textId="77777777" w:rsidR="006B6EDA" w:rsidRDefault="006B6EDA">
          <w:pPr>
            <w:pStyle w:val="Header"/>
          </w:pPr>
        </w:p>
      </w:tc>
      <w:tc>
        <w:tcPr>
          <w:tcW w:w="4621" w:type="dxa"/>
        </w:tcPr>
        <w:p w14:paraId="4820943B" w14:textId="77777777" w:rsidR="006B6EDA" w:rsidRPr="004A578A" w:rsidRDefault="006B6EDA" w:rsidP="009B4993">
          <w:pPr>
            <w:pStyle w:val="Header"/>
            <w:jc w:val="right"/>
            <w:rPr>
              <w:b/>
            </w:rPr>
          </w:pPr>
          <w:r w:rsidRPr="004A578A">
            <w:rPr>
              <w:b/>
              <w:sz w:val="28"/>
            </w:rPr>
            <w:t>TERMS AND CONDITIONS</w:t>
          </w:r>
        </w:p>
      </w:tc>
    </w:tr>
  </w:tbl>
  <w:p w14:paraId="437EA277" w14:textId="77777777" w:rsidR="006B6EDA" w:rsidRDefault="006B6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tblGrid>
    <w:tr w:rsidR="006B6EDA" w14:paraId="4EB5DB37" w14:textId="77777777" w:rsidTr="00DD0630">
      <w:tc>
        <w:tcPr>
          <w:tcW w:w="4621" w:type="dxa"/>
        </w:tcPr>
        <w:p w14:paraId="61BA9A14" w14:textId="77777777" w:rsidR="006B6EDA" w:rsidRDefault="006B6EDA" w:rsidP="00DD0630">
          <w:pPr>
            <w:pStyle w:val="Header"/>
          </w:pPr>
        </w:p>
      </w:tc>
    </w:tr>
  </w:tbl>
  <w:p w14:paraId="31A7A0AD" w14:textId="77777777" w:rsidR="006B6EDA" w:rsidRDefault="006B6EDA" w:rsidP="00E33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E7506"/>
    <w:multiLevelType w:val="hybridMultilevel"/>
    <w:tmpl w:val="72D0093E"/>
    <w:lvl w:ilvl="0" w:tplc="E4040426">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3692331"/>
    <w:multiLevelType w:val="hybridMultilevel"/>
    <w:tmpl w:val="A2F078DE"/>
    <w:lvl w:ilvl="0" w:tplc="6368183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319D"/>
    <w:multiLevelType w:val="multilevel"/>
    <w:tmpl w:val="1132F406"/>
    <w:lvl w:ilvl="0">
      <w:start w:val="1"/>
      <w:numFmt w:val="decimal"/>
      <w:lvlText w:val="%1."/>
      <w:lvlJc w:val="left"/>
      <w:pPr>
        <w:tabs>
          <w:tab w:val="num" w:pos="810"/>
        </w:tabs>
        <w:ind w:left="810" w:hanging="360"/>
      </w:pPr>
      <w:rPr>
        <w:rFonts w:hint="default"/>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3">
    <w:nsid w:val="432D5100"/>
    <w:multiLevelType w:val="hybridMultilevel"/>
    <w:tmpl w:val="38D6D95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7607C1F"/>
    <w:multiLevelType w:val="hybridMultilevel"/>
    <w:tmpl w:val="F598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040249"/>
    <w:multiLevelType w:val="hybridMultilevel"/>
    <w:tmpl w:val="BE20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600AD1"/>
    <w:multiLevelType w:val="hybridMultilevel"/>
    <w:tmpl w:val="47A01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933746"/>
    <w:multiLevelType w:val="hybridMultilevel"/>
    <w:tmpl w:val="6358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CC300B"/>
    <w:multiLevelType w:val="hybridMultilevel"/>
    <w:tmpl w:val="98EAE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1"/>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85"/>
    <w:rsid w:val="0002160A"/>
    <w:rsid w:val="000221F0"/>
    <w:rsid w:val="000223ED"/>
    <w:rsid w:val="00037F04"/>
    <w:rsid w:val="00062825"/>
    <w:rsid w:val="0013146B"/>
    <w:rsid w:val="00141015"/>
    <w:rsid w:val="00181D4A"/>
    <w:rsid w:val="001D6E35"/>
    <w:rsid w:val="001E14E3"/>
    <w:rsid w:val="0020557C"/>
    <w:rsid w:val="00222851"/>
    <w:rsid w:val="00256AFC"/>
    <w:rsid w:val="00261F24"/>
    <w:rsid w:val="002D2247"/>
    <w:rsid w:val="002F020C"/>
    <w:rsid w:val="003179EB"/>
    <w:rsid w:val="00331BE6"/>
    <w:rsid w:val="00333E39"/>
    <w:rsid w:val="00374A0F"/>
    <w:rsid w:val="003952DB"/>
    <w:rsid w:val="003A0C6C"/>
    <w:rsid w:val="003B2857"/>
    <w:rsid w:val="003D01B4"/>
    <w:rsid w:val="00453DA7"/>
    <w:rsid w:val="004A578A"/>
    <w:rsid w:val="004D1C88"/>
    <w:rsid w:val="00506F15"/>
    <w:rsid w:val="0055683F"/>
    <w:rsid w:val="00625FC6"/>
    <w:rsid w:val="00654F68"/>
    <w:rsid w:val="00656C85"/>
    <w:rsid w:val="006B6EDA"/>
    <w:rsid w:val="006B7D48"/>
    <w:rsid w:val="006D078C"/>
    <w:rsid w:val="006F5765"/>
    <w:rsid w:val="00721AEA"/>
    <w:rsid w:val="00723A9E"/>
    <w:rsid w:val="0078359B"/>
    <w:rsid w:val="007C025F"/>
    <w:rsid w:val="007D0E23"/>
    <w:rsid w:val="007F23B7"/>
    <w:rsid w:val="00825F65"/>
    <w:rsid w:val="008619D9"/>
    <w:rsid w:val="00945E37"/>
    <w:rsid w:val="009759DE"/>
    <w:rsid w:val="00975FDB"/>
    <w:rsid w:val="009B1F71"/>
    <w:rsid w:val="009B4993"/>
    <w:rsid w:val="009E6C47"/>
    <w:rsid w:val="009F1297"/>
    <w:rsid w:val="00A13537"/>
    <w:rsid w:val="00A531E3"/>
    <w:rsid w:val="00A7689A"/>
    <w:rsid w:val="00A85D94"/>
    <w:rsid w:val="00AC163C"/>
    <w:rsid w:val="00AD07C7"/>
    <w:rsid w:val="00AD5A20"/>
    <w:rsid w:val="00AF0803"/>
    <w:rsid w:val="00B20441"/>
    <w:rsid w:val="00B37A4E"/>
    <w:rsid w:val="00B87404"/>
    <w:rsid w:val="00B9605F"/>
    <w:rsid w:val="00C035E8"/>
    <w:rsid w:val="00C26936"/>
    <w:rsid w:val="00C609B6"/>
    <w:rsid w:val="00C66115"/>
    <w:rsid w:val="00CB5871"/>
    <w:rsid w:val="00D23EF0"/>
    <w:rsid w:val="00DA685F"/>
    <w:rsid w:val="00DD0630"/>
    <w:rsid w:val="00DE6B23"/>
    <w:rsid w:val="00E11049"/>
    <w:rsid w:val="00E250EC"/>
    <w:rsid w:val="00E338B4"/>
    <w:rsid w:val="00E71B8C"/>
    <w:rsid w:val="00E817AB"/>
    <w:rsid w:val="00EA746A"/>
    <w:rsid w:val="00F14D8A"/>
    <w:rsid w:val="00F175E5"/>
    <w:rsid w:val="00F8013A"/>
    <w:rsid w:val="00F833C4"/>
    <w:rsid w:val="00FA7826"/>
    <w:rsid w:val="00FD7F86"/>
    <w:rsid w:val="00FE27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16616"/>
  <w15:docId w15:val="{27B487F3-B4EB-46C8-953A-5373BD91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ñetas"/>
    <w:basedOn w:val="Normal"/>
    <w:uiPriority w:val="34"/>
    <w:qFormat/>
    <w:rsid w:val="00B20441"/>
    <w:pPr>
      <w:ind w:left="720"/>
      <w:contextualSpacing/>
    </w:pPr>
  </w:style>
  <w:style w:type="paragraph" w:styleId="Header">
    <w:name w:val="header"/>
    <w:basedOn w:val="Normal"/>
    <w:link w:val="HeaderChar"/>
    <w:uiPriority w:val="99"/>
    <w:unhideWhenUsed/>
    <w:rsid w:val="009B4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993"/>
  </w:style>
  <w:style w:type="paragraph" w:styleId="Footer">
    <w:name w:val="footer"/>
    <w:basedOn w:val="Normal"/>
    <w:link w:val="FooterChar"/>
    <w:uiPriority w:val="99"/>
    <w:unhideWhenUsed/>
    <w:rsid w:val="009B4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993"/>
  </w:style>
  <w:style w:type="paragraph" w:styleId="BalloonText">
    <w:name w:val="Balloon Text"/>
    <w:basedOn w:val="Normal"/>
    <w:link w:val="BalloonTextChar"/>
    <w:uiPriority w:val="99"/>
    <w:semiHidden/>
    <w:unhideWhenUsed/>
    <w:rsid w:val="009B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93"/>
    <w:rPr>
      <w:rFonts w:ascii="Tahoma" w:hAnsi="Tahoma" w:cs="Tahoma"/>
      <w:sz w:val="16"/>
      <w:szCs w:val="16"/>
    </w:rPr>
  </w:style>
  <w:style w:type="paragraph" w:styleId="BodyTextIndent2">
    <w:name w:val="Body Text Indent 2"/>
    <w:basedOn w:val="Normal"/>
    <w:link w:val="BodyTextIndent2Char"/>
    <w:uiPriority w:val="99"/>
    <w:semiHidden/>
    <w:unhideWhenUsed/>
    <w:rsid w:val="00181D4A"/>
    <w:pPr>
      <w:spacing w:after="120" w:line="480" w:lineRule="auto"/>
      <w:ind w:left="283"/>
    </w:pPr>
  </w:style>
  <w:style w:type="character" w:customStyle="1" w:styleId="BodyTextIndent2Char">
    <w:name w:val="Body Text Indent 2 Char"/>
    <w:basedOn w:val="DefaultParagraphFont"/>
    <w:link w:val="BodyTextIndent2"/>
    <w:uiPriority w:val="99"/>
    <w:semiHidden/>
    <w:rsid w:val="00181D4A"/>
  </w:style>
  <w:style w:type="paragraph" w:styleId="CommentText">
    <w:name w:val="annotation text"/>
    <w:basedOn w:val="Normal"/>
    <w:link w:val="CommentTextChar"/>
    <w:uiPriority w:val="99"/>
    <w:semiHidden/>
    <w:unhideWhenUsed/>
    <w:rsid w:val="00181D4A"/>
    <w:pPr>
      <w:spacing w:line="240" w:lineRule="auto"/>
    </w:pPr>
    <w:rPr>
      <w:sz w:val="24"/>
      <w:szCs w:val="24"/>
    </w:rPr>
  </w:style>
  <w:style w:type="character" w:customStyle="1" w:styleId="CommentTextChar">
    <w:name w:val="Comment Text Char"/>
    <w:basedOn w:val="DefaultParagraphFont"/>
    <w:link w:val="CommentText"/>
    <w:uiPriority w:val="99"/>
    <w:semiHidden/>
    <w:rsid w:val="00181D4A"/>
    <w:rPr>
      <w:sz w:val="24"/>
      <w:szCs w:val="24"/>
    </w:rPr>
  </w:style>
  <w:style w:type="character" w:styleId="CommentReference">
    <w:name w:val="annotation reference"/>
    <w:basedOn w:val="DefaultParagraphFont"/>
    <w:semiHidden/>
    <w:rsid w:val="00181D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d757499</dc:creator>
  <cp:lastModifiedBy>Pamela Tiu</cp:lastModifiedBy>
  <cp:revision>2</cp:revision>
  <dcterms:created xsi:type="dcterms:W3CDTF">2015-03-23T06:39:00Z</dcterms:created>
  <dcterms:modified xsi:type="dcterms:W3CDTF">2015-03-23T06:39:00Z</dcterms:modified>
</cp:coreProperties>
</file>