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0C" w:rsidRPr="00EB5A04" w:rsidRDefault="00EB5A04" w:rsidP="003C4035">
      <w:pPr>
        <w:jc w:val="both"/>
        <w:rPr>
          <w:rStyle w:val="Hyperlink"/>
          <w:rFonts w:ascii="Verdana" w:hAnsi="Verdana"/>
          <w:sz w:val="22"/>
        </w:rPr>
      </w:pPr>
      <w:r w:rsidRPr="00EB5A04">
        <w:rPr>
          <w:rFonts w:ascii="Verdana" w:hAnsi="Verdana"/>
          <w:sz w:val="22"/>
        </w:rPr>
        <w:t>Avcorp Composites Fabrication (ACF) is a recently acquired division of the Avcorp Group of Companies. We build major airframe structures for some of the world’s leading aircraft companies. With over 50 years of experience, approximately 500 skilled employees ACF offers integrated composite structures to aircraft manufacturers, which require lower-cost, light</w:t>
      </w:r>
      <w:r w:rsidRPr="00EB5A04">
        <w:rPr>
          <w:rFonts w:ascii="Verdana" w:hAnsi="Verdana"/>
          <w:sz w:val="22"/>
        </w:rPr>
        <w:noBreakHyphen/>
        <w:t xml:space="preserve">weight, strong, reliable structures. The Avcorp Group, is a Canadian public company traded on the Toronto Stock Exchange (TSX.“AVP”).  More information is available at </w:t>
      </w:r>
      <w:hyperlink r:id="rId8" w:history="1">
        <w:r w:rsidRPr="00EB5A04">
          <w:rPr>
            <w:rStyle w:val="Hyperlink"/>
            <w:rFonts w:ascii="Verdana" w:hAnsi="Verdana"/>
            <w:sz w:val="22"/>
          </w:rPr>
          <w:t>www.avcorp.com</w:t>
        </w:r>
      </w:hyperlink>
    </w:p>
    <w:p w:rsidR="00EB5A04" w:rsidRPr="005E660C" w:rsidRDefault="00EB5A04" w:rsidP="003C4035">
      <w:pPr>
        <w:jc w:val="both"/>
        <w:rPr>
          <w:rFonts w:ascii="Verdana" w:hAnsi="Verdana" w:cs="Calibri"/>
          <w:color w:val="595959" w:themeColor="text1" w:themeTint="A6"/>
          <w:sz w:val="32"/>
          <w:szCs w:val="22"/>
        </w:rPr>
      </w:pPr>
    </w:p>
    <w:p w:rsidR="00383728" w:rsidRPr="005E660C" w:rsidRDefault="00FE48B5" w:rsidP="003C4035">
      <w:pPr>
        <w:jc w:val="both"/>
        <w:rPr>
          <w:rFonts w:ascii="Verdana" w:hAnsi="Verdana" w:cs="Calibri"/>
          <w:color w:val="595959" w:themeColor="text1" w:themeTint="A6"/>
          <w:sz w:val="32"/>
          <w:szCs w:val="22"/>
        </w:rPr>
      </w:pPr>
      <w:r>
        <w:rPr>
          <w:rFonts w:ascii="Verdana" w:hAnsi="Verdana" w:cs="Calibri"/>
          <w:color w:val="595959" w:themeColor="text1" w:themeTint="A6"/>
          <w:sz w:val="32"/>
          <w:szCs w:val="22"/>
        </w:rPr>
        <w:t>Supply Chain Manager</w:t>
      </w:r>
    </w:p>
    <w:p w:rsidR="00383728" w:rsidRPr="005E660C" w:rsidRDefault="00383728" w:rsidP="003C4035">
      <w:pPr>
        <w:jc w:val="both"/>
        <w:rPr>
          <w:rFonts w:ascii="Verdana" w:hAnsi="Verdana" w:cs="Calibri"/>
          <w:sz w:val="22"/>
          <w:szCs w:val="22"/>
        </w:rPr>
      </w:pPr>
    </w:p>
    <w:p w:rsidR="00B554DF" w:rsidRPr="005E660C" w:rsidRDefault="00383728" w:rsidP="003C4035">
      <w:pPr>
        <w:jc w:val="both"/>
        <w:rPr>
          <w:rFonts w:ascii="Verdana" w:hAnsi="Verdana" w:cs="Calibri"/>
          <w:sz w:val="22"/>
          <w:szCs w:val="22"/>
        </w:rPr>
      </w:pPr>
      <w:r w:rsidRPr="005E660C">
        <w:rPr>
          <w:rFonts w:ascii="Verdana" w:hAnsi="Verdana" w:cs="Calibri"/>
          <w:sz w:val="22"/>
          <w:szCs w:val="22"/>
        </w:rPr>
        <w:t>A</w:t>
      </w:r>
      <w:r w:rsidR="00B554DF" w:rsidRPr="005E660C">
        <w:rPr>
          <w:rFonts w:ascii="Verdana" w:hAnsi="Verdana" w:cs="Calibri"/>
          <w:sz w:val="22"/>
          <w:szCs w:val="22"/>
        </w:rPr>
        <w:t>vco</w:t>
      </w:r>
      <w:r w:rsidR="003C4035" w:rsidRPr="005E660C">
        <w:rPr>
          <w:rFonts w:ascii="Verdana" w:hAnsi="Verdana" w:cs="Calibri"/>
          <w:sz w:val="22"/>
          <w:szCs w:val="22"/>
        </w:rPr>
        <w:t xml:space="preserve">rp Industries Inc. is seeking an experienced </w:t>
      </w:r>
      <w:r w:rsidR="00D71780">
        <w:rPr>
          <w:rFonts w:ascii="Verdana" w:hAnsi="Verdana" w:cs="Calibri"/>
          <w:b/>
          <w:sz w:val="22"/>
          <w:szCs w:val="22"/>
        </w:rPr>
        <w:t>Supply Chain Manager.</w:t>
      </w:r>
      <w:r w:rsidR="00AD6F9E">
        <w:rPr>
          <w:rFonts w:ascii="Verdana" w:hAnsi="Verdana" w:cs="Calibri"/>
          <w:b/>
          <w:sz w:val="22"/>
          <w:szCs w:val="22"/>
        </w:rPr>
        <w:t xml:space="preserve">  </w:t>
      </w:r>
      <w:r w:rsidR="00AD6F9E">
        <w:rPr>
          <w:rFonts w:ascii="Verdana" w:hAnsi="Verdana" w:cs="Calibri"/>
          <w:sz w:val="22"/>
          <w:szCs w:val="22"/>
        </w:rPr>
        <w:t xml:space="preserve">The </w:t>
      </w:r>
      <w:r w:rsidR="00D71780">
        <w:rPr>
          <w:rFonts w:ascii="Verdana" w:hAnsi="Verdana" w:cs="Calibri"/>
          <w:sz w:val="22"/>
          <w:szCs w:val="22"/>
        </w:rPr>
        <w:t xml:space="preserve">Supply Chain Manager will report directly to the Director of Supply Chain and supervise the warehouse team to achieve Key Strategic Initiatives for the Gardena facility. </w:t>
      </w:r>
      <w:r w:rsidR="00AD6F9E">
        <w:rPr>
          <w:rFonts w:ascii="Verdana" w:hAnsi="Verdana" w:cs="Calibri"/>
          <w:sz w:val="22"/>
          <w:szCs w:val="22"/>
        </w:rPr>
        <w:t xml:space="preserve"> </w:t>
      </w:r>
      <w:r w:rsidR="00D71780">
        <w:rPr>
          <w:rFonts w:ascii="Verdana" w:hAnsi="Verdana" w:cs="Calibri"/>
          <w:sz w:val="22"/>
          <w:szCs w:val="22"/>
        </w:rPr>
        <w:t>Reviews work processes, recommends measures to improve production methods, equipment performance, and quality of product or service, and suggests changes in working conditions to increase efficiency.</w:t>
      </w:r>
      <w:r w:rsidR="003B478D" w:rsidRPr="003B478D">
        <w:t xml:space="preserve"> </w:t>
      </w:r>
      <w:r w:rsidR="003B478D" w:rsidRPr="003B478D">
        <w:rPr>
          <w:rFonts w:ascii="Verdana" w:hAnsi="Verdana" w:cs="Calibri"/>
          <w:sz w:val="22"/>
          <w:szCs w:val="22"/>
        </w:rPr>
        <w:t xml:space="preserve">Knowledge of storing items in storeroom or warehouse, and maintaining records of inventory, filling orders and submitting requisitions for replacement stock. Ability to assist with design and implementation of work methods and operational procedures for activities, such as verification of incoming and outgoing shipments, handling and disposition of materials and keeping warehouse inventory current. </w:t>
      </w:r>
      <w:r w:rsidR="003B478D">
        <w:rPr>
          <w:rFonts w:ascii="Verdana" w:hAnsi="Verdana" w:cs="Calibri"/>
          <w:sz w:val="22"/>
          <w:szCs w:val="22"/>
        </w:rPr>
        <w:t>The Supply Chain Manager will also i</w:t>
      </w:r>
      <w:r w:rsidR="003B478D" w:rsidRPr="003B478D">
        <w:rPr>
          <w:rFonts w:ascii="Verdana" w:hAnsi="Verdana" w:cs="Calibri"/>
          <w:sz w:val="22"/>
          <w:szCs w:val="22"/>
        </w:rPr>
        <w:t>nspect</w:t>
      </w:r>
      <w:r w:rsidR="003B478D">
        <w:rPr>
          <w:rFonts w:ascii="Verdana" w:hAnsi="Verdana" w:cs="Calibri"/>
          <w:sz w:val="22"/>
          <w:szCs w:val="22"/>
        </w:rPr>
        <w:t xml:space="preserve"> the</w:t>
      </w:r>
      <w:r w:rsidR="003B478D" w:rsidRPr="003B478D">
        <w:rPr>
          <w:rFonts w:ascii="Verdana" w:hAnsi="Verdana" w:cs="Calibri"/>
          <w:sz w:val="22"/>
          <w:szCs w:val="22"/>
        </w:rPr>
        <w:t xml:space="preserve"> physical condition of warehouse and equipment as well as facilitating requisitions for replacement of equipment</w:t>
      </w:r>
      <w:r w:rsidR="003B478D">
        <w:rPr>
          <w:rFonts w:ascii="Verdana" w:hAnsi="Verdana" w:cs="Calibri"/>
          <w:sz w:val="22"/>
          <w:szCs w:val="22"/>
        </w:rPr>
        <w:t xml:space="preserve">. </w:t>
      </w:r>
    </w:p>
    <w:p w:rsidR="00B554DF" w:rsidRPr="005E660C" w:rsidRDefault="00B554DF">
      <w:pPr>
        <w:rPr>
          <w:rFonts w:ascii="Verdana" w:hAnsi="Verdana" w:cs="Calibri"/>
          <w:b/>
          <w:color w:val="002060"/>
        </w:rPr>
      </w:pPr>
      <w:r w:rsidRPr="005E660C">
        <w:rPr>
          <w:rFonts w:ascii="Verdana" w:hAnsi="Verdana" w:cs="Calibri"/>
          <w:color w:val="002060"/>
          <w:sz w:val="22"/>
          <w:szCs w:val="22"/>
        </w:rPr>
        <w:br/>
      </w:r>
      <w:r w:rsidR="0081036C" w:rsidRPr="005E660C">
        <w:rPr>
          <w:rFonts w:ascii="Verdana" w:hAnsi="Verdana" w:cs="Calibri"/>
          <w:b/>
          <w:color w:val="002060"/>
        </w:rPr>
        <w:t>Responsibilities</w:t>
      </w:r>
    </w:p>
    <w:p w:rsidR="0081036C" w:rsidRPr="005E660C" w:rsidRDefault="0081036C">
      <w:pPr>
        <w:rPr>
          <w:rFonts w:ascii="Verdana" w:hAnsi="Verdana" w:cs="Calibri"/>
          <w:b/>
          <w:color w:val="0000FF"/>
        </w:rPr>
      </w:pP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Manage warehousing and storage of </w:t>
      </w:r>
      <w:r w:rsidRPr="003B478D">
        <w:rPr>
          <w:rFonts w:ascii="Verdana" w:hAnsi="Verdana" w:cs="Calibri"/>
          <w:sz w:val="22"/>
          <w:szCs w:val="22"/>
          <w:lang w:val="en"/>
        </w:rPr>
        <w:t>supplies, raw</w:t>
      </w:r>
      <w:r w:rsidRPr="003B478D">
        <w:rPr>
          <w:rFonts w:ascii="Verdana" w:hAnsi="Verdana" w:cs="Calibri"/>
          <w:sz w:val="22"/>
          <w:szCs w:val="22"/>
          <w:lang w:val="en"/>
        </w:rPr>
        <w:t xml:space="preserve"> materials, and finished goods.</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Manage daily department priorities and assigns MCC’s and inventory specialists to ensure receiving, put away/stocking, packing and shipping tasks are completed on a daily basis in order to meet and/or exceed </w:t>
      </w:r>
      <w:r w:rsidRPr="003B478D">
        <w:rPr>
          <w:rFonts w:ascii="Verdana" w:hAnsi="Verdana" w:cs="Calibri"/>
          <w:sz w:val="22"/>
          <w:szCs w:val="22"/>
          <w:lang w:val="en"/>
        </w:rPr>
        <w:t>customers’</w:t>
      </w:r>
      <w:r w:rsidRPr="003B478D">
        <w:rPr>
          <w:rFonts w:ascii="Verdana" w:hAnsi="Verdana" w:cs="Calibri"/>
          <w:sz w:val="22"/>
          <w:szCs w:val="22"/>
          <w:lang w:val="en"/>
        </w:rPr>
        <w:t xml:space="preserve"> expectations (internal and external customers).</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Manage the sourcing of logistics carriers and ensure that carrier </w:t>
      </w:r>
      <w:r w:rsidRPr="003B478D">
        <w:rPr>
          <w:rFonts w:ascii="Verdana" w:hAnsi="Verdana" w:cs="Calibri"/>
          <w:sz w:val="22"/>
          <w:szCs w:val="22"/>
          <w:lang w:val="en"/>
        </w:rPr>
        <w:t>sourcing</w:t>
      </w:r>
      <w:r w:rsidRPr="003B478D">
        <w:rPr>
          <w:rFonts w:ascii="Verdana" w:hAnsi="Verdana" w:cs="Calibri"/>
          <w:sz w:val="22"/>
          <w:szCs w:val="22"/>
          <w:lang w:val="en"/>
        </w:rPr>
        <w:t xml:space="preserve"> decisions are aligned with Corporate Purchasing’s carrier sourcing strategies and that routing guides are updated.</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Maintain appropriate records (reports, receiving documents, shipping documents, etc.) for all </w:t>
      </w:r>
      <w:r w:rsidR="004D375E" w:rsidRPr="003B478D">
        <w:rPr>
          <w:rFonts w:ascii="Verdana" w:hAnsi="Verdana" w:cs="Calibri"/>
          <w:sz w:val="22"/>
          <w:szCs w:val="22"/>
          <w:lang w:val="en"/>
        </w:rPr>
        <w:t>receiving;</w:t>
      </w:r>
      <w:r w:rsidRPr="003B478D">
        <w:rPr>
          <w:rFonts w:ascii="Verdana" w:hAnsi="Verdana" w:cs="Calibri"/>
          <w:sz w:val="22"/>
          <w:szCs w:val="22"/>
          <w:lang w:val="en"/>
        </w:rPr>
        <w:t xml:space="preserve"> put away/stocking, packing and shipping activities within the warehouse.</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Manage departmental performance measures, including visual controls (Metric Boards) and provides regular progress reports to the appropriate internal customers (Production, Planning, Purchasing, etc.) as needed.</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Utilize Lean and Six Sigma tools to drive continuous </w:t>
      </w:r>
      <w:r w:rsidRPr="003B478D">
        <w:rPr>
          <w:rFonts w:ascii="Verdana" w:hAnsi="Verdana" w:cs="Calibri"/>
          <w:sz w:val="22"/>
          <w:szCs w:val="22"/>
          <w:lang w:val="en"/>
        </w:rPr>
        <w:t>improvements</w:t>
      </w:r>
      <w:r w:rsidRPr="003B478D">
        <w:rPr>
          <w:rFonts w:ascii="Verdana" w:hAnsi="Verdana" w:cs="Calibri"/>
          <w:sz w:val="22"/>
          <w:szCs w:val="22"/>
          <w:lang w:val="en"/>
        </w:rPr>
        <w:t xml:space="preserve"> for the processes, KPI’s and all aspects (working condition, safety, quality, cost, delivery and productivity) within the warehouse.</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Administer company safety programs to ensure a safe and healthy environment for all employees.</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lastRenderedPageBreak/>
        <w:t xml:space="preserve">Responsible for maintaining all safety standards related to the physical condition of warehouse and equipment ensuring compliance to all state and federal laws (i.e. OSHA).  Performs </w:t>
      </w:r>
      <w:r w:rsidRPr="003B478D">
        <w:rPr>
          <w:rFonts w:ascii="Verdana" w:hAnsi="Verdana" w:cs="Calibri"/>
          <w:sz w:val="22"/>
          <w:szCs w:val="22"/>
          <w:lang w:val="en"/>
        </w:rPr>
        <w:t>accident</w:t>
      </w:r>
      <w:r w:rsidRPr="003B478D">
        <w:rPr>
          <w:rFonts w:ascii="Verdana" w:hAnsi="Verdana" w:cs="Calibri"/>
          <w:sz w:val="22"/>
          <w:szCs w:val="22"/>
          <w:lang w:val="en"/>
        </w:rPr>
        <w:t xml:space="preserve"> investigations as needed.</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Establish operational procedures for verification of incoming and outgoing shipments, handling and disposition of merchandise, and the accurate keeping of warehouse inventory.</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Coordinate activities of the warehouse with activities of purchasing, production, planning and program management to ensure availability of raw material storage and inventory transactions.</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Direct reclamation of damaged merchandise.</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Establish and implement operational </w:t>
      </w:r>
      <w:r w:rsidR="004D375E" w:rsidRPr="003B478D">
        <w:rPr>
          <w:rFonts w:ascii="Verdana" w:hAnsi="Verdana" w:cs="Calibri"/>
          <w:sz w:val="22"/>
          <w:szCs w:val="22"/>
          <w:lang w:val="en"/>
        </w:rPr>
        <w:t>policies</w:t>
      </w:r>
      <w:r w:rsidRPr="003B478D">
        <w:rPr>
          <w:rFonts w:ascii="Verdana" w:hAnsi="Verdana" w:cs="Calibri"/>
          <w:sz w:val="22"/>
          <w:szCs w:val="22"/>
          <w:lang w:val="en"/>
        </w:rPr>
        <w:t xml:space="preserve"> and procedures including but not limited to receiving, put away/stocking, packing, shipping and transportation activities.</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Ensure the MCC’s and inventory specialists are compliant to all established policies and procedures.</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Ensure effective employee relations by providing leadership for safety, quality, costs, productivity and morale to achieve positive results.  Resolves employee issues through problem resolution.</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Lead employee development and training.</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Make employment decisions including hiring and disciplinary action. </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Provide daily leadership through example as well as effective timely </w:t>
      </w:r>
      <w:r w:rsidRPr="003B478D">
        <w:rPr>
          <w:rFonts w:ascii="Verdana" w:hAnsi="Verdana" w:cs="Calibri"/>
          <w:sz w:val="22"/>
          <w:szCs w:val="22"/>
          <w:lang w:val="en"/>
        </w:rPr>
        <w:t>communication;</w:t>
      </w:r>
      <w:r w:rsidRPr="003B478D">
        <w:rPr>
          <w:rFonts w:ascii="Verdana" w:hAnsi="Verdana" w:cs="Calibri"/>
          <w:sz w:val="22"/>
          <w:szCs w:val="22"/>
          <w:lang w:val="en"/>
        </w:rPr>
        <w:t xml:space="preserve"> impart objective feedback, clear work instructions and the use of positive reinforcement.</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 xml:space="preserve">Track absenteeism and overtime and </w:t>
      </w:r>
      <w:r w:rsidRPr="003B478D">
        <w:rPr>
          <w:rFonts w:ascii="Verdana" w:hAnsi="Verdana" w:cs="Calibri"/>
          <w:sz w:val="22"/>
          <w:szCs w:val="22"/>
          <w:lang w:val="en"/>
        </w:rPr>
        <w:t>deploys</w:t>
      </w:r>
      <w:r w:rsidRPr="003B478D">
        <w:rPr>
          <w:rFonts w:ascii="Verdana" w:hAnsi="Verdana" w:cs="Calibri"/>
          <w:sz w:val="22"/>
          <w:szCs w:val="22"/>
          <w:lang w:val="en"/>
        </w:rPr>
        <w:t xml:space="preserve"> actions as needed.</w:t>
      </w:r>
    </w:p>
    <w:p w:rsidR="003B478D" w:rsidRPr="003B478D" w:rsidRDefault="003B478D" w:rsidP="003B478D">
      <w:pPr>
        <w:numPr>
          <w:ilvl w:val="0"/>
          <w:numId w:val="13"/>
        </w:numPr>
        <w:rPr>
          <w:rFonts w:ascii="Verdana" w:hAnsi="Verdana" w:cs="Calibri"/>
          <w:sz w:val="22"/>
          <w:szCs w:val="22"/>
          <w:lang w:val="en"/>
        </w:rPr>
      </w:pPr>
      <w:r w:rsidRPr="003B478D">
        <w:rPr>
          <w:rFonts w:ascii="Verdana" w:hAnsi="Verdana" w:cs="Calibri"/>
          <w:sz w:val="22"/>
          <w:szCs w:val="22"/>
          <w:lang w:val="en"/>
        </w:rPr>
        <w:t>Other duties and special projects as requested by the Supply Chain Director.</w:t>
      </w:r>
    </w:p>
    <w:p w:rsidR="006E7AC2" w:rsidRDefault="006E7AC2" w:rsidP="003B478D">
      <w:pPr>
        <w:rPr>
          <w:rFonts w:ascii="Verdana" w:hAnsi="Verdana" w:cs="Calibri"/>
          <w:sz w:val="22"/>
          <w:szCs w:val="22"/>
        </w:rPr>
      </w:pPr>
    </w:p>
    <w:p w:rsidR="006E7AC2" w:rsidRPr="005E660C" w:rsidRDefault="006E7AC2" w:rsidP="00992938">
      <w:pPr>
        <w:ind w:left="360"/>
        <w:rPr>
          <w:rFonts w:ascii="Verdana" w:hAnsi="Verdana" w:cs="Calibri"/>
          <w:sz w:val="22"/>
          <w:szCs w:val="22"/>
        </w:rPr>
      </w:pPr>
    </w:p>
    <w:p w:rsidR="003C4035" w:rsidRPr="005E660C" w:rsidRDefault="006E7AC2" w:rsidP="003C4035">
      <w:pPr>
        <w:rPr>
          <w:rFonts w:ascii="Verdana" w:hAnsi="Verdana" w:cs="Calibri"/>
          <w:b/>
          <w:color w:val="002060"/>
        </w:rPr>
      </w:pPr>
      <w:r>
        <w:rPr>
          <w:rFonts w:ascii="Verdana" w:hAnsi="Verdana" w:cs="Calibri"/>
          <w:b/>
          <w:color w:val="002060"/>
        </w:rPr>
        <w:t>Basic</w:t>
      </w:r>
      <w:r w:rsidR="00616FC0" w:rsidRPr="005E660C">
        <w:rPr>
          <w:rFonts w:ascii="Verdana" w:hAnsi="Verdana" w:cs="Calibri"/>
          <w:b/>
          <w:color w:val="002060"/>
        </w:rPr>
        <w:t xml:space="preserve"> Qualifications</w:t>
      </w:r>
    </w:p>
    <w:p w:rsidR="0081036C" w:rsidRPr="005E660C" w:rsidRDefault="0081036C" w:rsidP="003C4035">
      <w:pPr>
        <w:rPr>
          <w:rFonts w:ascii="Verdana" w:hAnsi="Verdana" w:cs="Calibri"/>
          <w:b/>
          <w:color w:val="0000FF"/>
        </w:rPr>
      </w:pPr>
    </w:p>
    <w:p w:rsidR="00616FC0" w:rsidRPr="005E660C" w:rsidRDefault="003B478D">
      <w:pPr>
        <w:numPr>
          <w:ilvl w:val="0"/>
          <w:numId w:val="11"/>
        </w:numPr>
        <w:rPr>
          <w:rFonts w:ascii="Verdana" w:hAnsi="Verdana" w:cs="Calibri"/>
          <w:sz w:val="22"/>
          <w:szCs w:val="22"/>
        </w:rPr>
      </w:pPr>
      <w:r>
        <w:rPr>
          <w:rFonts w:ascii="Verdana" w:hAnsi="Verdana" w:cs="Calibri"/>
          <w:sz w:val="22"/>
          <w:szCs w:val="22"/>
        </w:rPr>
        <w:t>Bachelor’s Degree in Business</w:t>
      </w:r>
      <w:r w:rsidR="004D375E">
        <w:rPr>
          <w:rFonts w:ascii="Verdana" w:hAnsi="Verdana" w:cs="Calibri"/>
          <w:sz w:val="22"/>
          <w:szCs w:val="22"/>
        </w:rPr>
        <w:t xml:space="preserve"> from an accredited University</w:t>
      </w:r>
    </w:p>
    <w:p w:rsidR="00B62631" w:rsidRPr="00B62631" w:rsidRDefault="004D375E" w:rsidP="00E375AA">
      <w:pPr>
        <w:numPr>
          <w:ilvl w:val="0"/>
          <w:numId w:val="11"/>
        </w:numPr>
        <w:rPr>
          <w:rFonts w:ascii="Verdana" w:hAnsi="Verdana" w:cs="Calibri"/>
          <w:sz w:val="22"/>
          <w:szCs w:val="22"/>
        </w:rPr>
      </w:pPr>
      <w:r>
        <w:rPr>
          <w:rFonts w:ascii="Verdana" w:hAnsi="Verdana" w:cs="Calibri"/>
          <w:sz w:val="22"/>
          <w:szCs w:val="22"/>
          <w:lang w:val="en"/>
        </w:rPr>
        <w:t>Minimum 5 years of supervisory/management experience in Supply Chain operations such as inventory control, warehouse management, shipping and receiving, purchasing and/or logistics</w:t>
      </w:r>
    </w:p>
    <w:p w:rsidR="00C04C5B" w:rsidRPr="005E660C" w:rsidRDefault="00E375AA" w:rsidP="00E375AA">
      <w:pPr>
        <w:numPr>
          <w:ilvl w:val="0"/>
          <w:numId w:val="11"/>
        </w:numPr>
        <w:rPr>
          <w:rFonts w:ascii="Verdana" w:hAnsi="Verdana" w:cs="Calibri"/>
          <w:sz w:val="22"/>
          <w:szCs w:val="22"/>
        </w:rPr>
      </w:pPr>
      <w:r w:rsidRPr="005E660C">
        <w:rPr>
          <w:rFonts w:ascii="Verdana" w:hAnsi="Verdana" w:cs="Calibri"/>
          <w:sz w:val="22"/>
          <w:szCs w:val="22"/>
        </w:rPr>
        <w:t>Ability to communicate effectively at all levels of the organization as well as with cu</w:t>
      </w:r>
      <w:r w:rsidR="00B62631">
        <w:rPr>
          <w:rFonts w:ascii="Verdana" w:hAnsi="Verdana" w:cs="Calibri"/>
          <w:sz w:val="22"/>
          <w:szCs w:val="22"/>
        </w:rPr>
        <w:t>stomers</w:t>
      </w:r>
    </w:p>
    <w:p w:rsidR="00616FC0" w:rsidRPr="005E660C" w:rsidRDefault="00616FC0" w:rsidP="00616FC0">
      <w:pPr>
        <w:numPr>
          <w:ilvl w:val="0"/>
          <w:numId w:val="11"/>
        </w:numPr>
        <w:rPr>
          <w:rFonts w:ascii="Verdana" w:hAnsi="Verdana" w:cs="Calibri"/>
          <w:sz w:val="22"/>
          <w:szCs w:val="22"/>
        </w:rPr>
      </w:pPr>
      <w:r w:rsidRPr="005E660C">
        <w:rPr>
          <w:rFonts w:ascii="Verdana" w:hAnsi="Verdana" w:cs="Calibri"/>
          <w:sz w:val="22"/>
          <w:szCs w:val="22"/>
        </w:rPr>
        <w:t>This position is subject to the International Traffic in Arms Regulations (ITAR) which requires U.S. person status. ITAR</w:t>
      </w:r>
      <w:r w:rsidR="0081036C" w:rsidRPr="005E660C">
        <w:rPr>
          <w:rFonts w:ascii="Verdana" w:hAnsi="Verdana" w:cs="Calibri"/>
          <w:sz w:val="22"/>
          <w:szCs w:val="22"/>
        </w:rPr>
        <w:t xml:space="preserve"> defines U.S. person as an U.S. </w:t>
      </w:r>
      <w:r w:rsidRPr="005E660C">
        <w:rPr>
          <w:rFonts w:ascii="Verdana" w:hAnsi="Verdana" w:cs="Calibri"/>
          <w:sz w:val="22"/>
          <w:szCs w:val="22"/>
        </w:rPr>
        <w:t>Citizen, U.S. Permanent Resident (i.e. 'Green Card Holder'</w:t>
      </w:r>
      <w:r w:rsidR="0081036C" w:rsidRPr="005E660C">
        <w:rPr>
          <w:rFonts w:ascii="Verdana" w:hAnsi="Verdana" w:cs="Calibri"/>
          <w:sz w:val="22"/>
          <w:szCs w:val="22"/>
        </w:rPr>
        <w:t>), Political Asylee, or Refugee</w:t>
      </w:r>
    </w:p>
    <w:p w:rsidR="0081036C" w:rsidRPr="005E660C" w:rsidRDefault="00616FC0" w:rsidP="00616FC0">
      <w:pPr>
        <w:numPr>
          <w:ilvl w:val="0"/>
          <w:numId w:val="11"/>
        </w:numPr>
        <w:rPr>
          <w:rFonts w:ascii="Verdana" w:hAnsi="Verdana" w:cs="Calibri"/>
          <w:sz w:val="22"/>
          <w:szCs w:val="22"/>
        </w:rPr>
      </w:pPr>
      <w:r w:rsidRPr="005E660C">
        <w:rPr>
          <w:rFonts w:ascii="Verdana" w:hAnsi="Verdana" w:cs="Calibri"/>
          <w:sz w:val="22"/>
          <w:szCs w:val="22"/>
        </w:rPr>
        <w:t>Employees must be legally authorize</w:t>
      </w:r>
      <w:r w:rsidR="0081036C" w:rsidRPr="005E660C">
        <w:rPr>
          <w:rFonts w:ascii="Verdana" w:hAnsi="Verdana" w:cs="Calibri"/>
          <w:sz w:val="22"/>
          <w:szCs w:val="22"/>
        </w:rPr>
        <w:t>d to work in the United States</w:t>
      </w:r>
    </w:p>
    <w:p w:rsidR="00616FC0" w:rsidRDefault="00616FC0" w:rsidP="00616FC0">
      <w:pPr>
        <w:numPr>
          <w:ilvl w:val="0"/>
          <w:numId w:val="11"/>
        </w:numPr>
        <w:rPr>
          <w:rFonts w:ascii="Verdana" w:hAnsi="Verdana" w:cs="Calibri"/>
          <w:sz w:val="22"/>
          <w:szCs w:val="22"/>
        </w:rPr>
      </w:pPr>
      <w:r w:rsidRPr="005E660C">
        <w:rPr>
          <w:rFonts w:ascii="Verdana" w:hAnsi="Verdana" w:cs="Calibri"/>
          <w:sz w:val="22"/>
          <w:szCs w:val="22"/>
        </w:rPr>
        <w:t xml:space="preserve">Verification of employment eligibility will be required at the time of hire. Visa sponsorship is </w:t>
      </w:r>
      <w:r w:rsidR="0081036C" w:rsidRPr="005E660C">
        <w:rPr>
          <w:rFonts w:ascii="Verdana" w:hAnsi="Verdana" w:cs="Calibri"/>
          <w:sz w:val="22"/>
          <w:szCs w:val="22"/>
        </w:rPr>
        <w:t>not available for this position</w:t>
      </w:r>
    </w:p>
    <w:p w:rsidR="006E7AC2" w:rsidRDefault="006E7AC2" w:rsidP="006E7AC2">
      <w:pPr>
        <w:rPr>
          <w:rFonts w:ascii="Verdana" w:hAnsi="Verdana" w:cs="Calibri"/>
          <w:sz w:val="22"/>
          <w:szCs w:val="22"/>
        </w:rPr>
      </w:pPr>
    </w:p>
    <w:p w:rsidR="006E7AC2" w:rsidRDefault="006E7AC2" w:rsidP="006E7AC2">
      <w:pPr>
        <w:rPr>
          <w:rFonts w:ascii="Verdana" w:hAnsi="Verdana" w:cs="Calibri"/>
          <w:sz w:val="22"/>
          <w:szCs w:val="22"/>
        </w:rPr>
      </w:pPr>
    </w:p>
    <w:p w:rsidR="006E7AC2" w:rsidRPr="005E660C" w:rsidRDefault="006E7AC2" w:rsidP="006E7AC2">
      <w:pPr>
        <w:rPr>
          <w:rFonts w:ascii="Verdana" w:hAnsi="Verdana" w:cs="Calibri"/>
          <w:b/>
          <w:color w:val="002060"/>
        </w:rPr>
      </w:pPr>
      <w:r>
        <w:rPr>
          <w:rFonts w:ascii="Verdana" w:hAnsi="Verdana" w:cs="Calibri"/>
          <w:b/>
          <w:color w:val="002060"/>
        </w:rPr>
        <w:t>Preferred</w:t>
      </w:r>
      <w:r w:rsidRPr="005E660C">
        <w:rPr>
          <w:rFonts w:ascii="Verdana" w:hAnsi="Verdana" w:cs="Calibri"/>
          <w:b/>
          <w:color w:val="002060"/>
        </w:rPr>
        <w:t xml:space="preserve"> Qualifications</w:t>
      </w:r>
    </w:p>
    <w:p w:rsidR="006E7AC2" w:rsidRPr="005E660C" w:rsidRDefault="006E7AC2" w:rsidP="006E7AC2">
      <w:pPr>
        <w:rPr>
          <w:rFonts w:ascii="Verdana" w:hAnsi="Verdana" w:cs="Calibri"/>
          <w:b/>
          <w:color w:val="0000FF"/>
        </w:rPr>
      </w:pPr>
    </w:p>
    <w:p w:rsidR="006E7AC2" w:rsidRDefault="006E7AC2" w:rsidP="006E7AC2">
      <w:pPr>
        <w:numPr>
          <w:ilvl w:val="0"/>
          <w:numId w:val="11"/>
        </w:numPr>
        <w:rPr>
          <w:rFonts w:ascii="Verdana" w:hAnsi="Verdana" w:cs="Calibri"/>
          <w:sz w:val="22"/>
          <w:szCs w:val="22"/>
        </w:rPr>
      </w:pPr>
      <w:r>
        <w:rPr>
          <w:rFonts w:ascii="Verdana" w:hAnsi="Verdana" w:cs="Calibri"/>
          <w:sz w:val="22"/>
          <w:szCs w:val="22"/>
        </w:rPr>
        <w:t xml:space="preserve">Bachelor’s Degree </w:t>
      </w:r>
      <w:r w:rsidR="004D375E">
        <w:rPr>
          <w:rFonts w:ascii="Verdana" w:hAnsi="Verdana" w:cs="Calibri"/>
          <w:sz w:val="22"/>
          <w:szCs w:val="22"/>
        </w:rPr>
        <w:t>from an accredited University in Supply Chain Management</w:t>
      </w:r>
    </w:p>
    <w:p w:rsidR="004D375E" w:rsidRPr="005E660C" w:rsidRDefault="004D375E" w:rsidP="006E7AC2">
      <w:pPr>
        <w:numPr>
          <w:ilvl w:val="0"/>
          <w:numId w:val="11"/>
        </w:numPr>
        <w:rPr>
          <w:rFonts w:ascii="Verdana" w:hAnsi="Verdana" w:cs="Calibri"/>
          <w:sz w:val="22"/>
          <w:szCs w:val="22"/>
        </w:rPr>
      </w:pPr>
      <w:r>
        <w:rPr>
          <w:rFonts w:ascii="Verdana" w:hAnsi="Verdana" w:cs="Calibri"/>
          <w:sz w:val="22"/>
          <w:szCs w:val="22"/>
        </w:rPr>
        <w:lastRenderedPageBreak/>
        <w:t>Certificates in APIC or other Supply Chain Certifications</w:t>
      </w:r>
    </w:p>
    <w:p w:rsidR="006E7AC2" w:rsidRPr="005E660C" w:rsidRDefault="006E7AC2" w:rsidP="006E7AC2">
      <w:pPr>
        <w:numPr>
          <w:ilvl w:val="0"/>
          <w:numId w:val="11"/>
        </w:numPr>
        <w:rPr>
          <w:rFonts w:ascii="Verdana" w:hAnsi="Verdana" w:cs="Calibri"/>
          <w:sz w:val="22"/>
          <w:szCs w:val="22"/>
        </w:rPr>
      </w:pPr>
      <w:r>
        <w:rPr>
          <w:rFonts w:ascii="Verdana" w:hAnsi="Verdana" w:cs="Calibri"/>
          <w:sz w:val="22"/>
          <w:szCs w:val="22"/>
        </w:rPr>
        <w:t xml:space="preserve">Minimum </w:t>
      </w:r>
      <w:r w:rsidR="00B62631">
        <w:rPr>
          <w:rFonts w:ascii="Verdana" w:hAnsi="Verdana" w:cs="Calibri"/>
          <w:sz w:val="22"/>
          <w:szCs w:val="22"/>
        </w:rPr>
        <w:t>5 years’ experience in a composite manufacturing environment;</w:t>
      </w:r>
    </w:p>
    <w:p w:rsidR="006E7AC2" w:rsidRPr="005E660C" w:rsidRDefault="006E7AC2" w:rsidP="006E7AC2">
      <w:pPr>
        <w:numPr>
          <w:ilvl w:val="0"/>
          <w:numId w:val="11"/>
        </w:numPr>
        <w:rPr>
          <w:rFonts w:ascii="Verdana" w:hAnsi="Verdana" w:cs="Calibri"/>
          <w:sz w:val="22"/>
          <w:szCs w:val="22"/>
        </w:rPr>
      </w:pPr>
      <w:r w:rsidRPr="005E660C">
        <w:rPr>
          <w:rFonts w:ascii="Verdana" w:hAnsi="Verdana" w:cs="Calibri"/>
          <w:sz w:val="22"/>
          <w:szCs w:val="22"/>
        </w:rPr>
        <w:t>Ability to communicate effectively at all levels of the organization as well as with cu</w:t>
      </w:r>
      <w:r>
        <w:rPr>
          <w:rFonts w:ascii="Verdana" w:hAnsi="Verdana" w:cs="Calibri"/>
          <w:sz w:val="22"/>
          <w:szCs w:val="22"/>
        </w:rPr>
        <w:t>stomers;</w:t>
      </w:r>
    </w:p>
    <w:p w:rsidR="006E7AC2" w:rsidRPr="005E660C" w:rsidRDefault="006E7AC2" w:rsidP="006E7AC2">
      <w:pPr>
        <w:rPr>
          <w:rFonts w:ascii="Verdana" w:hAnsi="Verdana" w:cs="Calibri"/>
          <w:sz w:val="22"/>
          <w:szCs w:val="22"/>
        </w:rPr>
      </w:pPr>
    </w:p>
    <w:p w:rsidR="00E375AA" w:rsidRPr="005E660C" w:rsidRDefault="00E375AA" w:rsidP="008944E2">
      <w:pPr>
        <w:ind w:left="360"/>
        <w:rPr>
          <w:rFonts w:ascii="Verdana" w:hAnsi="Verdana" w:cs="Calibri"/>
          <w:sz w:val="22"/>
          <w:szCs w:val="22"/>
        </w:rPr>
      </w:pPr>
    </w:p>
    <w:p w:rsidR="00F66F85" w:rsidRPr="005E660C" w:rsidRDefault="0081036C" w:rsidP="00F66F85">
      <w:pPr>
        <w:rPr>
          <w:rFonts w:ascii="Verdana" w:hAnsi="Verdana" w:cs="Calibri"/>
          <w:b/>
          <w:color w:val="002060"/>
        </w:rPr>
      </w:pPr>
      <w:r w:rsidRPr="005E660C">
        <w:rPr>
          <w:rFonts w:ascii="Verdana" w:hAnsi="Verdana" w:cs="Calibri"/>
          <w:b/>
          <w:color w:val="002060"/>
        </w:rPr>
        <w:t>Competencies</w:t>
      </w:r>
    </w:p>
    <w:p w:rsidR="0081036C" w:rsidRPr="005E660C" w:rsidRDefault="0081036C" w:rsidP="00F66F85">
      <w:pPr>
        <w:rPr>
          <w:rFonts w:ascii="Verdana" w:hAnsi="Verdana" w:cs="Calibri"/>
          <w:b/>
          <w:color w:val="002060"/>
        </w:rPr>
      </w:pPr>
    </w:p>
    <w:p w:rsidR="007F5715" w:rsidRPr="005E660C" w:rsidRDefault="007F5715" w:rsidP="007F5715">
      <w:pPr>
        <w:numPr>
          <w:ilvl w:val="0"/>
          <w:numId w:val="11"/>
        </w:numPr>
        <w:rPr>
          <w:rFonts w:ascii="Verdana" w:hAnsi="Verdana" w:cs="Calibri"/>
          <w:sz w:val="22"/>
          <w:szCs w:val="22"/>
        </w:rPr>
      </w:pPr>
      <w:r w:rsidRPr="005E660C">
        <w:rPr>
          <w:rFonts w:ascii="Verdana" w:hAnsi="Verdana" w:cs="Calibri"/>
          <w:sz w:val="22"/>
          <w:szCs w:val="22"/>
        </w:rPr>
        <w:t>Strong verbal and written communication skills</w:t>
      </w:r>
    </w:p>
    <w:p w:rsidR="007F5715" w:rsidRPr="005E660C" w:rsidRDefault="007F5715" w:rsidP="007F5715">
      <w:pPr>
        <w:numPr>
          <w:ilvl w:val="0"/>
          <w:numId w:val="11"/>
        </w:numPr>
        <w:rPr>
          <w:rFonts w:ascii="Verdana" w:hAnsi="Verdana" w:cs="Calibri"/>
          <w:sz w:val="22"/>
          <w:szCs w:val="22"/>
        </w:rPr>
      </w:pPr>
      <w:r w:rsidRPr="005E660C">
        <w:rPr>
          <w:rFonts w:ascii="Verdana" w:hAnsi="Verdana" w:cs="Calibri"/>
          <w:sz w:val="22"/>
          <w:szCs w:val="22"/>
        </w:rPr>
        <w:t>Ability to multi-task and prioritize in a fast-paced environment</w:t>
      </w:r>
    </w:p>
    <w:p w:rsidR="007F5715" w:rsidRPr="005E660C" w:rsidRDefault="007F5715" w:rsidP="00616FC0">
      <w:pPr>
        <w:numPr>
          <w:ilvl w:val="0"/>
          <w:numId w:val="11"/>
        </w:numPr>
        <w:rPr>
          <w:rFonts w:ascii="Verdana" w:hAnsi="Verdana" w:cs="Calibri"/>
          <w:sz w:val="22"/>
          <w:szCs w:val="22"/>
        </w:rPr>
      </w:pPr>
      <w:r w:rsidRPr="005E660C">
        <w:rPr>
          <w:rFonts w:ascii="Verdana" w:hAnsi="Verdana" w:cs="Calibri"/>
          <w:sz w:val="22"/>
          <w:szCs w:val="22"/>
        </w:rPr>
        <w:t>Ability to speak effectively before groups of management and employees.</w:t>
      </w:r>
    </w:p>
    <w:p w:rsidR="007F5715" w:rsidRPr="005E660C" w:rsidRDefault="007F5715" w:rsidP="007F5715">
      <w:pPr>
        <w:numPr>
          <w:ilvl w:val="0"/>
          <w:numId w:val="11"/>
        </w:numPr>
        <w:rPr>
          <w:rFonts w:ascii="Verdana" w:hAnsi="Verdana" w:cs="Calibri"/>
          <w:sz w:val="22"/>
          <w:szCs w:val="22"/>
        </w:rPr>
      </w:pPr>
      <w:r w:rsidRPr="005E660C">
        <w:rPr>
          <w:rFonts w:ascii="Verdana" w:hAnsi="Verdana" w:cs="Calibri"/>
          <w:sz w:val="22"/>
          <w:szCs w:val="22"/>
        </w:rPr>
        <w:t>Highly organized and detail oriented; with excellent time management skills</w:t>
      </w:r>
    </w:p>
    <w:p w:rsidR="00B554DF" w:rsidRPr="005E660C" w:rsidRDefault="007F5715" w:rsidP="00616FC0">
      <w:pPr>
        <w:pStyle w:val="ListParagraph"/>
        <w:numPr>
          <w:ilvl w:val="0"/>
          <w:numId w:val="11"/>
        </w:numPr>
        <w:rPr>
          <w:rFonts w:ascii="Verdana" w:hAnsi="Verdana" w:cs="Calibri"/>
        </w:rPr>
      </w:pPr>
      <w:r w:rsidRPr="005E660C">
        <w:rPr>
          <w:rFonts w:ascii="Verdana" w:hAnsi="Verdana" w:cs="Calibri"/>
          <w:sz w:val="22"/>
          <w:szCs w:val="22"/>
        </w:rPr>
        <w:t>Ability to maintain the confidentiality of sensitive information</w:t>
      </w:r>
      <w:r w:rsidR="00B554DF" w:rsidRPr="005E660C">
        <w:rPr>
          <w:rFonts w:ascii="Verdana" w:hAnsi="Verdana" w:cs="Calibri"/>
        </w:rPr>
        <w:br/>
      </w:r>
    </w:p>
    <w:p w:rsidR="00B554DF" w:rsidRPr="005E660C" w:rsidRDefault="00B554DF" w:rsidP="00D0166B">
      <w:pPr>
        <w:rPr>
          <w:rFonts w:ascii="Verdana" w:hAnsi="Verdana" w:cs="Calibri"/>
        </w:rPr>
      </w:pPr>
      <w:r w:rsidRPr="005E660C">
        <w:rPr>
          <w:rFonts w:ascii="Verdana" w:hAnsi="Verdana" w:cs="Calibri"/>
          <w:sz w:val="22"/>
          <w:szCs w:val="22"/>
        </w:rPr>
        <w:t xml:space="preserve">Avcorp offers a competitive compensation and benefit package, while fostering equal opportunity employment. Please </w:t>
      </w:r>
      <w:r w:rsidR="00565361" w:rsidRPr="005E660C">
        <w:rPr>
          <w:rFonts w:ascii="Verdana" w:hAnsi="Verdana" w:cs="Calibri"/>
          <w:sz w:val="22"/>
          <w:szCs w:val="22"/>
        </w:rPr>
        <w:t>submit</w:t>
      </w:r>
      <w:r w:rsidRPr="005E660C">
        <w:rPr>
          <w:rFonts w:ascii="Verdana" w:hAnsi="Verdana" w:cs="Calibri"/>
          <w:sz w:val="22"/>
          <w:szCs w:val="22"/>
        </w:rPr>
        <w:t xml:space="preserve"> resumes to</w:t>
      </w:r>
      <w:r w:rsidR="00D0166B" w:rsidRPr="005E660C">
        <w:rPr>
          <w:rFonts w:ascii="Verdana" w:hAnsi="Verdana" w:cs="Calibri"/>
          <w:sz w:val="22"/>
          <w:szCs w:val="22"/>
        </w:rPr>
        <w:t xml:space="preserve"> </w:t>
      </w:r>
      <w:hyperlink r:id="rId9" w:history="1">
        <w:r w:rsidR="0081036C" w:rsidRPr="005E660C">
          <w:rPr>
            <w:rStyle w:val="Hyperlink"/>
            <w:rFonts w:ascii="Verdana" w:hAnsi="Verdana" w:cs="Calibri"/>
            <w:sz w:val="22"/>
            <w:szCs w:val="22"/>
          </w:rPr>
          <w:t>acfrecruiting@avcorp.com</w:t>
        </w:r>
      </w:hyperlink>
      <w:r w:rsidR="0081036C" w:rsidRPr="005E660C">
        <w:rPr>
          <w:rFonts w:ascii="Verdana" w:hAnsi="Verdana" w:cs="Calibri"/>
          <w:sz w:val="22"/>
          <w:szCs w:val="22"/>
        </w:rPr>
        <w:t xml:space="preserve"> </w:t>
      </w:r>
      <w:r w:rsidRPr="005E660C">
        <w:rPr>
          <w:rFonts w:ascii="Verdana" w:hAnsi="Verdana" w:cs="Calibri"/>
          <w:sz w:val="22"/>
          <w:szCs w:val="22"/>
        </w:rPr>
        <w:t xml:space="preserve">and </w:t>
      </w:r>
      <w:r w:rsidR="00565361" w:rsidRPr="005E660C">
        <w:rPr>
          <w:rFonts w:ascii="Verdana" w:hAnsi="Verdana" w:cs="Calibri"/>
          <w:sz w:val="22"/>
          <w:szCs w:val="22"/>
        </w:rPr>
        <w:t>insert</w:t>
      </w:r>
      <w:r w:rsidRPr="005E660C">
        <w:rPr>
          <w:rFonts w:ascii="Verdana" w:hAnsi="Verdana" w:cs="Calibri"/>
          <w:sz w:val="22"/>
          <w:szCs w:val="22"/>
        </w:rPr>
        <w:t xml:space="preserve"> </w:t>
      </w:r>
      <w:r w:rsidRPr="005E660C">
        <w:rPr>
          <w:rFonts w:ascii="Verdana" w:hAnsi="Verdana" w:cs="Calibri"/>
          <w:b/>
          <w:sz w:val="22"/>
          <w:szCs w:val="22"/>
        </w:rPr>
        <w:t>“</w:t>
      </w:r>
      <w:r w:rsidR="000E7F74">
        <w:rPr>
          <w:rFonts w:ascii="Verdana" w:hAnsi="Verdana" w:cs="Calibri"/>
          <w:b/>
          <w:sz w:val="22"/>
          <w:szCs w:val="22"/>
        </w:rPr>
        <w:t>Supply Chain Manager</w:t>
      </w:r>
      <w:bookmarkStart w:id="0" w:name="_GoBack"/>
      <w:bookmarkEnd w:id="0"/>
      <w:r w:rsidRPr="005E660C">
        <w:rPr>
          <w:rFonts w:ascii="Verdana" w:hAnsi="Verdana" w:cs="Calibri"/>
          <w:b/>
          <w:sz w:val="22"/>
          <w:szCs w:val="22"/>
        </w:rPr>
        <w:t>”</w:t>
      </w:r>
      <w:r w:rsidRPr="005E660C">
        <w:rPr>
          <w:rFonts w:ascii="Verdana" w:hAnsi="Verdana" w:cs="Calibri"/>
          <w:sz w:val="22"/>
          <w:szCs w:val="22"/>
        </w:rPr>
        <w:t xml:space="preserve"> </w:t>
      </w:r>
      <w:r w:rsidR="00565361" w:rsidRPr="005E660C">
        <w:rPr>
          <w:rFonts w:ascii="Verdana" w:hAnsi="Verdana" w:cs="Calibri"/>
          <w:sz w:val="22"/>
          <w:szCs w:val="22"/>
        </w:rPr>
        <w:t>in</w:t>
      </w:r>
      <w:r w:rsidRPr="005E660C">
        <w:rPr>
          <w:rFonts w:ascii="Verdana" w:hAnsi="Verdana" w:cs="Calibri"/>
          <w:sz w:val="22"/>
          <w:szCs w:val="22"/>
        </w:rPr>
        <w:t xml:space="preserve"> the subject line. We thank all applicants in advance but advise that only those under consideration will be contacted</w:t>
      </w:r>
      <w:r w:rsidR="00D0166B" w:rsidRPr="005E660C">
        <w:rPr>
          <w:rFonts w:ascii="Verdana" w:hAnsi="Verdana" w:cs="Calibri"/>
          <w:sz w:val="22"/>
          <w:szCs w:val="22"/>
        </w:rPr>
        <w:t>.</w:t>
      </w:r>
      <w:r w:rsidRPr="005E660C">
        <w:rPr>
          <w:rFonts w:ascii="Verdana" w:hAnsi="Verdana" w:cs="Calibri"/>
        </w:rPr>
        <w:br/>
      </w:r>
    </w:p>
    <w:sectPr w:rsidR="00B554DF" w:rsidRPr="005E660C" w:rsidSect="00EF1E4B">
      <w:headerReference w:type="default" r:id="rId10"/>
      <w:pgSz w:w="12240" w:h="15840"/>
      <w:pgMar w:top="1440" w:right="1325"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9E" w:rsidRDefault="005A0D9E">
      <w:r>
        <w:separator/>
      </w:r>
    </w:p>
  </w:endnote>
  <w:endnote w:type="continuationSeparator" w:id="0">
    <w:p w:rsidR="005A0D9E" w:rsidRDefault="005A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9E" w:rsidRDefault="005A0D9E">
      <w:r>
        <w:separator/>
      </w:r>
    </w:p>
  </w:footnote>
  <w:footnote w:type="continuationSeparator" w:id="0">
    <w:p w:rsidR="005A0D9E" w:rsidRDefault="005A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04" w:rsidRPr="00EB5A04" w:rsidRDefault="00EB5A04" w:rsidP="00EB5A04">
    <w:pPr>
      <w:pStyle w:val="Header"/>
    </w:pPr>
    <w:r>
      <w:rPr>
        <w:noProof/>
      </w:rPr>
      <w:drawing>
        <wp:inline distT="0" distB="0" distL="0" distR="0">
          <wp:extent cx="2371061" cy="790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corp_composite fabrication_2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061" cy="7903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8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3B6E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F4173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A70024C"/>
    <w:multiLevelType w:val="hybridMultilevel"/>
    <w:tmpl w:val="3D0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012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DD200FF"/>
    <w:multiLevelType w:val="singleLevel"/>
    <w:tmpl w:val="B7328D86"/>
    <w:lvl w:ilvl="0">
      <w:start w:val="2"/>
      <w:numFmt w:val="bullet"/>
      <w:lvlText w:val=""/>
      <w:lvlJc w:val="left"/>
      <w:pPr>
        <w:tabs>
          <w:tab w:val="num" w:pos="360"/>
        </w:tabs>
        <w:ind w:left="360" w:hanging="360"/>
      </w:pPr>
      <w:rPr>
        <w:rFonts w:ascii="Symbol" w:hAnsi="Symbol" w:hint="default"/>
      </w:rPr>
    </w:lvl>
  </w:abstractNum>
  <w:abstractNum w:abstractNumId="6">
    <w:nsid w:val="2E64727C"/>
    <w:multiLevelType w:val="hybridMultilevel"/>
    <w:tmpl w:val="393E8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1C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53D286A"/>
    <w:multiLevelType w:val="multilevel"/>
    <w:tmpl w:val="564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25A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B8028A9"/>
    <w:multiLevelType w:val="hybridMultilevel"/>
    <w:tmpl w:val="3C782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3536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7DC30543"/>
    <w:multiLevelType w:val="hybridMultilevel"/>
    <w:tmpl w:val="229E7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4"/>
  </w:num>
  <w:num w:numId="6">
    <w:abstractNumId w:val="1"/>
  </w:num>
  <w:num w:numId="7">
    <w:abstractNumId w:val="2"/>
  </w:num>
  <w:num w:numId="8">
    <w:abstractNumId w:val="5"/>
  </w:num>
  <w:num w:numId="9">
    <w:abstractNumId w:val="10"/>
  </w:num>
  <w:num w:numId="10">
    <w:abstractNumId w:val="1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6B"/>
    <w:rsid w:val="00000A85"/>
    <w:rsid w:val="00060E54"/>
    <w:rsid w:val="000C1F7F"/>
    <w:rsid w:val="000E37C6"/>
    <w:rsid w:val="000E7F74"/>
    <w:rsid w:val="00166A88"/>
    <w:rsid w:val="001671C1"/>
    <w:rsid w:val="001D0315"/>
    <w:rsid w:val="001D4B3B"/>
    <w:rsid w:val="001E6385"/>
    <w:rsid w:val="001E74FF"/>
    <w:rsid w:val="00212803"/>
    <w:rsid w:val="00251ADC"/>
    <w:rsid w:val="003308E8"/>
    <w:rsid w:val="0033344B"/>
    <w:rsid w:val="00364BE9"/>
    <w:rsid w:val="00383728"/>
    <w:rsid w:val="003B478D"/>
    <w:rsid w:val="003C4035"/>
    <w:rsid w:val="004D101C"/>
    <w:rsid w:val="004D375E"/>
    <w:rsid w:val="00522DAC"/>
    <w:rsid w:val="005266C3"/>
    <w:rsid w:val="00561D93"/>
    <w:rsid w:val="00565361"/>
    <w:rsid w:val="005A0D9E"/>
    <w:rsid w:val="005E660C"/>
    <w:rsid w:val="00616FC0"/>
    <w:rsid w:val="0064413E"/>
    <w:rsid w:val="006A2691"/>
    <w:rsid w:val="006E7AC2"/>
    <w:rsid w:val="007D46EF"/>
    <w:rsid w:val="007F5715"/>
    <w:rsid w:val="0081036C"/>
    <w:rsid w:val="00810DCD"/>
    <w:rsid w:val="0085783B"/>
    <w:rsid w:val="008944E2"/>
    <w:rsid w:val="008E3B61"/>
    <w:rsid w:val="008F01F6"/>
    <w:rsid w:val="00992938"/>
    <w:rsid w:val="009A05F4"/>
    <w:rsid w:val="009E2129"/>
    <w:rsid w:val="00AB56F4"/>
    <w:rsid w:val="00AD6F9E"/>
    <w:rsid w:val="00B554DF"/>
    <w:rsid w:val="00B62631"/>
    <w:rsid w:val="00BA6C1A"/>
    <w:rsid w:val="00BE2A0F"/>
    <w:rsid w:val="00C04C5B"/>
    <w:rsid w:val="00C235FA"/>
    <w:rsid w:val="00CF75E4"/>
    <w:rsid w:val="00D0166B"/>
    <w:rsid w:val="00D71780"/>
    <w:rsid w:val="00E26423"/>
    <w:rsid w:val="00E375AA"/>
    <w:rsid w:val="00EB0751"/>
    <w:rsid w:val="00EB5A04"/>
    <w:rsid w:val="00EB7CFD"/>
    <w:rsid w:val="00EF121B"/>
    <w:rsid w:val="00EF1E4B"/>
    <w:rsid w:val="00F43675"/>
    <w:rsid w:val="00F668E0"/>
    <w:rsid w:val="00F66F85"/>
    <w:rsid w:val="00F842C2"/>
    <w:rsid w:val="00FA2D02"/>
    <w:rsid w:val="00FE4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C4035"/>
    <w:rPr>
      <w:color w:val="0000FF"/>
      <w:u w:val="single"/>
    </w:rPr>
  </w:style>
  <w:style w:type="paragraph" w:styleId="NormalWeb">
    <w:name w:val="Normal (Web)"/>
    <w:basedOn w:val="Normal"/>
    <w:uiPriority w:val="99"/>
    <w:rsid w:val="003C4035"/>
    <w:pPr>
      <w:spacing w:before="100" w:beforeAutospacing="1" w:after="100" w:afterAutospacing="1"/>
    </w:pPr>
  </w:style>
  <w:style w:type="paragraph" w:styleId="ListParagraph">
    <w:name w:val="List Paragraph"/>
    <w:basedOn w:val="Normal"/>
    <w:uiPriority w:val="34"/>
    <w:qFormat/>
    <w:rsid w:val="008944E2"/>
    <w:pPr>
      <w:ind w:left="720"/>
      <w:contextualSpacing/>
    </w:pPr>
  </w:style>
  <w:style w:type="paragraph" w:styleId="BalloonText">
    <w:name w:val="Balloon Text"/>
    <w:basedOn w:val="Normal"/>
    <w:link w:val="BalloonTextChar"/>
    <w:rsid w:val="007F5715"/>
    <w:rPr>
      <w:rFonts w:ascii="Tahoma" w:hAnsi="Tahoma" w:cs="Tahoma"/>
      <w:sz w:val="16"/>
      <w:szCs w:val="16"/>
    </w:rPr>
  </w:style>
  <w:style w:type="character" w:customStyle="1" w:styleId="BalloonTextChar">
    <w:name w:val="Balloon Text Char"/>
    <w:basedOn w:val="DefaultParagraphFont"/>
    <w:link w:val="BalloonText"/>
    <w:rsid w:val="007F571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C4035"/>
    <w:rPr>
      <w:color w:val="0000FF"/>
      <w:u w:val="single"/>
    </w:rPr>
  </w:style>
  <w:style w:type="paragraph" w:styleId="NormalWeb">
    <w:name w:val="Normal (Web)"/>
    <w:basedOn w:val="Normal"/>
    <w:uiPriority w:val="99"/>
    <w:rsid w:val="003C4035"/>
    <w:pPr>
      <w:spacing w:before="100" w:beforeAutospacing="1" w:after="100" w:afterAutospacing="1"/>
    </w:pPr>
  </w:style>
  <w:style w:type="paragraph" w:styleId="ListParagraph">
    <w:name w:val="List Paragraph"/>
    <w:basedOn w:val="Normal"/>
    <w:uiPriority w:val="34"/>
    <w:qFormat/>
    <w:rsid w:val="008944E2"/>
    <w:pPr>
      <w:ind w:left="720"/>
      <w:contextualSpacing/>
    </w:pPr>
  </w:style>
  <w:style w:type="paragraph" w:styleId="BalloonText">
    <w:name w:val="Balloon Text"/>
    <w:basedOn w:val="Normal"/>
    <w:link w:val="BalloonTextChar"/>
    <w:rsid w:val="007F5715"/>
    <w:rPr>
      <w:rFonts w:ascii="Tahoma" w:hAnsi="Tahoma" w:cs="Tahoma"/>
      <w:sz w:val="16"/>
      <w:szCs w:val="16"/>
    </w:rPr>
  </w:style>
  <w:style w:type="character" w:customStyle="1" w:styleId="BalloonTextChar">
    <w:name w:val="Balloon Text Char"/>
    <w:basedOn w:val="DefaultParagraphFont"/>
    <w:link w:val="BalloonText"/>
    <w:rsid w:val="007F571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cor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frecruiting@av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821</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EHS Specialist</vt:lpstr>
    </vt:vector>
  </TitlesOfParts>
  <Company>tav</Company>
  <LinksUpToDate>false</LinksUpToDate>
  <CharactersWithSpaces>6183</CharactersWithSpaces>
  <SharedDoc>false</SharedDoc>
  <HLinks>
    <vt:vector size="6" baseType="variant">
      <vt:variant>
        <vt:i4>3473463</vt:i4>
      </vt:variant>
      <vt:variant>
        <vt:i4>0</vt:i4>
      </vt:variant>
      <vt:variant>
        <vt:i4>0</vt:i4>
      </vt:variant>
      <vt:variant>
        <vt:i4>5</vt:i4>
      </vt:variant>
      <vt:variant>
        <vt:lpwstr>http://www.avcorp.com/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Specialist</dc:title>
  <dc:creator>Shawn Roberts</dc:creator>
  <cp:lastModifiedBy>Hattie Harrison</cp:lastModifiedBy>
  <cp:revision>6</cp:revision>
  <cp:lastPrinted>2015-10-27T16:35:00Z</cp:lastPrinted>
  <dcterms:created xsi:type="dcterms:W3CDTF">2017-11-27T16:20:00Z</dcterms:created>
  <dcterms:modified xsi:type="dcterms:W3CDTF">2017-11-27T16:46:00Z</dcterms:modified>
</cp:coreProperties>
</file>