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E7" w:rsidRDefault="00BD78F0">
      <w:r>
        <w:t>CAPITOLO MINI GUIDE VORREI INSERIRE DEGLI ARGOMENTI .</w:t>
      </w:r>
    </w:p>
    <w:p w:rsidR="00BD78F0" w:rsidRDefault="00BD78F0">
      <w:pPr>
        <w:rPr>
          <w:rFonts w:ascii="Noto Sans" w:hAnsi="Noto Sans"/>
          <w:color w:val="4A4A4A"/>
          <w:sz w:val="23"/>
          <w:szCs w:val="23"/>
          <w:shd w:val="clear" w:color="auto" w:fill="FFFFFF"/>
        </w:rPr>
      </w:pPr>
      <w:proofErr w:type="spellStart"/>
      <w:r>
        <w:t>Detartrasi</w:t>
      </w:r>
      <w:proofErr w:type="spellEnd"/>
      <w:r>
        <w:t xml:space="preserve"> : </w:t>
      </w: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Quando parliamo di</w:t>
      </w:r>
      <w:r>
        <w:rPr>
          <w:rStyle w:val="apple-converted-space"/>
          <w:rFonts w:ascii="Noto Sans" w:hAnsi="Noto Sans"/>
          <w:b/>
          <w:bCs/>
          <w:color w:val="4A4A4A"/>
          <w:sz w:val="23"/>
          <w:szCs w:val="23"/>
          <w:shd w:val="clear" w:color="auto" w:fill="FFFFFF"/>
        </w:rPr>
        <w:t> </w:t>
      </w:r>
      <w:r>
        <w:rPr>
          <w:rStyle w:val="Enfasigrassetto"/>
          <w:rFonts w:ascii="Noto Sans" w:hAnsi="Noto Sans"/>
          <w:color w:val="4A4A4A"/>
          <w:sz w:val="23"/>
          <w:szCs w:val="23"/>
          <w:shd w:val="clear" w:color="auto" w:fill="FFFFFF"/>
        </w:rPr>
        <w:t>pulizia dei denti</w:t>
      </w:r>
      <w:r>
        <w:rPr>
          <w:rStyle w:val="apple-converted-space"/>
          <w:rFonts w:ascii="Noto Sans" w:hAnsi="Noto Sans"/>
          <w:color w:val="4A4A4A"/>
          <w:sz w:val="23"/>
          <w:szCs w:val="23"/>
          <w:shd w:val="clear" w:color="auto" w:fill="FFFFFF"/>
        </w:rPr>
        <w:t> </w:t>
      </w: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(</w:t>
      </w:r>
      <w:proofErr w:type="spellStart"/>
      <w:r>
        <w:rPr>
          <w:rStyle w:val="Enfasigrassetto"/>
          <w:rFonts w:ascii="Noto Sans" w:hAnsi="Noto Sans"/>
          <w:color w:val="4A4A4A"/>
          <w:sz w:val="23"/>
          <w:szCs w:val="23"/>
          <w:shd w:val="clear" w:color="auto" w:fill="FFFFFF"/>
        </w:rPr>
        <w:t>detartrasi</w:t>
      </w:r>
      <w:proofErr w:type="spellEnd"/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) nei</w:t>
      </w:r>
      <w:r>
        <w:rPr>
          <w:rStyle w:val="apple-converted-space"/>
          <w:rFonts w:ascii="Noto Sans" w:hAnsi="Noto Sans"/>
          <w:color w:val="4A4A4A"/>
          <w:sz w:val="23"/>
          <w:szCs w:val="23"/>
          <w:shd w:val="clear" w:color="auto" w:fill="FFFFFF"/>
        </w:rPr>
        <w:t> </w:t>
      </w:r>
      <w:r>
        <w:rPr>
          <w:rStyle w:val="Enfasigrassetto"/>
          <w:rFonts w:ascii="Noto Sans" w:hAnsi="Noto Sans"/>
          <w:color w:val="4A4A4A"/>
          <w:sz w:val="23"/>
          <w:szCs w:val="23"/>
          <w:shd w:val="clear" w:color="auto" w:fill="FFFFFF"/>
        </w:rPr>
        <w:t>cani</w:t>
      </w:r>
      <w:r>
        <w:rPr>
          <w:rStyle w:val="apple-converted-space"/>
          <w:rFonts w:ascii="Noto Sans" w:hAnsi="Noto Sans"/>
          <w:color w:val="4A4A4A"/>
          <w:sz w:val="23"/>
          <w:szCs w:val="23"/>
          <w:shd w:val="clear" w:color="auto" w:fill="FFFFFF"/>
        </w:rPr>
        <w:t> </w:t>
      </w: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e nei</w:t>
      </w:r>
      <w:r>
        <w:rPr>
          <w:rStyle w:val="apple-converted-space"/>
          <w:rFonts w:ascii="Noto Sans" w:hAnsi="Noto Sans"/>
          <w:b/>
          <w:bCs/>
          <w:color w:val="4A4A4A"/>
          <w:sz w:val="23"/>
          <w:szCs w:val="23"/>
          <w:shd w:val="clear" w:color="auto" w:fill="FFFFFF"/>
        </w:rPr>
        <w:t> </w:t>
      </w:r>
      <w:r>
        <w:rPr>
          <w:rStyle w:val="Enfasigrassetto"/>
          <w:rFonts w:ascii="Noto Sans" w:hAnsi="Noto Sans"/>
          <w:color w:val="4A4A4A"/>
          <w:sz w:val="23"/>
          <w:szCs w:val="23"/>
          <w:shd w:val="clear" w:color="auto" w:fill="FFFFFF"/>
        </w:rPr>
        <w:t>gatti</w:t>
      </w:r>
      <w:r>
        <w:rPr>
          <w:rStyle w:val="apple-converted-space"/>
          <w:rFonts w:ascii="Noto Sans" w:hAnsi="Noto Sans"/>
          <w:color w:val="4A4A4A"/>
          <w:sz w:val="23"/>
          <w:szCs w:val="23"/>
          <w:shd w:val="clear" w:color="auto" w:fill="FFFFFF"/>
        </w:rPr>
        <w:t> </w:t>
      </w: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ci riferiamo ad una tecnica di</w:t>
      </w:r>
      <w:r>
        <w:rPr>
          <w:rStyle w:val="apple-converted-space"/>
          <w:rFonts w:ascii="Noto Sans" w:hAnsi="Noto Sans"/>
          <w:b/>
          <w:bCs/>
          <w:color w:val="4A4A4A"/>
          <w:sz w:val="23"/>
          <w:szCs w:val="23"/>
          <w:shd w:val="clear" w:color="auto" w:fill="FFFFFF"/>
        </w:rPr>
        <w:t> </w:t>
      </w:r>
      <w:r>
        <w:rPr>
          <w:rStyle w:val="Enfasigrassetto"/>
          <w:rFonts w:ascii="Noto Sans" w:hAnsi="Noto Sans"/>
          <w:color w:val="4A4A4A"/>
          <w:sz w:val="23"/>
          <w:szCs w:val="23"/>
          <w:shd w:val="clear" w:color="auto" w:fill="FFFFFF"/>
        </w:rPr>
        <w:t>igiene orale</w:t>
      </w:r>
      <w:r>
        <w:rPr>
          <w:rStyle w:val="apple-converted-space"/>
          <w:rFonts w:ascii="Noto Sans" w:hAnsi="Noto Sans"/>
          <w:color w:val="4A4A4A"/>
          <w:sz w:val="23"/>
          <w:szCs w:val="23"/>
          <w:shd w:val="clear" w:color="auto" w:fill="FFFFFF"/>
        </w:rPr>
        <w:t> </w:t>
      </w: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che va praticata dal</w:t>
      </w:r>
      <w:r>
        <w:rPr>
          <w:rStyle w:val="apple-converted-space"/>
          <w:rFonts w:ascii="Noto Sans" w:hAnsi="Noto Sans"/>
          <w:b/>
          <w:bCs/>
          <w:color w:val="4A4A4A"/>
          <w:sz w:val="23"/>
          <w:szCs w:val="23"/>
          <w:shd w:val="clear" w:color="auto" w:fill="FFFFFF"/>
        </w:rPr>
        <w:t> </w:t>
      </w:r>
      <w:r>
        <w:rPr>
          <w:rStyle w:val="Enfasigrassetto"/>
          <w:rFonts w:ascii="Noto Sans" w:hAnsi="Noto Sans"/>
          <w:color w:val="4A4A4A"/>
          <w:sz w:val="23"/>
          <w:szCs w:val="23"/>
          <w:shd w:val="clear" w:color="auto" w:fill="FFFFFF"/>
        </w:rPr>
        <w:t>veterinario</w:t>
      </w:r>
      <w:r>
        <w:rPr>
          <w:rStyle w:val="apple-converted-space"/>
          <w:rFonts w:ascii="Noto Sans" w:hAnsi="Noto Sans"/>
          <w:color w:val="4A4A4A"/>
          <w:sz w:val="23"/>
          <w:szCs w:val="23"/>
          <w:shd w:val="clear" w:color="auto" w:fill="FFFFFF"/>
        </w:rPr>
        <w:t> </w:t>
      </w: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con l’ausilio di strumentazioni particolari. La</w:t>
      </w:r>
      <w:r>
        <w:rPr>
          <w:rStyle w:val="apple-converted-space"/>
          <w:rFonts w:ascii="Noto Sans" w:hAnsi="Noto Sans"/>
          <w:b/>
          <w:bCs/>
          <w:color w:val="4A4A4A"/>
          <w:sz w:val="23"/>
          <w:szCs w:val="23"/>
          <w:shd w:val="clear" w:color="auto" w:fill="FFFFFF"/>
        </w:rPr>
        <w:t> </w:t>
      </w:r>
      <w:r>
        <w:rPr>
          <w:rStyle w:val="Enfasigrassetto"/>
          <w:rFonts w:ascii="Noto Sans" w:hAnsi="Noto Sans"/>
          <w:color w:val="4A4A4A"/>
          <w:sz w:val="23"/>
          <w:szCs w:val="23"/>
          <w:shd w:val="clear" w:color="auto" w:fill="FFFFFF"/>
        </w:rPr>
        <w:t>prevenzione</w:t>
      </w:r>
      <w:r>
        <w:rPr>
          <w:rStyle w:val="apple-converted-space"/>
          <w:rFonts w:ascii="Noto Sans" w:hAnsi="Noto Sans"/>
          <w:color w:val="4A4A4A"/>
          <w:sz w:val="23"/>
          <w:szCs w:val="23"/>
          <w:shd w:val="clear" w:color="auto" w:fill="FFFFFF"/>
        </w:rPr>
        <w:t> </w:t>
      </w: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è importante e si può effettuare attraverso la</w:t>
      </w:r>
      <w:r>
        <w:rPr>
          <w:rStyle w:val="apple-converted-space"/>
          <w:rFonts w:ascii="Noto Sans" w:hAnsi="Noto Sans"/>
          <w:color w:val="4A4A4A"/>
          <w:sz w:val="23"/>
          <w:szCs w:val="23"/>
          <w:shd w:val="clear" w:color="auto" w:fill="FFFFFF"/>
        </w:rPr>
        <w:t> </w:t>
      </w:r>
      <w:r>
        <w:rPr>
          <w:rStyle w:val="Enfasicorsivo"/>
          <w:rFonts w:ascii="Noto Sans" w:hAnsi="Noto Sans"/>
          <w:color w:val="4A4A4A"/>
          <w:sz w:val="23"/>
          <w:szCs w:val="23"/>
          <w:shd w:val="clear" w:color="auto" w:fill="FFFFFF"/>
        </w:rPr>
        <w:t>corretta igiene orale</w:t>
      </w:r>
      <w:r>
        <w:rPr>
          <w:rStyle w:val="apple-converted-space"/>
          <w:rFonts w:ascii="Noto Sans" w:hAnsi="Noto Sans"/>
          <w:color w:val="4A4A4A"/>
          <w:sz w:val="23"/>
          <w:szCs w:val="23"/>
          <w:shd w:val="clear" w:color="auto" w:fill="FFFFFF"/>
        </w:rPr>
        <w:t> </w:t>
      </w: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nei nostri</w:t>
      </w:r>
      <w:r>
        <w:rPr>
          <w:rStyle w:val="apple-converted-space"/>
          <w:rFonts w:ascii="Noto Sans" w:hAnsi="Noto Sans"/>
          <w:b/>
          <w:bCs/>
          <w:color w:val="4A4A4A"/>
          <w:sz w:val="23"/>
          <w:szCs w:val="23"/>
          <w:shd w:val="clear" w:color="auto" w:fill="FFFFFF"/>
        </w:rPr>
        <w:t> </w:t>
      </w:r>
      <w:r>
        <w:rPr>
          <w:rStyle w:val="Enfasigrassetto"/>
          <w:rFonts w:ascii="Noto Sans" w:hAnsi="Noto Sans"/>
          <w:color w:val="4A4A4A"/>
          <w:sz w:val="23"/>
          <w:szCs w:val="23"/>
          <w:shd w:val="clear" w:color="auto" w:fill="FFFFFF"/>
        </w:rPr>
        <w:t>amici a quattro zampe,</w:t>
      </w:r>
      <w:r w:rsidRPr="00BD78F0">
        <w:rPr>
          <w:rFonts w:ascii="Noto Sans" w:hAnsi="Noto Sans"/>
          <w:color w:val="4A4A4A"/>
          <w:sz w:val="23"/>
          <w:szCs w:val="23"/>
          <w:shd w:val="clear" w:color="auto" w:fill="FFFFFF"/>
        </w:rPr>
        <w:t xml:space="preserve"> </w:t>
      </w: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grazie all’utilizzo di</w:t>
      </w:r>
      <w:r>
        <w:rPr>
          <w:rStyle w:val="apple-converted-space"/>
          <w:rFonts w:ascii="Noto Sans" w:hAnsi="Noto Sans"/>
          <w:color w:val="4A4A4A"/>
          <w:sz w:val="23"/>
          <w:szCs w:val="23"/>
          <w:shd w:val="clear" w:color="auto" w:fill="FFFFFF"/>
        </w:rPr>
        <w:t> </w:t>
      </w:r>
      <w:hyperlink r:id="rId5" w:history="1">
        <w:r>
          <w:rPr>
            <w:rFonts w:ascii="Times New Roman" w:hAnsi="Times New Roman" w:cs="Times New Roman"/>
          </w:rPr>
          <w:t>spazzolino</w:t>
        </w:r>
        <w:r>
          <w:rPr>
            <w:rStyle w:val="apple-converted-space"/>
            <w:rFonts w:ascii="Noto Sans" w:hAnsi="Noto Sans"/>
            <w:color w:val="0000FF"/>
            <w:sz w:val="23"/>
            <w:szCs w:val="23"/>
            <w:shd w:val="clear" w:color="auto" w:fill="FFFFFF"/>
          </w:rPr>
          <w:t> </w:t>
        </w:r>
      </w:hyperlink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e dentifricio ad hoc, ma soprattutto all’impegno a</w:t>
      </w:r>
      <w:r>
        <w:rPr>
          <w:rFonts w:ascii="Times New Roman" w:hAnsi="Times New Roman" w:cs="Times New Roman"/>
        </w:rPr>
        <w:t xml:space="preserve"> lavar i loro denti</w:t>
      </w:r>
      <w:r>
        <w:rPr>
          <w:rStyle w:val="apple-converted-space"/>
          <w:rFonts w:ascii="Noto Sans" w:hAnsi="Noto Sans"/>
          <w:color w:val="4A4A4A"/>
          <w:sz w:val="23"/>
          <w:szCs w:val="23"/>
          <w:shd w:val="clear" w:color="auto" w:fill="FFFFFF"/>
        </w:rPr>
        <w:t> </w:t>
      </w: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con pazienza e regolarità. Fondamentale è l</w:t>
      </w:r>
      <w:r>
        <w:rPr>
          <w:rFonts w:ascii="Noto Sans" w:hAnsi="Noto Sans" w:hint="eastAsia"/>
          <w:color w:val="4A4A4A"/>
          <w:sz w:val="23"/>
          <w:szCs w:val="23"/>
          <w:shd w:val="clear" w:color="auto" w:fill="FFFFFF"/>
        </w:rPr>
        <w:t>’</w:t>
      </w: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alimentazione :</w:t>
      </w:r>
    </w:p>
    <w:p w:rsidR="00BD78F0" w:rsidRDefault="00BD78F0" w:rsidP="00BD78F0">
      <w:pPr>
        <w:pStyle w:val="Paragrafoelenco"/>
        <w:numPr>
          <w:ilvl w:val="0"/>
          <w:numId w:val="1"/>
        </w:numPr>
        <w:rPr>
          <w:rFonts w:ascii="Noto Sans" w:hAnsi="Noto Sans"/>
          <w:color w:val="4A4A4A"/>
          <w:sz w:val="23"/>
          <w:szCs w:val="23"/>
          <w:shd w:val="clear" w:color="auto" w:fill="FFFFFF"/>
        </w:rPr>
      </w:pP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I croccantini evitano l</w:t>
      </w:r>
      <w:r>
        <w:rPr>
          <w:rFonts w:ascii="Noto Sans" w:hAnsi="Noto Sans" w:hint="eastAsia"/>
          <w:color w:val="4A4A4A"/>
          <w:sz w:val="23"/>
          <w:szCs w:val="23"/>
          <w:shd w:val="clear" w:color="auto" w:fill="FFFFFF"/>
        </w:rPr>
        <w:t>’</w:t>
      </w: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accumulo di tartaro ,favorendo la ginnastica gengivale.</w:t>
      </w:r>
    </w:p>
    <w:p w:rsidR="0074656E" w:rsidRDefault="0074656E" w:rsidP="0074656E">
      <w:pPr>
        <w:pStyle w:val="Paragrafoelenco"/>
        <w:rPr>
          <w:rFonts w:ascii="Noto Sans" w:hAnsi="Noto Sans"/>
          <w:color w:val="4A4A4A"/>
          <w:sz w:val="23"/>
          <w:szCs w:val="23"/>
          <w:shd w:val="clear" w:color="auto" w:fill="FFFFFF"/>
        </w:rPr>
      </w:pPr>
    </w:p>
    <w:p w:rsidR="00BD78F0" w:rsidRDefault="00BD78F0" w:rsidP="00BD78F0">
      <w:pPr>
        <w:pStyle w:val="Paragrafoelenco"/>
        <w:rPr>
          <w:rFonts w:ascii="Noto Sans" w:hAnsi="Noto Sans"/>
          <w:color w:val="4A4A4A"/>
          <w:sz w:val="23"/>
          <w:szCs w:val="23"/>
          <w:shd w:val="clear" w:color="auto" w:fill="FFFFFF"/>
        </w:rPr>
      </w:pP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Nonostante tutto, il tartaro si può formare lo stesso.</w:t>
      </w:r>
    </w:p>
    <w:p w:rsidR="00BD78F0" w:rsidRPr="00BD78F0" w:rsidRDefault="00BD78F0" w:rsidP="00BD78F0">
      <w:pPr>
        <w:pStyle w:val="Paragrafoelenco"/>
        <w:rPr>
          <w:rFonts w:ascii="Noto Sans" w:hAnsi="Noto Sans"/>
          <w:color w:val="4A4A4A"/>
          <w:sz w:val="23"/>
          <w:szCs w:val="23"/>
          <w:shd w:val="clear" w:color="auto" w:fill="FFFFFF"/>
        </w:rPr>
      </w:pP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Quindi la</w:t>
      </w:r>
      <w:hyperlink r:id="rId6" w:tooltip="Detartrasi nei cani" w:history="1">
        <w:r>
          <w:rPr>
            <w:rStyle w:val="apple-converted-space"/>
            <w:rFonts w:ascii="Noto Sans" w:hAnsi="Noto Sans"/>
            <w:color w:val="0000FF"/>
            <w:sz w:val="23"/>
            <w:szCs w:val="23"/>
            <w:shd w:val="clear" w:color="auto" w:fill="FFFFFF"/>
          </w:rPr>
          <w:t> </w:t>
        </w:r>
        <w:proofErr w:type="spellStart"/>
        <w:r>
          <w:rPr>
            <w:rStyle w:val="apple-converted-space"/>
            <w:rFonts w:ascii="Times New Roman" w:hAnsi="Times New Roman" w:cs="Times New Roman"/>
            <w:color w:val="0000FF"/>
            <w:sz w:val="23"/>
            <w:szCs w:val="23"/>
            <w:shd w:val="clear" w:color="auto" w:fill="FFFFFF"/>
          </w:rPr>
          <w:t>detartrasi</w:t>
        </w:r>
        <w:proofErr w:type="spellEnd"/>
        <w:r>
          <w:rPr>
            <w:rStyle w:val="apple-converted-space"/>
            <w:rFonts w:ascii="Noto Sans" w:hAnsi="Noto Sans"/>
            <w:color w:val="0000FF"/>
            <w:sz w:val="23"/>
            <w:szCs w:val="23"/>
            <w:shd w:val="clear" w:color="auto" w:fill="FFFFFF"/>
          </w:rPr>
          <w:t> </w:t>
        </w:r>
      </w:hyperlink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(o ablazione del tartaro o pulizia dei denti) può essere necessaria. Questa va fatta dal veterinario e si pratica con le dovute accortezze del caso in</w:t>
      </w:r>
      <w:r>
        <w:rPr>
          <w:rStyle w:val="apple-converted-space"/>
          <w:rFonts w:ascii="Noto Sans" w:hAnsi="Noto Sans"/>
          <w:b/>
          <w:bCs/>
          <w:color w:val="4A4A4A"/>
          <w:sz w:val="23"/>
          <w:szCs w:val="23"/>
          <w:shd w:val="clear" w:color="auto" w:fill="FFFFFF"/>
        </w:rPr>
        <w:t> </w:t>
      </w:r>
      <w:r>
        <w:rPr>
          <w:rStyle w:val="Enfasigrassetto"/>
          <w:rFonts w:ascii="Noto Sans" w:hAnsi="Noto Sans"/>
          <w:color w:val="4A4A4A"/>
          <w:sz w:val="23"/>
          <w:szCs w:val="23"/>
          <w:shd w:val="clear" w:color="auto" w:fill="FFFFFF"/>
        </w:rPr>
        <w:t>anestesia</w:t>
      </w:r>
      <w:r>
        <w:rPr>
          <w:rStyle w:val="apple-converted-space"/>
          <w:rFonts w:ascii="Noto Sans" w:hAnsi="Noto Sans"/>
          <w:color w:val="4A4A4A"/>
          <w:sz w:val="23"/>
          <w:szCs w:val="23"/>
          <w:shd w:val="clear" w:color="auto" w:fill="FFFFFF"/>
        </w:rPr>
        <w:t> </w:t>
      </w: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>generale. Dura pochi minuti ed utilizza un ablatore piezoelettrico.</w:t>
      </w:r>
    </w:p>
    <w:p w:rsidR="00BD78F0" w:rsidRDefault="00BD78F0" w:rsidP="00BD78F0">
      <w:pPr>
        <w:pStyle w:val="Paragrafoelenco"/>
        <w:rPr>
          <w:rFonts w:ascii="Noto Sans" w:hAnsi="Noto Sans"/>
          <w:color w:val="4A4A4A"/>
          <w:sz w:val="23"/>
          <w:szCs w:val="23"/>
          <w:shd w:val="clear" w:color="auto" w:fill="FFFFFF"/>
        </w:rPr>
      </w:pPr>
      <w:r>
        <w:rPr>
          <w:rFonts w:ascii="Noto Sans" w:hAnsi="Noto Sans"/>
          <w:color w:val="4A4A4A"/>
          <w:sz w:val="23"/>
          <w:szCs w:val="23"/>
          <w:shd w:val="clear" w:color="auto" w:fill="FFFFFF"/>
        </w:rPr>
        <w:t xml:space="preserve"> Al risveglio si potrà tornare a casa tranquillamente e proseguire con i consigli di preve</w:t>
      </w:r>
      <w:r w:rsidR="0074656E">
        <w:rPr>
          <w:rFonts w:ascii="Noto Sans" w:hAnsi="Noto Sans"/>
          <w:color w:val="4A4A4A"/>
          <w:sz w:val="23"/>
          <w:szCs w:val="23"/>
          <w:shd w:val="clear" w:color="auto" w:fill="FFFFFF"/>
        </w:rPr>
        <w:t>nzione del tartaro .</w:t>
      </w:r>
    </w:p>
    <w:p w:rsidR="00B77A12" w:rsidRPr="00065C06" w:rsidRDefault="00B77A12" w:rsidP="00B77A12">
      <w:pPr>
        <w:rPr>
          <w:rStyle w:val="apple-converted-space"/>
          <w:rFonts w:ascii="Verdana" w:hAnsi="Verdana"/>
          <w:b/>
          <w:color w:val="42424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424242"/>
          <w:sz w:val="18"/>
          <w:szCs w:val="18"/>
          <w:shd w:val="clear" w:color="auto" w:fill="FFFFFF"/>
        </w:rPr>
        <w:t xml:space="preserve">PER ULTERIORI INFORMAZIONE VENITE A TROVARCI PRESSO </w:t>
      </w:r>
      <w:r w:rsidRPr="00065C06">
        <w:rPr>
          <w:rStyle w:val="apple-converted-space"/>
          <w:rFonts w:ascii="Verdana" w:hAnsi="Verdana"/>
          <w:b/>
          <w:color w:val="424242"/>
          <w:sz w:val="18"/>
          <w:szCs w:val="18"/>
          <w:shd w:val="clear" w:color="auto" w:fill="FFFFFF"/>
        </w:rPr>
        <w:t>AMBULATORIO VETERINARIO MAGNA GRECIA</w:t>
      </w:r>
      <w:r>
        <w:rPr>
          <w:rStyle w:val="apple-converted-space"/>
          <w:rFonts w:ascii="Verdana" w:hAnsi="Verdana"/>
          <w:b/>
          <w:color w:val="424242"/>
          <w:sz w:val="18"/>
          <w:szCs w:val="18"/>
          <w:shd w:val="clear" w:color="auto" w:fill="FFFFFF"/>
        </w:rPr>
        <w:t xml:space="preserve"> !</w:t>
      </w:r>
    </w:p>
    <w:p w:rsidR="00BD78F0" w:rsidRPr="00BD78F0" w:rsidRDefault="0074656E" w:rsidP="00BD78F0">
      <w:pPr>
        <w:rPr>
          <w:rFonts w:ascii="Noto Sans" w:hAnsi="Noto Sans"/>
          <w:color w:val="4A4A4A"/>
          <w:sz w:val="23"/>
          <w:szCs w:val="23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6120130" cy="4590098"/>
            <wp:effectExtent l="1905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8F0" w:rsidRPr="00BD78F0" w:rsidSect="00EC0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45E"/>
    <w:multiLevelType w:val="hybridMultilevel"/>
    <w:tmpl w:val="770C88E6"/>
    <w:lvl w:ilvl="0" w:tplc="3F587AAC">
      <w:numFmt w:val="bullet"/>
      <w:lvlText w:val="-"/>
      <w:lvlJc w:val="left"/>
      <w:pPr>
        <w:ind w:left="720" w:hanging="360"/>
      </w:pPr>
      <w:rPr>
        <w:rFonts w:ascii="Noto Sans" w:eastAsiaTheme="minorHAnsi" w:hAnsi="Noto San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78F0"/>
    <w:rsid w:val="0074656E"/>
    <w:rsid w:val="00803A58"/>
    <w:rsid w:val="00B77A12"/>
    <w:rsid w:val="00BD78F0"/>
    <w:rsid w:val="00EC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8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D78F0"/>
    <w:rPr>
      <w:b/>
      <w:bCs/>
    </w:rPr>
  </w:style>
  <w:style w:type="character" w:customStyle="1" w:styleId="apple-converted-space">
    <w:name w:val="apple-converted-space"/>
    <w:basedOn w:val="Carpredefinitoparagrafo"/>
    <w:rsid w:val="00BD78F0"/>
  </w:style>
  <w:style w:type="character" w:styleId="Enfasicorsivo">
    <w:name w:val="Emphasis"/>
    <w:basedOn w:val="Carpredefinitoparagrafo"/>
    <w:uiPriority w:val="20"/>
    <w:qFormat/>
    <w:rsid w:val="00BD78F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D78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78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ttozampe.com/pulizia-dei-denti-nei-cani/38158/" TargetMode="External"/><Relationship Id="rId5" Type="http://schemas.openxmlformats.org/officeDocument/2006/relationships/hyperlink" Target="http://www.tuttozampe.com/spazzolini-da-denti-per-cani/968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De Filpo</dc:creator>
  <cp:lastModifiedBy>Dott.ssa De Filpo</cp:lastModifiedBy>
  <cp:revision>3</cp:revision>
  <dcterms:created xsi:type="dcterms:W3CDTF">2016-12-19T09:23:00Z</dcterms:created>
  <dcterms:modified xsi:type="dcterms:W3CDTF">2016-12-19T09:45:00Z</dcterms:modified>
</cp:coreProperties>
</file>